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pPr w:leftFromText="141" w:rightFromText="141" w:vertAnchor="text" w:horzAnchor="margin" w:tblpY="-105"/>
        <w:tblW w:w="9185" w:type="dxa"/>
        <w:tblBorders>
          <w:top w:val="none" w:sz="0" w:space="0" w:color="auto"/>
          <w:left w:val="none" w:sz="0" w:space="0" w:color="auto"/>
          <w:bottom w:val="thickThinSmallGap" w:sz="18" w:space="0" w:color="auto"/>
          <w:right w:val="none" w:sz="0" w:space="0" w:color="auto"/>
          <w:insideH w:val="none" w:sz="0" w:space="0" w:color="auto"/>
          <w:insideV w:val="none" w:sz="0" w:space="0" w:color="auto"/>
        </w:tblBorders>
        <w:tblLook w:val="04A0" w:firstRow="1" w:lastRow="0" w:firstColumn="1" w:lastColumn="0" w:noHBand="0" w:noVBand="1"/>
      </w:tblPr>
      <w:tblGrid>
        <w:gridCol w:w="2766"/>
        <w:gridCol w:w="6419"/>
      </w:tblGrid>
      <w:tr w:rsidR="005430F5" w:rsidRPr="00602E65" w14:paraId="71DF2534" w14:textId="77777777" w:rsidTr="0032761B">
        <w:trPr>
          <w:trHeight w:val="1378"/>
        </w:trPr>
        <w:tc>
          <w:tcPr>
            <w:tcW w:w="0" w:type="auto"/>
            <w:tcBorders>
              <w:bottom w:val="single" w:sz="2" w:space="0" w:color="auto"/>
            </w:tcBorders>
            <w:vAlign w:val="center"/>
          </w:tcPr>
          <w:p w14:paraId="72D1EE49" w14:textId="47EA0326" w:rsidR="00BC0024" w:rsidRPr="00602E65" w:rsidRDefault="00887F8B" w:rsidP="00402415">
            <w:pPr>
              <w:pStyle w:val="Nagwek1"/>
              <w:spacing w:before="0" w:after="0" w:line="276" w:lineRule="auto"/>
              <w:outlineLvl w:val="0"/>
              <w:rPr>
                <w:rFonts w:cs="Arial"/>
              </w:rPr>
            </w:pPr>
            <w:r w:rsidRPr="00887F8B">
              <w:rPr>
                <w:rFonts w:cs="Arial"/>
                <w:noProof/>
                <w:sz w:val="26"/>
                <w:szCs w:val="26"/>
                <w:lang w:eastAsia="pl-PL"/>
              </w:rPr>
              <w:drawing>
                <wp:anchor distT="0" distB="0" distL="114300" distR="114300" simplePos="0" relativeHeight="251660288" behindDoc="0" locked="0" layoutInCell="1" allowOverlap="1" wp14:anchorId="235793DF" wp14:editId="7CE36DC5">
                  <wp:simplePos x="0" y="0"/>
                  <wp:positionH relativeFrom="column">
                    <wp:posOffset>3175</wp:posOffset>
                  </wp:positionH>
                  <wp:positionV relativeFrom="paragraph">
                    <wp:posOffset>203835</wp:posOffset>
                  </wp:positionV>
                  <wp:extent cx="1365885" cy="501650"/>
                  <wp:effectExtent l="0" t="0" r="5715"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5885" cy="5016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419" w:type="dxa"/>
            <w:tcBorders>
              <w:bottom w:val="single" w:sz="2" w:space="0" w:color="auto"/>
            </w:tcBorders>
            <w:vAlign w:val="center"/>
          </w:tcPr>
          <w:p w14:paraId="798F3C3A" w14:textId="77777777" w:rsidR="0077479B" w:rsidRPr="00873633" w:rsidRDefault="0077479B"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sz w:val="26"/>
                <w:szCs w:val="26"/>
              </w:rPr>
            </w:pPr>
            <w:r>
              <w:rPr>
                <w:rFonts w:ascii="Arial" w:hAnsi="Arial" w:cs="Arial"/>
                <w:sz w:val="26"/>
                <w:szCs w:val="26"/>
              </w:rPr>
              <w:t>ŚLĄSKI URZĄD WOJEWÓDZKI W KATOWICACH</w:t>
            </w:r>
          </w:p>
          <w:p w14:paraId="2CEF326F" w14:textId="07066779" w:rsidR="00BC0024" w:rsidRDefault="0077479B"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sz w:val="26"/>
                <w:szCs w:val="26"/>
              </w:rPr>
            </w:pPr>
            <w:r>
              <w:rPr>
                <w:rFonts w:ascii="Arial" w:hAnsi="Arial" w:cs="Arial"/>
                <w:sz w:val="26"/>
                <w:szCs w:val="26"/>
              </w:rPr>
              <w:t>Biuro Administracyjne</w:t>
            </w:r>
          </w:p>
          <w:p w14:paraId="3286A11A" w14:textId="089BFF9D" w:rsidR="005430F5" w:rsidRPr="00873633" w:rsidRDefault="005430F5"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sz w:val="26"/>
                <w:szCs w:val="26"/>
              </w:rPr>
            </w:pPr>
          </w:p>
        </w:tc>
      </w:tr>
      <w:tr w:rsidR="005430F5" w:rsidRPr="00602E65" w14:paraId="1B02B251" w14:textId="77777777" w:rsidTr="0032761B">
        <w:trPr>
          <w:cantSplit/>
          <w:trHeight w:hRule="exact" w:val="57"/>
        </w:trPr>
        <w:tc>
          <w:tcPr>
            <w:tcW w:w="0" w:type="auto"/>
            <w:tcBorders>
              <w:top w:val="single" w:sz="2" w:space="0" w:color="auto"/>
              <w:bottom w:val="nil"/>
            </w:tcBorders>
            <w:vAlign w:val="center"/>
          </w:tcPr>
          <w:p w14:paraId="18A33607" w14:textId="77777777" w:rsidR="005430F5" w:rsidRPr="00D645C0" w:rsidRDefault="005430F5"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rFonts w:ascii="Arial" w:hAnsi="Arial" w:cs="Arial"/>
                <w:noProof/>
                <w:sz w:val="2"/>
                <w:szCs w:val="2"/>
              </w:rPr>
            </w:pPr>
          </w:p>
        </w:tc>
        <w:tc>
          <w:tcPr>
            <w:tcW w:w="6419" w:type="dxa"/>
            <w:tcBorders>
              <w:top w:val="single" w:sz="2" w:space="0" w:color="auto"/>
              <w:bottom w:val="nil"/>
            </w:tcBorders>
            <w:vAlign w:val="center"/>
          </w:tcPr>
          <w:p w14:paraId="485C6104" w14:textId="77777777" w:rsidR="005430F5" w:rsidRPr="00D645C0" w:rsidRDefault="005430F5"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Arial" w:hAnsi="Arial" w:cs="Arial"/>
                <w:sz w:val="2"/>
                <w:szCs w:val="2"/>
              </w:rPr>
            </w:pPr>
          </w:p>
        </w:tc>
      </w:tr>
      <w:tr w:rsidR="005430F5" w:rsidRPr="00602E65" w14:paraId="21D2BA8B" w14:textId="77777777" w:rsidTr="0032761B">
        <w:trPr>
          <w:cantSplit/>
          <w:trHeight w:hRule="exact" w:val="57"/>
        </w:trPr>
        <w:tc>
          <w:tcPr>
            <w:tcW w:w="0" w:type="auto"/>
            <w:tcBorders>
              <w:top w:val="nil"/>
              <w:bottom w:val="nil"/>
            </w:tcBorders>
            <w:shd w:val="clear" w:color="auto" w:fill="FF0000"/>
            <w:vAlign w:val="center"/>
          </w:tcPr>
          <w:p w14:paraId="517F9B6D" w14:textId="77777777" w:rsidR="005430F5" w:rsidRPr="00D645C0" w:rsidRDefault="005430F5"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rFonts w:ascii="Arial" w:hAnsi="Arial" w:cs="Arial"/>
                <w:noProof/>
                <w:sz w:val="2"/>
                <w:szCs w:val="2"/>
              </w:rPr>
            </w:pPr>
          </w:p>
        </w:tc>
        <w:tc>
          <w:tcPr>
            <w:tcW w:w="6419" w:type="dxa"/>
            <w:tcBorders>
              <w:top w:val="nil"/>
              <w:bottom w:val="nil"/>
            </w:tcBorders>
            <w:shd w:val="clear" w:color="auto" w:fill="FF0000"/>
            <w:vAlign w:val="center"/>
          </w:tcPr>
          <w:p w14:paraId="277A81CF" w14:textId="77777777" w:rsidR="005430F5" w:rsidRPr="00D645C0" w:rsidRDefault="005430F5" w:rsidP="0040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Arial" w:hAnsi="Arial" w:cs="Arial"/>
                <w:sz w:val="2"/>
                <w:szCs w:val="2"/>
              </w:rPr>
            </w:pPr>
          </w:p>
        </w:tc>
      </w:tr>
    </w:tbl>
    <w:p w14:paraId="7E694D31" w14:textId="6F93C67A" w:rsidR="00BC0024" w:rsidRPr="00AB5248" w:rsidRDefault="00BC0024" w:rsidP="00402415">
      <w:pPr>
        <w:spacing w:line="276" w:lineRule="auto"/>
        <w:jc w:val="center"/>
        <w:rPr>
          <w:rFonts w:ascii="Arial" w:hAnsi="Arial" w:cs="Arial"/>
          <w:b/>
          <w:caps/>
          <w:szCs w:val="22"/>
        </w:rPr>
      </w:pPr>
    </w:p>
    <w:p w14:paraId="0653E7F6" w14:textId="25A2671A" w:rsidR="005430F5" w:rsidRDefault="00032495" w:rsidP="00402415">
      <w:pPr>
        <w:spacing w:line="276" w:lineRule="auto"/>
        <w:rPr>
          <w:rFonts w:ascii="Arial" w:hAnsi="Arial" w:cs="Arial"/>
          <w:sz w:val="22"/>
        </w:rPr>
      </w:pPr>
      <w:r>
        <w:rPr>
          <w:rFonts w:ascii="Arial" w:hAnsi="Arial" w:cs="Arial"/>
          <w:sz w:val="22"/>
        </w:rPr>
        <w:t>Katowice, 6</w:t>
      </w:r>
      <w:r w:rsidR="00C4276F">
        <w:rPr>
          <w:rFonts w:ascii="Arial" w:hAnsi="Arial" w:cs="Arial"/>
          <w:sz w:val="22"/>
        </w:rPr>
        <w:t xml:space="preserve"> </w:t>
      </w:r>
      <w:r w:rsidR="00FD4E68">
        <w:rPr>
          <w:rFonts w:ascii="Arial" w:hAnsi="Arial" w:cs="Arial"/>
          <w:sz w:val="22"/>
        </w:rPr>
        <w:t>listopada</w:t>
      </w:r>
      <w:r w:rsidR="005430F5">
        <w:rPr>
          <w:rFonts w:ascii="Arial" w:hAnsi="Arial" w:cs="Arial"/>
          <w:sz w:val="22"/>
        </w:rPr>
        <w:t xml:space="preserve"> 2025 r.</w:t>
      </w:r>
    </w:p>
    <w:p w14:paraId="5BF66942" w14:textId="77777777" w:rsidR="005430F5" w:rsidRDefault="005430F5" w:rsidP="00402415">
      <w:pPr>
        <w:spacing w:line="276" w:lineRule="auto"/>
        <w:rPr>
          <w:rFonts w:ascii="Arial" w:hAnsi="Arial" w:cs="Arial"/>
          <w:sz w:val="22"/>
        </w:rPr>
      </w:pPr>
    </w:p>
    <w:p w14:paraId="315069C5" w14:textId="7127837E" w:rsidR="00DB54EE" w:rsidRPr="00BC0024" w:rsidRDefault="005430F5" w:rsidP="00402415">
      <w:pPr>
        <w:spacing w:line="276" w:lineRule="auto"/>
        <w:rPr>
          <w:rFonts w:ascii="Arial" w:hAnsi="Arial" w:cs="Arial"/>
          <w:sz w:val="22"/>
        </w:rPr>
      </w:pPr>
      <w:r w:rsidRPr="00BB31CA">
        <w:rPr>
          <w:rFonts w:ascii="Arial" w:hAnsi="Arial" w:cs="Arial"/>
          <w:b/>
          <w:sz w:val="22"/>
        </w:rPr>
        <w:t>Znak sprawy:</w:t>
      </w:r>
      <w:r>
        <w:rPr>
          <w:rFonts w:ascii="Arial" w:hAnsi="Arial" w:cs="Arial"/>
          <w:sz w:val="22"/>
        </w:rPr>
        <w:t xml:space="preserve"> BAI.272.</w:t>
      </w:r>
      <w:r w:rsidR="009B0852">
        <w:rPr>
          <w:rFonts w:ascii="Arial" w:hAnsi="Arial" w:cs="Arial"/>
          <w:sz w:val="22"/>
        </w:rPr>
        <w:t>81.2025</w:t>
      </w:r>
    </w:p>
    <w:p w14:paraId="266198D0" w14:textId="75CD6714" w:rsidR="00743CD0" w:rsidRDefault="00743CD0" w:rsidP="00402415">
      <w:pPr>
        <w:spacing w:line="276" w:lineRule="auto"/>
        <w:rPr>
          <w:rFonts w:ascii="Arial" w:hAnsi="Arial" w:cs="Arial"/>
          <w:b/>
          <w:caps/>
          <w:szCs w:val="22"/>
        </w:rPr>
      </w:pPr>
    </w:p>
    <w:p w14:paraId="63F84F68" w14:textId="77777777" w:rsidR="00301ED5" w:rsidRDefault="00301ED5" w:rsidP="00402415">
      <w:pPr>
        <w:spacing w:line="276" w:lineRule="auto"/>
        <w:rPr>
          <w:rFonts w:ascii="Arial" w:hAnsi="Arial" w:cs="Arial"/>
          <w:b/>
          <w:caps/>
          <w:szCs w:val="22"/>
        </w:rPr>
      </w:pPr>
    </w:p>
    <w:p w14:paraId="70C8328B" w14:textId="49D2C3BC" w:rsidR="00F361CD" w:rsidRPr="00AB5248" w:rsidRDefault="004020C5" w:rsidP="00402415">
      <w:pPr>
        <w:spacing w:line="276" w:lineRule="auto"/>
        <w:jc w:val="center"/>
        <w:rPr>
          <w:rFonts w:ascii="Arial" w:hAnsi="Arial" w:cs="Arial"/>
          <w:b/>
          <w:caps/>
          <w:szCs w:val="22"/>
        </w:rPr>
      </w:pPr>
      <w:r w:rsidRPr="00AB5248">
        <w:rPr>
          <w:rFonts w:ascii="Arial" w:hAnsi="Arial" w:cs="Arial"/>
          <w:b/>
          <w:caps/>
          <w:szCs w:val="22"/>
        </w:rPr>
        <w:t xml:space="preserve">specyfikacja </w:t>
      </w:r>
      <w:r w:rsidR="00BE12D4" w:rsidRPr="00AB5248">
        <w:rPr>
          <w:rFonts w:ascii="Arial" w:hAnsi="Arial" w:cs="Arial"/>
          <w:b/>
          <w:caps/>
          <w:szCs w:val="22"/>
        </w:rPr>
        <w:br/>
      </w:r>
      <w:r w:rsidRPr="00AB5248">
        <w:rPr>
          <w:rFonts w:ascii="Arial" w:hAnsi="Arial" w:cs="Arial"/>
          <w:b/>
          <w:caps/>
          <w:szCs w:val="22"/>
        </w:rPr>
        <w:t>warunków zamówienia</w:t>
      </w:r>
    </w:p>
    <w:p w14:paraId="5EB0BD72" w14:textId="5F4049B6" w:rsidR="005A504C" w:rsidRPr="00AA612A" w:rsidRDefault="00F90E0E" w:rsidP="00402415">
      <w:pPr>
        <w:spacing w:line="276" w:lineRule="auto"/>
        <w:jc w:val="center"/>
        <w:rPr>
          <w:rFonts w:ascii="Arial" w:hAnsi="Arial" w:cs="Arial"/>
          <w:sz w:val="22"/>
          <w:szCs w:val="22"/>
        </w:rPr>
      </w:pPr>
      <w:r>
        <w:rPr>
          <w:rFonts w:ascii="Arial" w:hAnsi="Arial" w:cs="Arial"/>
          <w:sz w:val="22"/>
          <w:szCs w:val="22"/>
        </w:rPr>
        <w:t>w postępowaniu o udzielenie zamówienia publicznego pn.:</w:t>
      </w:r>
    </w:p>
    <w:p w14:paraId="5759A503" w14:textId="16782F62" w:rsidR="00301ED5" w:rsidRPr="00AA612A" w:rsidRDefault="00DD341E" w:rsidP="00301ED5">
      <w:pPr>
        <w:spacing w:line="276" w:lineRule="auto"/>
        <w:jc w:val="center"/>
        <w:rPr>
          <w:rFonts w:ascii="Arial" w:hAnsi="Arial" w:cs="Arial"/>
          <w:b/>
          <w:sz w:val="22"/>
          <w:szCs w:val="22"/>
        </w:rPr>
      </w:pPr>
      <w:r>
        <w:rPr>
          <w:rFonts w:ascii="Arial" w:hAnsi="Arial" w:cs="Arial"/>
          <w:b/>
          <w:szCs w:val="22"/>
        </w:rPr>
        <w:t xml:space="preserve">DOSTAWA </w:t>
      </w:r>
      <w:r w:rsidR="009B0852">
        <w:rPr>
          <w:rFonts w:ascii="Arial" w:hAnsi="Arial" w:cs="Arial"/>
          <w:b/>
          <w:szCs w:val="22"/>
        </w:rPr>
        <w:t>MATERIAŁÓW EKSPLOATACYJNYCH</w:t>
      </w:r>
      <w:r w:rsidR="00EB679E">
        <w:rPr>
          <w:rFonts w:ascii="Arial" w:hAnsi="Arial" w:cs="Arial"/>
          <w:b/>
          <w:szCs w:val="22"/>
        </w:rPr>
        <w:t xml:space="preserve"> DO URZĄDZEŃ DRUKUJĄCYCH </w:t>
      </w:r>
      <w:r>
        <w:rPr>
          <w:rFonts w:ascii="Arial" w:hAnsi="Arial" w:cs="Arial"/>
          <w:b/>
          <w:szCs w:val="22"/>
        </w:rPr>
        <w:t>NA POTRZEBY ŚLĄSKIEGO URZĘDU WOJEWÓDZKIEGO</w:t>
      </w:r>
    </w:p>
    <w:p w14:paraId="4241534C" w14:textId="5DF654C2" w:rsidR="00E519E6" w:rsidRPr="00AA612A" w:rsidRDefault="00E519E6" w:rsidP="009E1687">
      <w:pPr>
        <w:spacing w:line="276" w:lineRule="auto"/>
        <w:rPr>
          <w:rFonts w:ascii="Arial" w:hAnsi="Arial" w:cs="Arial"/>
          <w:b/>
          <w:sz w:val="22"/>
          <w:szCs w:val="22"/>
        </w:rPr>
      </w:pPr>
    </w:p>
    <w:p w14:paraId="6F649B00" w14:textId="5645F943" w:rsidR="00E705D1" w:rsidRPr="00BF6D4D" w:rsidRDefault="00E705D1" w:rsidP="00402415">
      <w:pPr>
        <w:spacing w:line="276" w:lineRule="auto"/>
        <w:jc w:val="both"/>
        <w:rPr>
          <w:rFonts w:ascii="Arial" w:hAnsi="Arial" w:cs="Arial"/>
          <w:sz w:val="22"/>
          <w:szCs w:val="22"/>
        </w:rPr>
      </w:pPr>
    </w:p>
    <w:p w14:paraId="310A1A36" w14:textId="77777777" w:rsidR="00C62222" w:rsidRPr="00393D7F" w:rsidRDefault="00AB5724" w:rsidP="00402415">
      <w:pPr>
        <w:spacing w:line="276" w:lineRule="auto"/>
        <w:jc w:val="both"/>
        <w:rPr>
          <w:rFonts w:ascii="Arial" w:hAnsi="Arial" w:cs="Arial"/>
          <w:sz w:val="22"/>
          <w:szCs w:val="22"/>
        </w:rPr>
      </w:pPr>
      <w:r w:rsidRPr="003B5089">
        <w:rPr>
          <w:rFonts w:ascii="Arial" w:hAnsi="Arial" w:cs="Arial"/>
          <w:sz w:val="22"/>
          <w:szCs w:val="22"/>
        </w:rPr>
        <w:t>K</w:t>
      </w:r>
      <w:r w:rsidR="007B26EE" w:rsidRPr="003B5089">
        <w:rPr>
          <w:rFonts w:ascii="Arial" w:hAnsi="Arial" w:cs="Arial"/>
          <w:sz w:val="22"/>
          <w:szCs w:val="22"/>
        </w:rPr>
        <w:t xml:space="preserve">wota, jaką Zamawiający zamierza przeznaczyć na </w:t>
      </w:r>
      <w:r w:rsidR="007B26EE" w:rsidRPr="00393D7F">
        <w:rPr>
          <w:rFonts w:ascii="Arial" w:hAnsi="Arial" w:cs="Arial"/>
          <w:sz w:val="22"/>
          <w:szCs w:val="22"/>
        </w:rPr>
        <w:t xml:space="preserve">sfinansowanie zamówienia </w:t>
      </w:r>
    </w:p>
    <w:p w14:paraId="7063401D" w14:textId="259DA7AE" w:rsidR="002D730B" w:rsidRDefault="00C62222" w:rsidP="00301ED5">
      <w:pPr>
        <w:spacing w:line="276" w:lineRule="auto"/>
        <w:jc w:val="both"/>
        <w:rPr>
          <w:rFonts w:ascii="Arial" w:hAnsi="Arial" w:cs="Arial"/>
          <w:sz w:val="22"/>
          <w:szCs w:val="22"/>
        </w:rPr>
      </w:pPr>
      <w:r w:rsidRPr="00393D7F">
        <w:rPr>
          <w:rFonts w:ascii="Arial" w:hAnsi="Arial" w:cs="Arial"/>
          <w:sz w:val="22"/>
          <w:szCs w:val="22"/>
        </w:rPr>
        <w:t>(</w:t>
      </w:r>
      <w:r w:rsidR="00A45908" w:rsidRPr="00393D7F">
        <w:rPr>
          <w:rFonts w:ascii="Arial" w:hAnsi="Arial" w:cs="Arial"/>
          <w:sz w:val="22"/>
          <w:szCs w:val="22"/>
        </w:rPr>
        <w:t>zgodnie z art. 222 ust. 4 ustawy PZP</w:t>
      </w:r>
      <w:r w:rsidRPr="00393D7F">
        <w:rPr>
          <w:rFonts w:ascii="Arial" w:hAnsi="Arial" w:cs="Arial"/>
          <w:sz w:val="22"/>
          <w:szCs w:val="22"/>
        </w:rPr>
        <w:t>)</w:t>
      </w:r>
      <w:r w:rsidR="00A45908" w:rsidRPr="00393D7F">
        <w:rPr>
          <w:rFonts w:ascii="Arial" w:hAnsi="Arial" w:cs="Arial"/>
          <w:sz w:val="22"/>
          <w:szCs w:val="22"/>
        </w:rPr>
        <w:t xml:space="preserve"> </w:t>
      </w:r>
      <w:r w:rsidR="003D4674" w:rsidRPr="00FF158E">
        <w:rPr>
          <w:rFonts w:ascii="Arial" w:hAnsi="Arial" w:cs="Arial"/>
          <w:sz w:val="22"/>
          <w:szCs w:val="22"/>
        </w:rPr>
        <w:t>wynosi</w:t>
      </w:r>
      <w:r w:rsidR="002D47D3" w:rsidRPr="00FF158E">
        <w:rPr>
          <w:rFonts w:ascii="Arial" w:hAnsi="Arial" w:cs="Arial"/>
          <w:sz w:val="22"/>
          <w:szCs w:val="22"/>
        </w:rPr>
        <w:t xml:space="preserve"> </w:t>
      </w:r>
      <w:r w:rsidR="00FF158E" w:rsidRPr="00FF158E">
        <w:rPr>
          <w:rFonts w:ascii="Arial" w:hAnsi="Arial" w:cs="Arial"/>
          <w:sz w:val="22"/>
          <w:szCs w:val="22"/>
        </w:rPr>
        <w:t>974 000</w:t>
      </w:r>
      <w:r w:rsidR="00C536D0" w:rsidRPr="00FF158E">
        <w:rPr>
          <w:rFonts w:ascii="Arial" w:hAnsi="Arial" w:cs="Arial"/>
          <w:sz w:val="22"/>
          <w:szCs w:val="22"/>
        </w:rPr>
        <w:t xml:space="preserve"> </w:t>
      </w:r>
      <w:r w:rsidR="003D4674" w:rsidRPr="00FF158E">
        <w:rPr>
          <w:rFonts w:ascii="Arial" w:hAnsi="Arial" w:cs="Arial"/>
          <w:sz w:val="22"/>
          <w:szCs w:val="22"/>
        </w:rPr>
        <w:t>zł brutto</w:t>
      </w:r>
    </w:p>
    <w:p w14:paraId="0560BCEF" w14:textId="77777777" w:rsidR="002E7BA8" w:rsidRDefault="002E7BA8" w:rsidP="00402415">
      <w:pPr>
        <w:spacing w:line="276" w:lineRule="auto"/>
        <w:jc w:val="both"/>
        <w:rPr>
          <w:rFonts w:ascii="Arial" w:hAnsi="Arial" w:cs="Arial"/>
          <w:sz w:val="22"/>
          <w:szCs w:val="22"/>
        </w:rPr>
      </w:pPr>
    </w:p>
    <w:p w14:paraId="1B36D649" w14:textId="7FFBFA2C" w:rsidR="00EF4BF3" w:rsidRPr="00415AF2" w:rsidRDefault="00EF4BF3" w:rsidP="00402415">
      <w:pPr>
        <w:spacing w:line="276" w:lineRule="auto"/>
        <w:rPr>
          <w:rFonts w:ascii="Arial" w:hAnsi="Arial" w:cs="Arial"/>
          <w:b/>
          <w:sz w:val="22"/>
        </w:rPr>
      </w:pPr>
      <w:r w:rsidRPr="00415AF2">
        <w:rPr>
          <w:rFonts w:ascii="Arial" w:hAnsi="Arial" w:cs="Arial"/>
          <w:b/>
          <w:sz w:val="22"/>
        </w:rPr>
        <w:t xml:space="preserve">Osoby do kontaktu: </w:t>
      </w:r>
    </w:p>
    <w:p w14:paraId="61F913CD" w14:textId="67F0BAAC" w:rsidR="00EF4BF3" w:rsidRPr="006C7718" w:rsidRDefault="00EF4BF3" w:rsidP="00402415">
      <w:pPr>
        <w:spacing w:line="276" w:lineRule="auto"/>
        <w:ind w:right="92"/>
        <w:jc w:val="both"/>
        <w:rPr>
          <w:rFonts w:ascii="Arial" w:hAnsi="Arial" w:cs="Arial"/>
          <w:bCs/>
          <w:sz w:val="22"/>
          <w:szCs w:val="22"/>
        </w:rPr>
      </w:pPr>
      <w:r w:rsidRPr="006C7718">
        <w:rPr>
          <w:rFonts w:ascii="Arial" w:hAnsi="Arial" w:cs="Arial"/>
          <w:bCs/>
          <w:sz w:val="22"/>
          <w:szCs w:val="22"/>
        </w:rPr>
        <w:t>- w zakresie proceduralnym:</w:t>
      </w:r>
    </w:p>
    <w:p w14:paraId="6FBF2FE3" w14:textId="5027BF75" w:rsidR="00301ED5" w:rsidRDefault="00301ED5" w:rsidP="00301ED5">
      <w:pPr>
        <w:pStyle w:val="Akapitzlist"/>
        <w:spacing w:line="276" w:lineRule="auto"/>
        <w:ind w:left="0" w:right="92"/>
        <w:jc w:val="both"/>
        <w:rPr>
          <w:rFonts w:ascii="Arial" w:hAnsi="Arial" w:cs="Arial"/>
          <w:bCs/>
          <w:sz w:val="22"/>
          <w:szCs w:val="22"/>
        </w:rPr>
      </w:pPr>
      <w:r w:rsidRPr="006C7718">
        <w:rPr>
          <w:rFonts w:ascii="Arial" w:hAnsi="Arial" w:cs="Arial"/>
          <w:bCs/>
          <w:sz w:val="22"/>
          <w:szCs w:val="22"/>
        </w:rPr>
        <w:t xml:space="preserve">Pani Agnieszka Melisz </w:t>
      </w:r>
      <w:r>
        <w:rPr>
          <w:rFonts w:ascii="Arial" w:hAnsi="Arial" w:cs="Arial"/>
          <w:bCs/>
          <w:sz w:val="22"/>
          <w:szCs w:val="22"/>
        </w:rPr>
        <w:tab/>
        <w:t>tel. 32 20</w:t>
      </w:r>
      <w:r w:rsidR="00DD341E">
        <w:rPr>
          <w:rFonts w:ascii="Arial" w:hAnsi="Arial" w:cs="Arial"/>
          <w:bCs/>
          <w:sz w:val="22"/>
          <w:szCs w:val="22"/>
        </w:rPr>
        <w:t xml:space="preserve"> </w:t>
      </w:r>
      <w:r>
        <w:rPr>
          <w:rFonts w:ascii="Arial" w:hAnsi="Arial" w:cs="Arial"/>
          <w:bCs/>
          <w:sz w:val="22"/>
          <w:szCs w:val="22"/>
        </w:rPr>
        <w:t>77</w:t>
      </w:r>
      <w:r w:rsidR="00503B97">
        <w:rPr>
          <w:rFonts w:ascii="Arial" w:hAnsi="Arial" w:cs="Arial"/>
          <w:bCs/>
          <w:sz w:val="22"/>
          <w:szCs w:val="22"/>
        </w:rPr>
        <w:t> </w:t>
      </w:r>
      <w:r>
        <w:rPr>
          <w:rFonts w:ascii="Arial" w:hAnsi="Arial" w:cs="Arial"/>
          <w:bCs/>
          <w:sz w:val="22"/>
          <w:szCs w:val="22"/>
        </w:rPr>
        <w:t>509</w:t>
      </w:r>
    </w:p>
    <w:p w14:paraId="7141EA6A" w14:textId="06690260" w:rsidR="00503B97" w:rsidRDefault="00503B97" w:rsidP="00301ED5">
      <w:pPr>
        <w:pStyle w:val="Akapitzlist"/>
        <w:spacing w:line="276" w:lineRule="auto"/>
        <w:ind w:left="0" w:right="92"/>
        <w:jc w:val="both"/>
        <w:rPr>
          <w:rFonts w:ascii="Arial" w:hAnsi="Arial" w:cs="Arial"/>
          <w:bCs/>
          <w:sz w:val="22"/>
          <w:szCs w:val="22"/>
        </w:rPr>
      </w:pPr>
      <w:r>
        <w:rPr>
          <w:rFonts w:ascii="Arial" w:hAnsi="Arial" w:cs="Arial"/>
          <w:bCs/>
          <w:sz w:val="22"/>
          <w:szCs w:val="22"/>
        </w:rPr>
        <w:t>Pani Sylwia Labocha tel. 32 20 77 508</w:t>
      </w:r>
    </w:p>
    <w:p w14:paraId="50D419E7" w14:textId="6BB08389" w:rsidR="002E7BA8" w:rsidRDefault="002E7BA8" w:rsidP="00402415">
      <w:pPr>
        <w:pStyle w:val="Akapitzlist"/>
        <w:spacing w:line="276" w:lineRule="auto"/>
        <w:ind w:left="0" w:right="92"/>
        <w:jc w:val="both"/>
        <w:rPr>
          <w:rFonts w:ascii="Arial" w:hAnsi="Arial" w:cs="Arial"/>
          <w:bCs/>
          <w:sz w:val="22"/>
          <w:szCs w:val="22"/>
        </w:rPr>
      </w:pPr>
      <w:r>
        <w:rPr>
          <w:rFonts w:ascii="Arial" w:hAnsi="Arial" w:cs="Arial"/>
          <w:bCs/>
          <w:sz w:val="22"/>
          <w:szCs w:val="22"/>
        </w:rPr>
        <w:t xml:space="preserve">Pani </w:t>
      </w:r>
      <w:r w:rsidR="00503B97">
        <w:rPr>
          <w:rFonts w:ascii="Arial" w:hAnsi="Arial" w:cs="Arial"/>
          <w:bCs/>
          <w:sz w:val="22"/>
          <w:szCs w:val="22"/>
        </w:rPr>
        <w:t>Sylwia Szewczyk tel. 32 20 77 507</w:t>
      </w:r>
    </w:p>
    <w:p w14:paraId="28C469A8" w14:textId="747A735E" w:rsidR="00EF4BF3" w:rsidRPr="006C7718" w:rsidRDefault="00EF4BF3" w:rsidP="009E1687">
      <w:pPr>
        <w:spacing w:line="276" w:lineRule="auto"/>
        <w:rPr>
          <w:rFonts w:ascii="Arial" w:hAnsi="Arial" w:cs="Arial"/>
          <w:sz w:val="22"/>
        </w:rPr>
      </w:pPr>
      <w:r w:rsidRPr="006C7718">
        <w:rPr>
          <w:rFonts w:ascii="Arial" w:hAnsi="Arial" w:cs="Arial"/>
          <w:sz w:val="22"/>
        </w:rPr>
        <w:t xml:space="preserve">- </w:t>
      </w:r>
      <w:r w:rsidRPr="006C7718">
        <w:rPr>
          <w:rFonts w:ascii="Arial" w:hAnsi="Arial" w:cs="Arial"/>
          <w:bCs/>
          <w:sz w:val="22"/>
          <w:szCs w:val="22"/>
        </w:rPr>
        <w:t>w zakres</w:t>
      </w:r>
      <w:r w:rsidR="002B6556">
        <w:rPr>
          <w:rFonts w:ascii="Arial" w:hAnsi="Arial" w:cs="Arial"/>
          <w:bCs/>
          <w:sz w:val="22"/>
          <w:szCs w:val="22"/>
        </w:rPr>
        <w:t>ie opisu przedmiotu zamówienia</w:t>
      </w:r>
      <w:r w:rsidR="009E1687" w:rsidRPr="00575BCD">
        <w:rPr>
          <w:rFonts w:ascii="Arial" w:hAnsi="Arial" w:cs="Arial"/>
          <w:bCs/>
          <w:sz w:val="22"/>
          <w:szCs w:val="22"/>
        </w:rPr>
        <w:t>:</w:t>
      </w:r>
    </w:p>
    <w:p w14:paraId="1C9680F3" w14:textId="77777777" w:rsidR="001A33AF" w:rsidRPr="001A33AF" w:rsidRDefault="001A33AF" w:rsidP="001A33AF">
      <w:pPr>
        <w:spacing w:line="276" w:lineRule="auto"/>
        <w:rPr>
          <w:rFonts w:ascii="Arial" w:hAnsi="Arial" w:cs="Arial"/>
          <w:bCs/>
          <w:sz w:val="22"/>
          <w:szCs w:val="22"/>
        </w:rPr>
      </w:pPr>
      <w:r w:rsidRPr="001A33AF">
        <w:rPr>
          <w:rFonts w:ascii="Arial" w:hAnsi="Arial" w:cs="Arial"/>
          <w:bCs/>
          <w:sz w:val="22"/>
          <w:szCs w:val="22"/>
        </w:rPr>
        <w:t>Pani Ewelina Duba tel. 32 20 77 723, kom. 881 942 427</w:t>
      </w:r>
    </w:p>
    <w:p w14:paraId="54DDA253" w14:textId="47ADB354" w:rsidR="001A33AF" w:rsidRPr="001A33AF" w:rsidRDefault="002243DD" w:rsidP="001A33AF">
      <w:pPr>
        <w:spacing w:line="276" w:lineRule="auto"/>
        <w:rPr>
          <w:rFonts w:ascii="Arial" w:hAnsi="Arial" w:cs="Arial"/>
          <w:bCs/>
          <w:sz w:val="22"/>
          <w:szCs w:val="22"/>
        </w:rPr>
      </w:pPr>
      <w:r>
        <w:rPr>
          <w:rFonts w:ascii="Arial" w:hAnsi="Arial" w:cs="Arial"/>
          <w:bCs/>
          <w:sz w:val="22"/>
          <w:szCs w:val="22"/>
        </w:rPr>
        <w:t>Pani Magdalena Piekoszewska</w:t>
      </w:r>
      <w:r w:rsidR="001A33AF" w:rsidRPr="001A33AF">
        <w:rPr>
          <w:rFonts w:ascii="Arial" w:hAnsi="Arial" w:cs="Arial"/>
          <w:bCs/>
          <w:sz w:val="22"/>
          <w:szCs w:val="22"/>
        </w:rPr>
        <w:t>–Cieślicka tel. 32 20 77 723</w:t>
      </w:r>
    </w:p>
    <w:p w14:paraId="55A91EE5" w14:textId="77777777" w:rsidR="001A33AF" w:rsidRPr="001A33AF" w:rsidRDefault="001A33AF" w:rsidP="001A33AF">
      <w:pPr>
        <w:spacing w:line="276" w:lineRule="auto"/>
        <w:rPr>
          <w:rFonts w:ascii="Arial" w:hAnsi="Arial" w:cs="Arial"/>
          <w:bCs/>
          <w:sz w:val="22"/>
          <w:szCs w:val="22"/>
        </w:rPr>
      </w:pPr>
      <w:r w:rsidRPr="001A33AF">
        <w:rPr>
          <w:rFonts w:ascii="Arial" w:hAnsi="Arial" w:cs="Arial"/>
          <w:bCs/>
          <w:sz w:val="22"/>
          <w:szCs w:val="22"/>
        </w:rPr>
        <w:t>Pani Ewelina Michalik tel. 32 20 77 222, kom. 728 948 713</w:t>
      </w:r>
    </w:p>
    <w:p w14:paraId="436741BF" w14:textId="2E5823B6" w:rsidR="00DD341E" w:rsidRDefault="001A33AF" w:rsidP="001A33AF">
      <w:pPr>
        <w:spacing w:line="276" w:lineRule="auto"/>
        <w:rPr>
          <w:rFonts w:ascii="Arial" w:hAnsi="Arial" w:cs="Arial"/>
          <w:bCs/>
          <w:sz w:val="22"/>
          <w:szCs w:val="22"/>
        </w:rPr>
      </w:pPr>
      <w:r w:rsidRPr="001A33AF">
        <w:rPr>
          <w:rFonts w:ascii="Arial" w:hAnsi="Arial" w:cs="Arial"/>
          <w:bCs/>
          <w:sz w:val="22"/>
          <w:szCs w:val="22"/>
        </w:rPr>
        <w:t>Pani Katarzyna Bury tel. 32 20 77</w:t>
      </w:r>
      <w:r>
        <w:rPr>
          <w:rFonts w:ascii="Arial" w:hAnsi="Arial" w:cs="Arial"/>
          <w:bCs/>
          <w:sz w:val="22"/>
          <w:szCs w:val="22"/>
        </w:rPr>
        <w:t> </w:t>
      </w:r>
      <w:r w:rsidRPr="001A33AF">
        <w:rPr>
          <w:rFonts w:ascii="Arial" w:hAnsi="Arial" w:cs="Arial"/>
          <w:bCs/>
          <w:sz w:val="22"/>
          <w:szCs w:val="22"/>
        </w:rPr>
        <w:t>301</w:t>
      </w:r>
    </w:p>
    <w:p w14:paraId="5F637255" w14:textId="77777777" w:rsidR="001A33AF" w:rsidRPr="0036317A" w:rsidRDefault="001A33AF" w:rsidP="001A33AF">
      <w:pPr>
        <w:spacing w:line="276" w:lineRule="auto"/>
        <w:rPr>
          <w:rFonts w:ascii="Arial" w:hAnsi="Arial" w:cs="Arial"/>
          <w:b/>
          <w:sz w:val="22"/>
          <w:szCs w:val="22"/>
        </w:rPr>
      </w:pPr>
    </w:p>
    <w:p w14:paraId="40E5CCF7" w14:textId="54046AF3" w:rsidR="00835EE2" w:rsidRPr="00FF158E" w:rsidRDefault="00835EE2" w:rsidP="00402415">
      <w:pPr>
        <w:spacing w:line="276" w:lineRule="auto"/>
        <w:rPr>
          <w:rFonts w:ascii="Arial" w:hAnsi="Arial" w:cs="Arial"/>
          <w:b/>
          <w:sz w:val="22"/>
          <w:szCs w:val="22"/>
        </w:rPr>
      </w:pPr>
      <w:r w:rsidRPr="00FF158E">
        <w:rPr>
          <w:rFonts w:ascii="Arial" w:hAnsi="Arial" w:cs="Arial"/>
          <w:b/>
          <w:sz w:val="22"/>
          <w:szCs w:val="22"/>
        </w:rPr>
        <w:t>email: zamowieniauw@katowice.uw.gov.pl</w:t>
      </w:r>
    </w:p>
    <w:p w14:paraId="5AF2D4A0" w14:textId="77777777" w:rsidR="006216C1" w:rsidRPr="00FF158E" w:rsidRDefault="006216C1" w:rsidP="00402415">
      <w:pPr>
        <w:spacing w:line="276" w:lineRule="auto"/>
        <w:rPr>
          <w:rFonts w:ascii="Arial" w:hAnsi="Arial" w:cs="Arial"/>
          <w:sz w:val="22"/>
          <w:szCs w:val="22"/>
        </w:rPr>
      </w:pPr>
    </w:p>
    <w:p w14:paraId="08186E18" w14:textId="080FA327" w:rsidR="006216C1" w:rsidRPr="00402415" w:rsidRDefault="006216C1" w:rsidP="00402415">
      <w:pPr>
        <w:spacing w:line="276" w:lineRule="auto"/>
        <w:rPr>
          <w:rFonts w:ascii="Arial" w:hAnsi="Arial" w:cs="Arial"/>
          <w:sz w:val="22"/>
          <w:szCs w:val="22"/>
        </w:rPr>
      </w:pPr>
      <w:r w:rsidRPr="00402415">
        <w:rPr>
          <w:rFonts w:ascii="Arial" w:hAnsi="Arial" w:cs="Arial"/>
          <w:sz w:val="22"/>
          <w:szCs w:val="22"/>
        </w:rPr>
        <w:t xml:space="preserve">Postępowanie jest prowadzone przy użyciu środków komunikacji elektronicznej. </w:t>
      </w:r>
    </w:p>
    <w:p w14:paraId="2C444BB6" w14:textId="77777777" w:rsidR="006216C1" w:rsidRPr="00402415" w:rsidRDefault="006216C1" w:rsidP="00402415">
      <w:pPr>
        <w:spacing w:line="276" w:lineRule="auto"/>
        <w:rPr>
          <w:rFonts w:ascii="Arial" w:hAnsi="Arial" w:cs="Arial"/>
          <w:sz w:val="22"/>
          <w:szCs w:val="22"/>
        </w:rPr>
      </w:pPr>
      <w:r w:rsidRPr="00402415">
        <w:rPr>
          <w:rFonts w:ascii="Arial" w:hAnsi="Arial" w:cs="Arial"/>
          <w:sz w:val="22"/>
          <w:szCs w:val="22"/>
        </w:rPr>
        <w:t xml:space="preserve">Składanie ofert następuje przy użyciu Platformy e-Zamówienia: </w:t>
      </w:r>
      <w:r w:rsidRPr="00402415">
        <w:rPr>
          <w:rFonts w:ascii="Arial" w:hAnsi="Arial" w:cs="Arial"/>
          <w:b/>
          <w:sz w:val="22"/>
          <w:szCs w:val="22"/>
        </w:rPr>
        <w:t>https://ezamowienia.gov.pl</w:t>
      </w:r>
    </w:p>
    <w:p w14:paraId="53195969" w14:textId="77777777" w:rsidR="006216C1" w:rsidRPr="00402415" w:rsidRDefault="006216C1" w:rsidP="00402415">
      <w:pPr>
        <w:spacing w:line="276" w:lineRule="auto"/>
        <w:contextualSpacing/>
        <w:rPr>
          <w:rFonts w:ascii="Arial" w:hAnsi="Arial" w:cs="Arial"/>
          <w:sz w:val="22"/>
          <w:szCs w:val="22"/>
        </w:rPr>
      </w:pPr>
      <w:r w:rsidRPr="00402415">
        <w:rPr>
          <w:rFonts w:ascii="Arial" w:hAnsi="Arial" w:cs="Arial"/>
          <w:sz w:val="22"/>
          <w:szCs w:val="22"/>
        </w:rPr>
        <w:t>Identyfikator (ID) postępowania na Platformie e-Zamówienia:</w:t>
      </w:r>
    </w:p>
    <w:p w14:paraId="5081EC57" w14:textId="6AC1E3C7" w:rsidR="00046781" w:rsidRPr="00001802" w:rsidRDefault="00D407D1" w:rsidP="00402415">
      <w:pPr>
        <w:spacing w:line="276" w:lineRule="auto"/>
        <w:rPr>
          <w:rFonts w:ascii="Arial" w:hAnsi="Arial" w:cs="Arial"/>
          <w:color w:val="000000" w:themeColor="text1"/>
          <w:sz w:val="22"/>
          <w:szCs w:val="22"/>
          <w:lang w:val="en-GB"/>
        </w:rPr>
      </w:pPr>
      <w:r w:rsidRPr="00001802">
        <w:rPr>
          <w:rFonts w:ascii="Arial" w:hAnsi="Arial" w:cs="Arial"/>
          <w:color w:val="000000" w:themeColor="text1"/>
          <w:sz w:val="22"/>
          <w:szCs w:val="22"/>
          <w:lang w:val="en-GB"/>
        </w:rPr>
        <w:t>ocds-148610-7a6a226c-f25a-423e-bbb7-b4e41ab10fbe</w:t>
      </w:r>
    </w:p>
    <w:p w14:paraId="6B0CEC8B" w14:textId="77777777" w:rsidR="00046781" w:rsidRPr="00001802" w:rsidRDefault="00046781" w:rsidP="00402415">
      <w:pPr>
        <w:spacing w:line="276" w:lineRule="auto"/>
        <w:rPr>
          <w:rFonts w:ascii="Arial" w:hAnsi="Arial" w:cs="Arial"/>
          <w:sz w:val="22"/>
          <w:szCs w:val="22"/>
          <w:lang w:val="en-GB"/>
        </w:rPr>
      </w:pPr>
    </w:p>
    <w:p w14:paraId="0B697136" w14:textId="77777777" w:rsidR="0032761B" w:rsidRPr="009A4D10" w:rsidRDefault="0032761B" w:rsidP="00402415">
      <w:pPr>
        <w:spacing w:line="276" w:lineRule="auto"/>
        <w:jc w:val="both"/>
        <w:rPr>
          <w:rFonts w:ascii="Arial" w:hAnsi="Arial" w:cs="Arial"/>
          <w:b/>
          <w:sz w:val="22"/>
          <w:szCs w:val="22"/>
        </w:rPr>
      </w:pPr>
      <w:r w:rsidRPr="009A4D10">
        <w:rPr>
          <w:rFonts w:ascii="Arial" w:hAnsi="Arial" w:cs="Arial"/>
          <w:b/>
          <w:sz w:val="22"/>
          <w:szCs w:val="22"/>
        </w:rPr>
        <w:t>Zatwierdzam:</w:t>
      </w:r>
    </w:p>
    <w:p w14:paraId="2188CF98" w14:textId="15B4A1F7" w:rsidR="007239C9" w:rsidRPr="00CD704B" w:rsidRDefault="00CA4E46" w:rsidP="00402415">
      <w:pPr>
        <w:spacing w:line="276" w:lineRule="auto"/>
        <w:jc w:val="both"/>
        <w:rPr>
          <w:rFonts w:ascii="Arial" w:hAnsi="Arial" w:cs="Arial"/>
          <w:b/>
          <w:bCs/>
          <w:sz w:val="22"/>
          <w:szCs w:val="22"/>
        </w:rPr>
      </w:pPr>
      <w:r>
        <w:rPr>
          <w:rFonts w:ascii="Arial" w:hAnsi="Arial" w:cs="Arial"/>
          <w:b/>
          <w:bCs/>
          <w:sz w:val="22"/>
          <w:szCs w:val="22"/>
        </w:rPr>
        <w:t>Krzysztof Adler</w:t>
      </w:r>
    </w:p>
    <w:p w14:paraId="1890BCE8" w14:textId="6FADAB6C" w:rsidR="007239C9" w:rsidRPr="007239C9" w:rsidRDefault="00CA4E46" w:rsidP="00402415">
      <w:pPr>
        <w:spacing w:line="276" w:lineRule="auto"/>
        <w:jc w:val="both"/>
        <w:rPr>
          <w:rFonts w:ascii="Arial" w:hAnsi="Arial" w:cs="Arial"/>
          <w:b/>
          <w:bCs/>
          <w:sz w:val="22"/>
          <w:szCs w:val="22"/>
        </w:rPr>
      </w:pPr>
      <w:r>
        <w:rPr>
          <w:rFonts w:ascii="Arial" w:hAnsi="Arial" w:cs="Arial"/>
          <w:b/>
          <w:bCs/>
          <w:sz w:val="22"/>
          <w:szCs w:val="22"/>
        </w:rPr>
        <w:t>Zastępca Dyrektora Biura Administracyjnego</w:t>
      </w:r>
    </w:p>
    <w:p w14:paraId="0333696F" w14:textId="47FCE1F6" w:rsidR="00835EE2" w:rsidRPr="00BC0024" w:rsidRDefault="0032761B" w:rsidP="00402415">
      <w:pPr>
        <w:spacing w:line="276" w:lineRule="auto"/>
        <w:rPr>
          <w:rFonts w:ascii="Arial" w:hAnsi="Arial" w:cs="Arial"/>
          <w:sz w:val="22"/>
        </w:rPr>
      </w:pPr>
      <w:r w:rsidRPr="00415AF2">
        <w:rPr>
          <w:rFonts w:ascii="Arial" w:hAnsi="Arial" w:cs="Arial"/>
          <w:sz w:val="22"/>
        </w:rPr>
        <w:t xml:space="preserve">/podpisano </w:t>
      </w:r>
      <w:r w:rsidR="009C1B7A" w:rsidRPr="009C1B7A">
        <w:rPr>
          <w:rFonts w:ascii="Arial" w:hAnsi="Arial" w:cs="Arial"/>
          <w:bCs/>
          <w:sz w:val="22"/>
        </w:rPr>
        <w:t>kwalifikowanym podpisem elektronicznym</w:t>
      </w:r>
      <w:r w:rsidRPr="00415AF2">
        <w:rPr>
          <w:rFonts w:ascii="Arial" w:hAnsi="Arial" w:cs="Arial"/>
          <w:sz w:val="22"/>
        </w:rPr>
        <w:t>/</w:t>
      </w:r>
      <w:r w:rsidR="00835EE2" w:rsidRPr="00BF6D4D">
        <w:rPr>
          <w:rFonts w:ascii="Arial" w:hAnsi="Arial" w:cs="Arial"/>
          <w:b/>
          <w:sz w:val="22"/>
          <w:szCs w:val="22"/>
        </w:rPr>
        <w:br w:type="page"/>
      </w:r>
    </w:p>
    <w:p w14:paraId="5A952F81" w14:textId="32D17CA9" w:rsidR="00BD11A4" w:rsidRPr="00C11CEB" w:rsidRDefault="001168E2" w:rsidP="00402415">
      <w:pPr>
        <w:pStyle w:val="dospisutreci"/>
        <w:spacing w:after="0"/>
        <w:rPr>
          <w:rFonts w:ascii="Arial" w:hAnsi="Arial" w:cs="Arial"/>
          <w:sz w:val="22"/>
          <w:szCs w:val="22"/>
        </w:rPr>
      </w:pPr>
      <w:bookmarkStart w:id="0" w:name="_Toc129341383"/>
      <w:r w:rsidRPr="00C11CEB">
        <w:rPr>
          <w:rFonts w:ascii="Arial" w:hAnsi="Arial" w:cs="Arial"/>
          <w:sz w:val="22"/>
          <w:szCs w:val="22"/>
        </w:rPr>
        <w:lastRenderedPageBreak/>
        <w:t>I.</w:t>
      </w:r>
      <w:r w:rsidRPr="00C11CEB">
        <w:rPr>
          <w:rFonts w:ascii="Arial" w:hAnsi="Arial" w:cs="Arial"/>
          <w:sz w:val="22"/>
          <w:szCs w:val="22"/>
        </w:rPr>
        <w:tab/>
      </w:r>
      <w:r w:rsidR="00927FE7" w:rsidRPr="00C11CEB">
        <w:rPr>
          <w:rFonts w:ascii="Arial" w:hAnsi="Arial" w:cs="Arial"/>
          <w:sz w:val="22"/>
          <w:szCs w:val="22"/>
        </w:rPr>
        <w:t>NAZWA ORAZ ADRES ZAMAWIAJĄCEGO</w:t>
      </w:r>
      <w:bookmarkEnd w:id="0"/>
    </w:p>
    <w:p w14:paraId="284C3FAE" w14:textId="35622FD7" w:rsidR="008C1C36" w:rsidRPr="00C11CEB" w:rsidRDefault="003B5089" w:rsidP="00402415">
      <w:pPr>
        <w:spacing w:line="276" w:lineRule="auto"/>
        <w:rPr>
          <w:rFonts w:ascii="Arial" w:hAnsi="Arial" w:cs="Arial"/>
          <w:sz w:val="22"/>
          <w:szCs w:val="22"/>
        </w:rPr>
      </w:pPr>
      <w:r w:rsidRPr="00C11CEB">
        <w:rPr>
          <w:rFonts w:ascii="Arial" w:hAnsi="Arial" w:cs="Arial"/>
          <w:sz w:val="22"/>
          <w:szCs w:val="22"/>
        </w:rPr>
        <w:t>Śląski Urząd Wojewódzki w Katowicach</w:t>
      </w:r>
    </w:p>
    <w:p w14:paraId="1033CB8F" w14:textId="5267C98B" w:rsidR="008C1C36" w:rsidRPr="00C11CEB" w:rsidRDefault="003B5089" w:rsidP="00402415">
      <w:pPr>
        <w:spacing w:line="276" w:lineRule="auto"/>
        <w:rPr>
          <w:rFonts w:ascii="Arial" w:hAnsi="Arial" w:cs="Arial"/>
          <w:sz w:val="22"/>
          <w:szCs w:val="22"/>
        </w:rPr>
      </w:pPr>
      <w:r w:rsidRPr="00C11CEB">
        <w:rPr>
          <w:rFonts w:ascii="Arial" w:hAnsi="Arial" w:cs="Arial"/>
          <w:sz w:val="22"/>
          <w:szCs w:val="22"/>
        </w:rPr>
        <w:t>ul. Jagiellońska 25, 40-032 Katowice</w:t>
      </w:r>
    </w:p>
    <w:p w14:paraId="2E14DC28" w14:textId="49C3108C" w:rsidR="008C1C36" w:rsidRPr="00C11CEB" w:rsidRDefault="00BD4BF5" w:rsidP="00402415">
      <w:pPr>
        <w:spacing w:line="276" w:lineRule="auto"/>
        <w:rPr>
          <w:rFonts w:ascii="Arial" w:hAnsi="Arial" w:cs="Arial"/>
          <w:sz w:val="22"/>
          <w:szCs w:val="22"/>
        </w:rPr>
      </w:pPr>
      <w:r>
        <w:rPr>
          <w:rFonts w:ascii="Arial" w:hAnsi="Arial" w:cs="Arial"/>
          <w:sz w:val="22"/>
          <w:szCs w:val="22"/>
        </w:rPr>
        <w:t>t</w:t>
      </w:r>
      <w:r w:rsidR="008C1C36" w:rsidRPr="00C11CEB">
        <w:rPr>
          <w:rFonts w:ascii="Arial" w:hAnsi="Arial" w:cs="Arial"/>
          <w:sz w:val="22"/>
          <w:szCs w:val="22"/>
        </w:rPr>
        <w:t xml:space="preserve">el. 32 20 77 777 </w:t>
      </w:r>
      <w:r>
        <w:rPr>
          <w:rFonts w:ascii="Arial" w:hAnsi="Arial" w:cs="Arial"/>
          <w:sz w:val="22"/>
          <w:szCs w:val="22"/>
        </w:rPr>
        <w:t>-</w:t>
      </w:r>
      <w:r w:rsidR="008C1C36" w:rsidRPr="00C11CEB">
        <w:rPr>
          <w:rFonts w:ascii="Arial" w:hAnsi="Arial" w:cs="Arial"/>
          <w:sz w:val="22"/>
          <w:szCs w:val="22"/>
        </w:rPr>
        <w:t xml:space="preserve"> </w:t>
      </w:r>
      <w:r>
        <w:rPr>
          <w:rFonts w:ascii="Arial" w:hAnsi="Arial" w:cs="Arial"/>
          <w:sz w:val="22"/>
          <w:szCs w:val="22"/>
        </w:rPr>
        <w:t>c</w:t>
      </w:r>
      <w:r w:rsidR="008C1C36" w:rsidRPr="00C11CEB">
        <w:rPr>
          <w:rFonts w:ascii="Arial" w:hAnsi="Arial" w:cs="Arial"/>
          <w:sz w:val="22"/>
          <w:szCs w:val="22"/>
        </w:rPr>
        <w:t>entrala</w:t>
      </w:r>
    </w:p>
    <w:p w14:paraId="714EAEA3" w14:textId="77777777" w:rsidR="008C1C36" w:rsidRPr="00C11CEB" w:rsidRDefault="008C1C36" w:rsidP="00402415">
      <w:pPr>
        <w:spacing w:line="276" w:lineRule="auto"/>
        <w:rPr>
          <w:rFonts w:ascii="Arial" w:hAnsi="Arial" w:cs="Arial"/>
          <w:sz w:val="22"/>
          <w:szCs w:val="22"/>
        </w:rPr>
      </w:pPr>
      <w:r w:rsidRPr="00C11CEB">
        <w:rPr>
          <w:rFonts w:ascii="Arial" w:hAnsi="Arial" w:cs="Arial"/>
          <w:sz w:val="22"/>
          <w:szCs w:val="22"/>
        </w:rPr>
        <w:t>NIP: 954-17-27-830</w:t>
      </w:r>
    </w:p>
    <w:p w14:paraId="27FB6EBB" w14:textId="77777777" w:rsidR="008C1C36" w:rsidRPr="00C11CEB" w:rsidRDefault="008C1C36" w:rsidP="00402415">
      <w:pPr>
        <w:spacing w:line="276" w:lineRule="auto"/>
        <w:rPr>
          <w:rFonts w:ascii="Arial" w:hAnsi="Arial" w:cs="Arial"/>
          <w:sz w:val="22"/>
          <w:szCs w:val="22"/>
        </w:rPr>
      </w:pPr>
      <w:r w:rsidRPr="00C11CEB">
        <w:rPr>
          <w:rFonts w:ascii="Arial" w:hAnsi="Arial" w:cs="Arial"/>
          <w:sz w:val="22"/>
          <w:szCs w:val="22"/>
        </w:rPr>
        <w:t xml:space="preserve">strona internetowa: </w:t>
      </w:r>
      <w:hyperlink r:id="rId9" w:history="1">
        <w:r w:rsidR="00B566F4" w:rsidRPr="00C11CEB">
          <w:rPr>
            <w:rStyle w:val="Hipercze"/>
            <w:rFonts w:ascii="Arial" w:hAnsi="Arial" w:cs="Arial"/>
            <w:color w:val="auto"/>
            <w:sz w:val="22"/>
            <w:szCs w:val="22"/>
            <w:u w:val="none"/>
          </w:rPr>
          <w:t>www.katowice.uw.gov.pl</w:t>
        </w:r>
      </w:hyperlink>
      <w:r w:rsidR="0070457E" w:rsidRPr="00C11CEB">
        <w:rPr>
          <w:rStyle w:val="Hipercze"/>
          <w:rFonts w:ascii="Arial" w:hAnsi="Arial" w:cs="Arial"/>
          <w:color w:val="auto"/>
          <w:sz w:val="22"/>
          <w:szCs w:val="22"/>
          <w:u w:val="none"/>
        </w:rPr>
        <w:t xml:space="preserve"> </w:t>
      </w:r>
    </w:p>
    <w:p w14:paraId="0B370903" w14:textId="77777777" w:rsidR="002B3B58" w:rsidRPr="00C11CEB" w:rsidRDefault="002B3B58" w:rsidP="00402415">
      <w:pPr>
        <w:spacing w:line="276" w:lineRule="auto"/>
        <w:rPr>
          <w:rFonts w:ascii="Arial" w:hAnsi="Arial" w:cs="Arial"/>
          <w:sz w:val="22"/>
          <w:szCs w:val="22"/>
        </w:rPr>
      </w:pPr>
    </w:p>
    <w:p w14:paraId="4FCD2018" w14:textId="1556AF53" w:rsidR="007B7462" w:rsidRPr="00C11CEB" w:rsidRDefault="001168E2" w:rsidP="00402415">
      <w:pPr>
        <w:pStyle w:val="dospisutreci"/>
        <w:spacing w:after="0"/>
        <w:rPr>
          <w:rFonts w:ascii="Arial" w:hAnsi="Arial" w:cs="Arial"/>
          <w:sz w:val="22"/>
          <w:szCs w:val="22"/>
        </w:rPr>
      </w:pPr>
      <w:bookmarkStart w:id="1" w:name="_Toc129341385"/>
      <w:r w:rsidRPr="00C11CEB">
        <w:rPr>
          <w:rFonts w:ascii="Arial" w:hAnsi="Arial" w:cs="Arial"/>
          <w:sz w:val="22"/>
          <w:szCs w:val="22"/>
        </w:rPr>
        <w:t>II.</w:t>
      </w:r>
      <w:r w:rsidRPr="00C11CEB">
        <w:rPr>
          <w:rFonts w:ascii="Arial" w:hAnsi="Arial" w:cs="Arial"/>
          <w:sz w:val="22"/>
          <w:szCs w:val="22"/>
        </w:rPr>
        <w:tab/>
      </w:r>
      <w:r w:rsidR="007B7462" w:rsidRPr="00C11CEB">
        <w:rPr>
          <w:rFonts w:ascii="Arial" w:hAnsi="Arial" w:cs="Arial"/>
          <w:sz w:val="22"/>
          <w:szCs w:val="22"/>
        </w:rPr>
        <w:t>TRYB UDZIELENIA ZAMÓWIENIA</w:t>
      </w:r>
      <w:bookmarkEnd w:id="1"/>
    </w:p>
    <w:p w14:paraId="26B20D81" w14:textId="71FF5BE7" w:rsidR="00AF1D1A" w:rsidRDefault="00F56513" w:rsidP="00382BF4">
      <w:pPr>
        <w:pStyle w:val="pkt"/>
        <w:numPr>
          <w:ilvl w:val="0"/>
          <w:numId w:val="19"/>
        </w:numPr>
        <w:spacing w:before="0" w:after="0" w:line="276" w:lineRule="auto"/>
        <w:ind w:left="426" w:hanging="426"/>
        <w:rPr>
          <w:rFonts w:ascii="Arial" w:hAnsi="Arial" w:cs="Arial"/>
          <w:sz w:val="22"/>
          <w:szCs w:val="22"/>
        </w:rPr>
      </w:pPr>
      <w:r w:rsidRPr="00C11CEB">
        <w:rPr>
          <w:rFonts w:ascii="Arial" w:hAnsi="Arial" w:cs="Arial"/>
          <w:sz w:val="22"/>
          <w:szCs w:val="22"/>
        </w:rPr>
        <w:t xml:space="preserve">Niniejsze postępowanie prowadzone jest </w:t>
      </w:r>
      <w:r w:rsidR="00DB546B">
        <w:rPr>
          <w:rFonts w:ascii="Arial" w:hAnsi="Arial" w:cs="Arial"/>
          <w:sz w:val="22"/>
          <w:szCs w:val="22"/>
        </w:rPr>
        <w:t xml:space="preserve">w </w:t>
      </w:r>
      <w:r w:rsidR="00DB54EE" w:rsidRPr="00C11CEB">
        <w:rPr>
          <w:rFonts w:ascii="Arial" w:hAnsi="Arial" w:cs="Arial"/>
          <w:sz w:val="22"/>
          <w:szCs w:val="22"/>
        </w:rPr>
        <w:t xml:space="preserve">trybie </w:t>
      </w:r>
      <w:r w:rsidR="009F6A14" w:rsidRPr="009F6A14">
        <w:rPr>
          <w:rFonts w:ascii="Arial" w:hAnsi="Arial" w:cs="Arial"/>
          <w:b/>
          <w:sz w:val="22"/>
          <w:szCs w:val="22"/>
        </w:rPr>
        <w:t>przetargu nieograniczonego</w:t>
      </w:r>
      <w:r w:rsidR="009F6A14" w:rsidRPr="009F6A14">
        <w:rPr>
          <w:rFonts w:ascii="Arial" w:hAnsi="Arial" w:cs="Arial"/>
          <w:sz w:val="22"/>
          <w:szCs w:val="22"/>
        </w:rPr>
        <w:t xml:space="preserve"> na podstawie  art. 132 ustawy </w:t>
      </w:r>
      <w:r w:rsidR="00DB54EE" w:rsidRPr="00C11CEB">
        <w:rPr>
          <w:rFonts w:ascii="Arial" w:hAnsi="Arial" w:cs="Arial"/>
          <w:sz w:val="22"/>
          <w:szCs w:val="22"/>
        </w:rPr>
        <w:t>z</w:t>
      </w:r>
      <w:r w:rsidR="002D27F7">
        <w:rPr>
          <w:rFonts w:ascii="Arial" w:hAnsi="Arial" w:cs="Arial"/>
          <w:sz w:val="22"/>
          <w:szCs w:val="22"/>
        </w:rPr>
        <w:t xml:space="preserve"> dnia</w:t>
      </w:r>
      <w:r w:rsidR="00DB54EE" w:rsidRPr="00C11CEB">
        <w:rPr>
          <w:rFonts w:ascii="Arial" w:hAnsi="Arial" w:cs="Arial"/>
          <w:sz w:val="22"/>
          <w:szCs w:val="22"/>
        </w:rPr>
        <w:t xml:space="preserve"> 11 września 2019 r. Prawo zamówień publicznych (</w:t>
      </w:r>
      <w:r w:rsidR="00902AAF">
        <w:rPr>
          <w:rFonts w:ascii="Arial" w:hAnsi="Arial" w:cs="Arial"/>
          <w:sz w:val="22"/>
          <w:szCs w:val="22"/>
        </w:rPr>
        <w:t>t.j.: Dz. U. z 2024 r. poz. 1320 z późn.</w:t>
      </w:r>
      <w:r w:rsidR="00DB54EE" w:rsidRPr="00C11CEB">
        <w:rPr>
          <w:rFonts w:ascii="Arial" w:hAnsi="Arial" w:cs="Arial"/>
          <w:sz w:val="22"/>
          <w:szCs w:val="22"/>
        </w:rPr>
        <w:t xml:space="preserve"> zm.) - dalej </w:t>
      </w:r>
      <w:r w:rsidR="00902AAF">
        <w:rPr>
          <w:rFonts w:ascii="Arial" w:hAnsi="Arial" w:cs="Arial"/>
          <w:sz w:val="22"/>
          <w:szCs w:val="22"/>
        </w:rPr>
        <w:t>ustawa Pzp</w:t>
      </w:r>
      <w:r w:rsidR="00CB5CAB" w:rsidRPr="00C11CEB">
        <w:rPr>
          <w:rFonts w:ascii="Arial" w:hAnsi="Arial" w:cs="Arial"/>
          <w:sz w:val="22"/>
          <w:szCs w:val="22"/>
        </w:rPr>
        <w:t xml:space="preserve"> oraz </w:t>
      </w:r>
      <w:r w:rsidR="00902AAF">
        <w:rPr>
          <w:rFonts w:ascii="Arial" w:hAnsi="Arial" w:cs="Arial"/>
          <w:sz w:val="22"/>
          <w:szCs w:val="22"/>
        </w:rPr>
        <w:t xml:space="preserve">na podstawie </w:t>
      </w:r>
      <w:r w:rsidR="00CB5CAB" w:rsidRPr="00C11CEB">
        <w:rPr>
          <w:rFonts w:ascii="Arial" w:hAnsi="Arial" w:cs="Arial"/>
          <w:sz w:val="22"/>
          <w:szCs w:val="22"/>
        </w:rPr>
        <w:t xml:space="preserve">niniejszej Specyfikacji Warunków Zamówienia </w:t>
      </w:r>
      <w:r w:rsidR="00DB54EE" w:rsidRPr="00C11CEB">
        <w:rPr>
          <w:rFonts w:ascii="Arial" w:hAnsi="Arial" w:cs="Arial"/>
          <w:sz w:val="22"/>
          <w:szCs w:val="22"/>
        </w:rPr>
        <w:t xml:space="preserve">- dalej </w:t>
      </w:r>
      <w:r w:rsidR="00CB5CAB" w:rsidRPr="00C11CEB">
        <w:rPr>
          <w:rFonts w:ascii="Arial" w:hAnsi="Arial" w:cs="Arial"/>
          <w:sz w:val="22"/>
          <w:szCs w:val="22"/>
        </w:rPr>
        <w:t>SWZ.</w:t>
      </w:r>
    </w:p>
    <w:p w14:paraId="3652A444" w14:textId="4A220106" w:rsidR="00AF1D1A" w:rsidRDefault="00AF1D1A" w:rsidP="00382BF4">
      <w:pPr>
        <w:pStyle w:val="pkt"/>
        <w:numPr>
          <w:ilvl w:val="0"/>
          <w:numId w:val="19"/>
        </w:numPr>
        <w:spacing w:before="0" w:after="0" w:line="276" w:lineRule="auto"/>
        <w:ind w:left="426" w:hanging="426"/>
        <w:rPr>
          <w:rFonts w:ascii="Arial" w:hAnsi="Arial" w:cs="Arial"/>
          <w:sz w:val="22"/>
          <w:szCs w:val="22"/>
        </w:rPr>
      </w:pPr>
      <w:r w:rsidRPr="00AF1D1A">
        <w:rPr>
          <w:rFonts w:ascii="Arial" w:hAnsi="Arial" w:cs="Arial"/>
          <w:sz w:val="22"/>
          <w:szCs w:val="22"/>
        </w:rPr>
        <w:t xml:space="preserve">Szacunkowa wartość zamówienia przekracza kwotę określoną w obwieszczeniu Prezesa Urzędu Zamówień Publicznych wydanym na podstawie art. 3 ust. 2 </w:t>
      </w:r>
      <w:r w:rsidR="00902AAF">
        <w:rPr>
          <w:rFonts w:ascii="Arial" w:hAnsi="Arial" w:cs="Arial"/>
          <w:sz w:val="22"/>
          <w:szCs w:val="22"/>
        </w:rPr>
        <w:t>ustawy Pzp.</w:t>
      </w:r>
    </w:p>
    <w:p w14:paraId="03F19892" w14:textId="5E5FD79C" w:rsidR="00AF1D1A" w:rsidRPr="00AF1D1A" w:rsidRDefault="00AF1D1A" w:rsidP="00382BF4">
      <w:pPr>
        <w:pStyle w:val="pkt"/>
        <w:numPr>
          <w:ilvl w:val="0"/>
          <w:numId w:val="19"/>
        </w:numPr>
        <w:spacing w:before="0" w:after="0" w:line="276" w:lineRule="auto"/>
        <w:ind w:left="426" w:hanging="426"/>
        <w:rPr>
          <w:rFonts w:ascii="Arial" w:hAnsi="Arial" w:cs="Arial"/>
          <w:sz w:val="22"/>
          <w:szCs w:val="22"/>
        </w:rPr>
      </w:pPr>
      <w:r w:rsidRPr="00AF1D1A">
        <w:rPr>
          <w:rFonts w:ascii="Arial" w:hAnsi="Arial" w:cs="Arial"/>
          <w:sz w:val="22"/>
          <w:szCs w:val="22"/>
        </w:rPr>
        <w:t xml:space="preserve">Zamawiający przewiduje zastosowanie tzw. procedury odwróconej, o której mowa </w:t>
      </w:r>
      <w:r w:rsidR="00902AAF">
        <w:rPr>
          <w:rFonts w:ascii="Arial" w:hAnsi="Arial" w:cs="Arial"/>
          <w:sz w:val="22"/>
          <w:szCs w:val="22"/>
        </w:rPr>
        <w:t>w art. 139 ust. 1 ustawy Pzp</w:t>
      </w:r>
      <w:r w:rsidRPr="00AF1D1A">
        <w:rPr>
          <w:rFonts w:ascii="Arial" w:hAnsi="Arial" w:cs="Arial"/>
          <w:sz w:val="22"/>
          <w:szCs w:val="22"/>
        </w:rPr>
        <w:t xml:space="preserve">, tj. Zamawiający najpierw dokona badania i oceny ofert, </w:t>
      </w:r>
      <w:r w:rsidR="00451848">
        <w:rPr>
          <w:rFonts w:ascii="Arial" w:hAnsi="Arial" w:cs="Arial"/>
          <w:sz w:val="22"/>
          <w:szCs w:val="22"/>
        </w:rPr>
        <w:br/>
      </w:r>
      <w:r w:rsidRPr="00AF1D1A">
        <w:rPr>
          <w:rFonts w:ascii="Arial" w:hAnsi="Arial" w:cs="Arial"/>
          <w:sz w:val="22"/>
          <w:szCs w:val="22"/>
        </w:rPr>
        <w:t>a następnie dokona kwalifikacji podmiotowej Wykonawcy, którego oferta została najwyżej oceniona, w zakresie braku podstaw wykluczenia oraz spełniania warunków udziału w postępowaniu.</w:t>
      </w:r>
    </w:p>
    <w:p w14:paraId="012102AC" w14:textId="5B74AB9C" w:rsidR="00451848" w:rsidRPr="002D49C9" w:rsidRDefault="00451848" w:rsidP="00382BF4">
      <w:pPr>
        <w:pStyle w:val="pkt"/>
        <w:numPr>
          <w:ilvl w:val="0"/>
          <w:numId w:val="19"/>
        </w:numPr>
        <w:spacing w:before="0" w:after="0" w:line="276" w:lineRule="auto"/>
        <w:ind w:left="426" w:hanging="426"/>
        <w:rPr>
          <w:rFonts w:ascii="Arial" w:hAnsi="Arial" w:cs="Arial"/>
          <w:sz w:val="22"/>
          <w:szCs w:val="22"/>
        </w:rPr>
      </w:pPr>
      <w:r w:rsidRPr="002D49C9">
        <w:rPr>
          <w:rFonts w:ascii="Arial" w:hAnsi="Arial" w:cs="Arial"/>
          <w:sz w:val="22"/>
          <w:szCs w:val="22"/>
        </w:rPr>
        <w:t xml:space="preserve">Zgodnie z art. </w:t>
      </w:r>
      <w:r w:rsidR="00CC7CA1" w:rsidRPr="002D49C9">
        <w:rPr>
          <w:rFonts w:ascii="Arial" w:hAnsi="Arial" w:cs="Arial"/>
          <w:sz w:val="22"/>
          <w:szCs w:val="22"/>
        </w:rPr>
        <w:t>257</w:t>
      </w:r>
      <w:r w:rsidRPr="002D49C9">
        <w:rPr>
          <w:rFonts w:ascii="Arial" w:hAnsi="Arial" w:cs="Arial"/>
          <w:sz w:val="22"/>
          <w:szCs w:val="22"/>
        </w:rPr>
        <w:t xml:space="preserve"> pkt 1 ustawy Pzp Zamawiający nie przewiduje możliwości unieważnienia przedmiotowego postępowania, jeżeli środki, które Zamawiający zamierzał przeznaczyć na sfinansowanie całości lub części zamówienia, nie zostały mu przyznane.</w:t>
      </w:r>
    </w:p>
    <w:p w14:paraId="39335FE9" w14:textId="77777777" w:rsidR="00CB5CAB" w:rsidRPr="002D49C9" w:rsidRDefault="00CB5CAB" w:rsidP="00382BF4">
      <w:pPr>
        <w:pStyle w:val="pkt"/>
        <w:numPr>
          <w:ilvl w:val="0"/>
          <w:numId w:val="19"/>
        </w:numPr>
        <w:spacing w:before="0" w:after="0" w:line="276" w:lineRule="auto"/>
        <w:ind w:left="426" w:hanging="426"/>
        <w:rPr>
          <w:rFonts w:ascii="Arial" w:hAnsi="Arial" w:cs="Arial"/>
          <w:sz w:val="22"/>
          <w:szCs w:val="22"/>
        </w:rPr>
      </w:pPr>
      <w:r w:rsidRPr="002D49C9">
        <w:rPr>
          <w:rFonts w:ascii="Arial" w:hAnsi="Arial" w:cs="Arial"/>
          <w:sz w:val="22"/>
          <w:szCs w:val="22"/>
        </w:rPr>
        <w:t>Zamawiający nie przewiduje aukcji elektronicznej.</w:t>
      </w:r>
    </w:p>
    <w:p w14:paraId="02F33BCC" w14:textId="56F4825B" w:rsidR="00CB5CAB" w:rsidRPr="002D49C9" w:rsidRDefault="00CB5CAB" w:rsidP="00382BF4">
      <w:pPr>
        <w:pStyle w:val="pkt"/>
        <w:numPr>
          <w:ilvl w:val="0"/>
          <w:numId w:val="19"/>
        </w:numPr>
        <w:spacing w:before="0" w:after="0" w:line="276" w:lineRule="auto"/>
        <w:ind w:left="426" w:hanging="426"/>
        <w:rPr>
          <w:rFonts w:ascii="Arial" w:hAnsi="Arial" w:cs="Arial"/>
          <w:sz w:val="22"/>
          <w:szCs w:val="22"/>
        </w:rPr>
      </w:pPr>
      <w:r w:rsidRPr="002D49C9">
        <w:rPr>
          <w:rFonts w:ascii="Arial" w:hAnsi="Arial" w:cs="Arial"/>
          <w:sz w:val="22"/>
          <w:szCs w:val="22"/>
        </w:rPr>
        <w:t xml:space="preserve">Zamawiający </w:t>
      </w:r>
      <w:r w:rsidR="000A2C36" w:rsidRPr="002D49C9">
        <w:rPr>
          <w:rFonts w:ascii="Arial" w:hAnsi="Arial" w:cs="Arial"/>
          <w:sz w:val="22"/>
          <w:szCs w:val="22"/>
        </w:rPr>
        <w:t xml:space="preserve">nie dopuszcza składania ofert wariantowych oraz </w:t>
      </w:r>
      <w:r w:rsidRPr="002D49C9">
        <w:rPr>
          <w:rFonts w:ascii="Arial" w:hAnsi="Arial" w:cs="Arial"/>
          <w:sz w:val="22"/>
          <w:szCs w:val="22"/>
        </w:rPr>
        <w:t>w postaci katalogów elektronicznych.</w:t>
      </w:r>
    </w:p>
    <w:p w14:paraId="4849C5E5" w14:textId="77777777" w:rsidR="00CB5CAB" w:rsidRPr="002D49C9" w:rsidRDefault="00CB5CAB" w:rsidP="00382BF4">
      <w:pPr>
        <w:pStyle w:val="pkt"/>
        <w:numPr>
          <w:ilvl w:val="0"/>
          <w:numId w:val="19"/>
        </w:numPr>
        <w:spacing w:before="0" w:after="0" w:line="276" w:lineRule="auto"/>
        <w:ind w:left="426" w:hanging="426"/>
        <w:rPr>
          <w:rFonts w:ascii="Arial" w:hAnsi="Arial" w:cs="Arial"/>
          <w:sz w:val="22"/>
          <w:szCs w:val="22"/>
        </w:rPr>
      </w:pPr>
      <w:r w:rsidRPr="002D49C9">
        <w:rPr>
          <w:rFonts w:ascii="Arial" w:hAnsi="Arial" w:cs="Arial"/>
          <w:sz w:val="22"/>
          <w:szCs w:val="22"/>
        </w:rPr>
        <w:t>Zamawiający nie prowadzi postępowania w celu zawarcia umowy ramowej.</w:t>
      </w:r>
    </w:p>
    <w:p w14:paraId="2FAC9A0A" w14:textId="1DA974A0" w:rsidR="0018572E" w:rsidRPr="002D49C9" w:rsidRDefault="00CB5CAB" w:rsidP="00382BF4">
      <w:pPr>
        <w:pStyle w:val="pkt"/>
        <w:numPr>
          <w:ilvl w:val="0"/>
          <w:numId w:val="19"/>
        </w:numPr>
        <w:spacing w:before="0" w:after="0" w:line="276" w:lineRule="auto"/>
        <w:ind w:left="426" w:hanging="426"/>
        <w:rPr>
          <w:rFonts w:ascii="Arial" w:hAnsi="Arial" w:cs="Arial"/>
          <w:sz w:val="22"/>
          <w:szCs w:val="22"/>
        </w:rPr>
      </w:pPr>
      <w:r w:rsidRPr="002D49C9">
        <w:rPr>
          <w:rFonts w:ascii="Arial" w:hAnsi="Arial" w:cs="Arial"/>
          <w:sz w:val="22"/>
          <w:szCs w:val="22"/>
        </w:rPr>
        <w:t xml:space="preserve">Zamawiający nie zastrzega możliwości ubiegania się o udzielenie zamówienia wyłącznie przez wykonawców, o których mowa w art. 94 </w:t>
      </w:r>
      <w:r w:rsidR="00451848" w:rsidRPr="002D49C9">
        <w:rPr>
          <w:rFonts w:ascii="Arial" w:hAnsi="Arial" w:cs="Arial"/>
          <w:sz w:val="22"/>
          <w:szCs w:val="22"/>
        </w:rPr>
        <w:t>ustawy Pzp</w:t>
      </w:r>
      <w:r w:rsidR="00C3726C" w:rsidRPr="002D49C9">
        <w:rPr>
          <w:rFonts w:ascii="Arial" w:hAnsi="Arial" w:cs="Arial"/>
          <w:sz w:val="22"/>
          <w:szCs w:val="22"/>
        </w:rPr>
        <w:t>.</w:t>
      </w:r>
    </w:p>
    <w:p w14:paraId="7AAB52E2" w14:textId="77777777" w:rsidR="00CC7CA1" w:rsidRPr="002D49C9" w:rsidRDefault="00CB5CAB" w:rsidP="00382BF4">
      <w:pPr>
        <w:pStyle w:val="pkt"/>
        <w:numPr>
          <w:ilvl w:val="0"/>
          <w:numId w:val="19"/>
        </w:numPr>
        <w:spacing w:before="0" w:after="0" w:line="276" w:lineRule="auto"/>
        <w:ind w:left="426" w:hanging="426"/>
        <w:rPr>
          <w:rFonts w:ascii="Arial" w:hAnsi="Arial" w:cs="Arial"/>
          <w:sz w:val="22"/>
          <w:szCs w:val="22"/>
        </w:rPr>
      </w:pPr>
      <w:r w:rsidRPr="002D49C9">
        <w:rPr>
          <w:rFonts w:ascii="Arial" w:hAnsi="Arial" w:cs="Arial"/>
          <w:sz w:val="22"/>
          <w:szCs w:val="22"/>
        </w:rPr>
        <w:t xml:space="preserve">Zamawiający przewiduje możliwość unieważnienia postępowania w trybie art. 256 ustawy </w:t>
      </w:r>
      <w:r w:rsidR="00451848" w:rsidRPr="002D49C9">
        <w:rPr>
          <w:rFonts w:ascii="Arial" w:hAnsi="Arial" w:cs="Arial"/>
          <w:sz w:val="22"/>
          <w:szCs w:val="22"/>
        </w:rPr>
        <w:t>Pzp</w:t>
      </w:r>
      <w:r w:rsidRPr="002D49C9">
        <w:rPr>
          <w:rFonts w:ascii="Arial" w:hAnsi="Arial" w:cs="Arial"/>
          <w:sz w:val="22"/>
          <w:szCs w:val="22"/>
        </w:rPr>
        <w:t>.</w:t>
      </w:r>
    </w:p>
    <w:p w14:paraId="43713C5B" w14:textId="14E80D97" w:rsidR="00451848" w:rsidRPr="002D49C9" w:rsidRDefault="00451848" w:rsidP="00382BF4">
      <w:pPr>
        <w:pStyle w:val="pkt"/>
        <w:numPr>
          <w:ilvl w:val="0"/>
          <w:numId w:val="19"/>
        </w:numPr>
        <w:spacing w:before="0" w:after="0" w:line="276" w:lineRule="auto"/>
        <w:ind w:left="426" w:hanging="426"/>
        <w:rPr>
          <w:rFonts w:ascii="Arial" w:hAnsi="Arial" w:cs="Arial"/>
          <w:color w:val="000000"/>
          <w:sz w:val="22"/>
          <w:szCs w:val="22"/>
        </w:rPr>
      </w:pPr>
      <w:r w:rsidRPr="002D49C9">
        <w:rPr>
          <w:rFonts w:ascii="Arial" w:hAnsi="Arial" w:cs="Arial"/>
          <w:sz w:val="22"/>
          <w:szCs w:val="22"/>
        </w:rPr>
        <w:t>Zamawiający nie przewiduje</w:t>
      </w:r>
      <w:r w:rsidR="00CC7CA1" w:rsidRPr="002D49C9">
        <w:rPr>
          <w:rFonts w:ascii="Arial" w:hAnsi="Arial" w:cs="Arial"/>
          <w:sz w:val="22"/>
          <w:szCs w:val="22"/>
        </w:rPr>
        <w:t xml:space="preserve"> </w:t>
      </w:r>
      <w:r w:rsidR="00CC7CA1" w:rsidRPr="002D49C9">
        <w:rPr>
          <w:rFonts w:ascii="Arial" w:hAnsi="Arial" w:cs="Arial"/>
          <w:color w:val="000000"/>
          <w:sz w:val="22"/>
          <w:szCs w:val="22"/>
        </w:rPr>
        <w:t xml:space="preserve">udzielenia zamówień, o których mowa w art. 214 ust. 1 pkt 8 ustawy Pzp. </w:t>
      </w:r>
    </w:p>
    <w:p w14:paraId="5A87F6B5" w14:textId="68004553" w:rsidR="002A65B6" w:rsidRDefault="006567F9" w:rsidP="00382BF4">
      <w:pPr>
        <w:pStyle w:val="pkt"/>
        <w:numPr>
          <w:ilvl w:val="0"/>
          <w:numId w:val="19"/>
        </w:numPr>
        <w:spacing w:before="0" w:after="0" w:line="276" w:lineRule="auto"/>
        <w:ind w:left="426" w:hanging="426"/>
        <w:rPr>
          <w:rFonts w:ascii="Arial" w:hAnsi="Arial" w:cs="Arial"/>
          <w:sz w:val="22"/>
          <w:szCs w:val="22"/>
        </w:rPr>
      </w:pPr>
      <w:r w:rsidRPr="00974CD3">
        <w:rPr>
          <w:rFonts w:ascii="Arial" w:hAnsi="Arial" w:cs="Arial"/>
          <w:sz w:val="22"/>
          <w:szCs w:val="22"/>
        </w:rPr>
        <w:t xml:space="preserve">Zgodnie z </w:t>
      </w:r>
      <w:r w:rsidR="008D2A51" w:rsidRPr="00974CD3">
        <w:rPr>
          <w:rFonts w:ascii="Arial" w:hAnsi="Arial" w:cs="Arial"/>
          <w:sz w:val="22"/>
          <w:szCs w:val="22"/>
        </w:rPr>
        <w:t>p</w:t>
      </w:r>
      <w:r w:rsidRPr="00974CD3">
        <w:rPr>
          <w:rFonts w:ascii="Arial" w:hAnsi="Arial" w:cs="Arial"/>
          <w:sz w:val="22"/>
          <w:szCs w:val="22"/>
        </w:rPr>
        <w:t>lanem postępowań o udziele</w:t>
      </w:r>
      <w:r w:rsidR="00974CD3" w:rsidRPr="00974CD3">
        <w:rPr>
          <w:rFonts w:ascii="Arial" w:hAnsi="Arial" w:cs="Arial"/>
          <w:sz w:val="22"/>
          <w:szCs w:val="22"/>
        </w:rPr>
        <w:t>nie zamówień na rok 2</w:t>
      </w:r>
      <w:r w:rsidR="00C616EA">
        <w:rPr>
          <w:rFonts w:ascii="Arial" w:hAnsi="Arial" w:cs="Arial"/>
          <w:sz w:val="22"/>
          <w:szCs w:val="22"/>
        </w:rPr>
        <w:t xml:space="preserve">025 zamówienia ujęte </w:t>
      </w:r>
      <w:r w:rsidR="00CC7CA1">
        <w:rPr>
          <w:rFonts w:ascii="Arial" w:hAnsi="Arial" w:cs="Arial"/>
          <w:sz w:val="22"/>
          <w:szCs w:val="22"/>
        </w:rPr>
        <w:br/>
      </w:r>
      <w:r w:rsidR="00C616EA">
        <w:rPr>
          <w:rFonts w:ascii="Arial" w:hAnsi="Arial" w:cs="Arial"/>
          <w:sz w:val="22"/>
          <w:szCs w:val="22"/>
        </w:rPr>
        <w:t xml:space="preserve">w </w:t>
      </w:r>
      <w:r w:rsidR="00C616EA" w:rsidRPr="00051879">
        <w:rPr>
          <w:rFonts w:ascii="Arial" w:hAnsi="Arial" w:cs="Arial"/>
          <w:sz w:val="22"/>
          <w:szCs w:val="22"/>
        </w:rPr>
        <w:t>pozycji</w:t>
      </w:r>
      <w:r w:rsidRPr="00051879">
        <w:rPr>
          <w:rFonts w:ascii="Arial" w:hAnsi="Arial" w:cs="Arial"/>
          <w:sz w:val="22"/>
          <w:szCs w:val="22"/>
        </w:rPr>
        <w:t xml:space="preserve"> planu </w:t>
      </w:r>
      <w:r w:rsidR="00720C99" w:rsidRPr="00051879">
        <w:rPr>
          <w:rFonts w:ascii="Arial" w:hAnsi="Arial" w:cs="Arial"/>
          <w:sz w:val="22"/>
          <w:szCs w:val="22"/>
        </w:rPr>
        <w:t xml:space="preserve">nr </w:t>
      </w:r>
      <w:r w:rsidR="00051879" w:rsidRPr="00051879">
        <w:rPr>
          <w:rFonts w:ascii="Arial" w:hAnsi="Arial" w:cs="Arial"/>
          <w:sz w:val="22"/>
          <w:szCs w:val="22"/>
        </w:rPr>
        <w:t xml:space="preserve">2.2.1 </w:t>
      </w:r>
      <w:r w:rsidR="00974CD3" w:rsidRPr="00051879">
        <w:rPr>
          <w:rFonts w:ascii="Arial" w:hAnsi="Arial" w:cs="Arial"/>
          <w:sz w:val="22"/>
          <w:szCs w:val="22"/>
        </w:rPr>
        <w:t>są</w:t>
      </w:r>
      <w:r w:rsidRPr="00051879">
        <w:rPr>
          <w:rFonts w:ascii="Arial" w:hAnsi="Arial" w:cs="Arial"/>
          <w:sz w:val="22"/>
          <w:szCs w:val="22"/>
        </w:rPr>
        <w:t xml:space="preserve"> udzielane</w:t>
      </w:r>
      <w:r w:rsidRPr="00974CD3">
        <w:rPr>
          <w:rFonts w:ascii="Arial" w:hAnsi="Arial" w:cs="Arial"/>
          <w:sz w:val="22"/>
          <w:szCs w:val="22"/>
        </w:rPr>
        <w:t xml:space="preserve"> </w:t>
      </w:r>
      <w:r w:rsidR="008D2A51" w:rsidRPr="00974CD3">
        <w:rPr>
          <w:rFonts w:ascii="Arial" w:hAnsi="Arial" w:cs="Arial"/>
          <w:sz w:val="22"/>
          <w:szCs w:val="22"/>
        </w:rPr>
        <w:t>w częściach</w:t>
      </w:r>
      <w:r w:rsidRPr="00974CD3">
        <w:rPr>
          <w:rFonts w:ascii="Arial" w:hAnsi="Arial" w:cs="Arial"/>
          <w:sz w:val="22"/>
          <w:szCs w:val="22"/>
        </w:rPr>
        <w:t>, z których każda stanowi przedmiot odrębnego postępowania o udzielenie zamówienia.</w:t>
      </w:r>
    </w:p>
    <w:p w14:paraId="31A3C9AB" w14:textId="77777777" w:rsidR="0079333F" w:rsidRPr="00C11CEB" w:rsidRDefault="0079333F" w:rsidP="00402415">
      <w:pPr>
        <w:pStyle w:val="pkt"/>
        <w:spacing w:before="0" w:after="0" w:line="276" w:lineRule="auto"/>
        <w:ind w:left="284" w:hanging="284"/>
        <w:rPr>
          <w:rFonts w:ascii="Arial" w:hAnsi="Arial" w:cs="Arial"/>
          <w:sz w:val="22"/>
          <w:szCs w:val="22"/>
        </w:rPr>
      </w:pPr>
    </w:p>
    <w:p w14:paraId="737C69D4" w14:textId="72C442AD" w:rsidR="00E37F70" w:rsidRPr="00C11CEB" w:rsidRDefault="001168E2" w:rsidP="00402415">
      <w:pPr>
        <w:pStyle w:val="dospisutreci"/>
        <w:spacing w:after="0"/>
        <w:rPr>
          <w:rFonts w:ascii="Arial" w:hAnsi="Arial" w:cs="Arial"/>
          <w:sz w:val="22"/>
          <w:szCs w:val="22"/>
        </w:rPr>
      </w:pPr>
      <w:bookmarkStart w:id="2" w:name="_Toc129341386"/>
      <w:r w:rsidRPr="00C11CEB">
        <w:rPr>
          <w:rFonts w:ascii="Arial" w:hAnsi="Arial" w:cs="Arial"/>
          <w:sz w:val="22"/>
          <w:szCs w:val="22"/>
        </w:rPr>
        <w:t>I</w:t>
      </w:r>
      <w:r w:rsidR="00C3726C" w:rsidRPr="00C11CEB">
        <w:rPr>
          <w:rFonts w:ascii="Arial" w:hAnsi="Arial" w:cs="Arial"/>
          <w:sz w:val="22"/>
          <w:szCs w:val="22"/>
        </w:rPr>
        <w:t>II</w:t>
      </w:r>
      <w:r w:rsidRPr="00C11CEB">
        <w:rPr>
          <w:rFonts w:ascii="Arial" w:hAnsi="Arial" w:cs="Arial"/>
          <w:sz w:val="22"/>
          <w:szCs w:val="22"/>
        </w:rPr>
        <w:t>.</w:t>
      </w:r>
      <w:r w:rsidRPr="00C11CEB">
        <w:rPr>
          <w:rFonts w:ascii="Arial" w:hAnsi="Arial" w:cs="Arial"/>
          <w:sz w:val="22"/>
          <w:szCs w:val="22"/>
        </w:rPr>
        <w:tab/>
      </w:r>
      <w:r w:rsidR="00927FE7" w:rsidRPr="00C11CEB">
        <w:rPr>
          <w:rFonts w:ascii="Arial" w:hAnsi="Arial" w:cs="Arial"/>
          <w:sz w:val="22"/>
          <w:szCs w:val="22"/>
        </w:rPr>
        <w:t>PRZEDMIOT ZAM</w:t>
      </w:r>
      <w:r w:rsidR="005B5095" w:rsidRPr="00C11CEB">
        <w:rPr>
          <w:rFonts w:ascii="Arial" w:hAnsi="Arial" w:cs="Arial"/>
          <w:sz w:val="22"/>
          <w:szCs w:val="22"/>
        </w:rPr>
        <w:t>ÓWIENIA</w:t>
      </w:r>
      <w:bookmarkEnd w:id="2"/>
    </w:p>
    <w:p w14:paraId="097E7C0B" w14:textId="410A5D87" w:rsidR="006B6FF2" w:rsidRPr="006B6FF2" w:rsidRDefault="00A57CA4" w:rsidP="006B6FF2">
      <w:pPr>
        <w:pStyle w:val="Akapitzlist"/>
        <w:numPr>
          <w:ilvl w:val="0"/>
          <w:numId w:val="39"/>
        </w:numPr>
        <w:spacing w:line="276" w:lineRule="auto"/>
        <w:ind w:left="426" w:hanging="426"/>
        <w:jc w:val="both"/>
        <w:rPr>
          <w:rFonts w:ascii="Arial" w:hAnsi="Arial" w:cs="Arial"/>
          <w:b/>
          <w:sz w:val="22"/>
          <w:szCs w:val="22"/>
        </w:rPr>
      </w:pPr>
      <w:r w:rsidRPr="006B6FF2">
        <w:rPr>
          <w:rFonts w:ascii="Arial" w:hAnsi="Arial" w:cs="Arial"/>
          <w:sz w:val="22"/>
          <w:szCs w:val="22"/>
        </w:rPr>
        <w:t xml:space="preserve">Przedmiotem zamówienia </w:t>
      </w:r>
      <w:bookmarkStart w:id="3" w:name="_Toc129341387"/>
      <w:r w:rsidR="006B6FF2">
        <w:rPr>
          <w:rFonts w:ascii="Arial" w:hAnsi="Arial" w:cs="Arial"/>
          <w:sz w:val="22"/>
          <w:szCs w:val="22"/>
        </w:rPr>
        <w:t xml:space="preserve">są </w:t>
      </w:r>
      <w:r w:rsidR="006B6FF2" w:rsidRPr="006B6FF2">
        <w:rPr>
          <w:rFonts w:ascii="Arial" w:hAnsi="Arial" w:cs="Arial"/>
          <w:sz w:val="22"/>
          <w:szCs w:val="22"/>
        </w:rPr>
        <w:t>sukcesywne dostawy materiałów eksploatacyjnych do drukarek, kserokopiarek, urządzeń wielofunkcyjnych i faksów wraz z ich nieodpłatną utylizacją w okresie od podpisania umowy przez 24 miesiące.</w:t>
      </w:r>
    </w:p>
    <w:p w14:paraId="546960FA" w14:textId="77777777" w:rsidR="006B6FF2" w:rsidRPr="006B6FF2" w:rsidRDefault="006B6FF2" w:rsidP="006B6FF2">
      <w:pPr>
        <w:pStyle w:val="Akapitzlist"/>
        <w:spacing w:line="276" w:lineRule="auto"/>
        <w:ind w:left="426"/>
        <w:rPr>
          <w:rFonts w:ascii="Arial" w:hAnsi="Arial" w:cs="Arial"/>
          <w:b/>
          <w:sz w:val="22"/>
          <w:szCs w:val="22"/>
        </w:rPr>
      </w:pPr>
    </w:p>
    <w:p w14:paraId="69BA2C63" w14:textId="68109A30" w:rsidR="006B6FF2" w:rsidRPr="006B6FF2" w:rsidRDefault="006B6FF2" w:rsidP="00864C02">
      <w:pPr>
        <w:pStyle w:val="Akapitzlist"/>
        <w:numPr>
          <w:ilvl w:val="0"/>
          <w:numId w:val="57"/>
        </w:numPr>
        <w:spacing w:line="276" w:lineRule="auto"/>
        <w:rPr>
          <w:rFonts w:ascii="Arial" w:hAnsi="Arial" w:cs="Arial"/>
          <w:b/>
          <w:sz w:val="22"/>
          <w:szCs w:val="22"/>
          <w:u w:val="single"/>
        </w:rPr>
      </w:pPr>
      <w:r w:rsidRPr="006B6FF2">
        <w:rPr>
          <w:rFonts w:ascii="Arial" w:hAnsi="Arial" w:cs="Arial"/>
          <w:b/>
          <w:sz w:val="22"/>
          <w:szCs w:val="22"/>
          <w:u w:val="single"/>
        </w:rPr>
        <w:t>W</w:t>
      </w:r>
      <w:r>
        <w:rPr>
          <w:rFonts w:ascii="Arial" w:hAnsi="Arial" w:cs="Arial"/>
          <w:b/>
          <w:sz w:val="22"/>
          <w:szCs w:val="22"/>
          <w:u w:val="single"/>
        </w:rPr>
        <w:t>ymagania w</w:t>
      </w:r>
      <w:r w:rsidRPr="006B6FF2">
        <w:rPr>
          <w:rFonts w:ascii="Arial" w:hAnsi="Arial" w:cs="Arial"/>
          <w:b/>
          <w:sz w:val="22"/>
          <w:szCs w:val="22"/>
          <w:u w:val="single"/>
        </w:rPr>
        <w:t xml:space="preserve"> zakresie dostawy materiałów eksploatacyjnych do drukarek, urządzeń wielofunkcyjnych, kserokopiarek i faksów:</w:t>
      </w:r>
    </w:p>
    <w:p w14:paraId="2645BC71" w14:textId="77777777" w:rsidR="006B6FF2" w:rsidRPr="006B6FF2" w:rsidRDefault="006B6FF2" w:rsidP="006B6FF2">
      <w:pPr>
        <w:pStyle w:val="Akapitzlist"/>
        <w:spacing w:line="276" w:lineRule="auto"/>
        <w:ind w:left="426"/>
        <w:rPr>
          <w:rFonts w:ascii="Arial" w:hAnsi="Arial" w:cs="Arial"/>
          <w:b/>
          <w:sz w:val="22"/>
          <w:szCs w:val="22"/>
          <w:u w:val="single"/>
        </w:rPr>
      </w:pPr>
    </w:p>
    <w:p w14:paraId="5C5AF2CC" w14:textId="77777777" w:rsidR="006B6FF2" w:rsidRPr="006B6FF2" w:rsidRDefault="006B6FF2" w:rsidP="00864C02">
      <w:pPr>
        <w:pStyle w:val="Akapitzlist"/>
        <w:numPr>
          <w:ilvl w:val="1"/>
          <w:numId w:val="56"/>
        </w:numPr>
        <w:tabs>
          <w:tab w:val="clear" w:pos="720"/>
        </w:tabs>
        <w:spacing w:line="276" w:lineRule="auto"/>
        <w:rPr>
          <w:rFonts w:ascii="Arial" w:hAnsi="Arial" w:cs="Arial"/>
          <w:b/>
          <w:sz w:val="22"/>
          <w:szCs w:val="22"/>
        </w:rPr>
      </w:pPr>
      <w:r w:rsidRPr="006B6FF2">
        <w:rPr>
          <w:rFonts w:ascii="Arial" w:hAnsi="Arial" w:cs="Arial"/>
          <w:sz w:val="22"/>
          <w:szCs w:val="22"/>
        </w:rPr>
        <w:t xml:space="preserve">Wszystkie oferowane materiały są wolne od wad technicznych, posiadają zgodnie z właściwymi przepisami atesty, certyfikaty i dopuszczenia, dostarczone zostaną w opakowaniach (pojemnikach, obudowach) stosowanych typowo dla danego produktu przez producenta. </w:t>
      </w:r>
    </w:p>
    <w:p w14:paraId="28215B58" w14:textId="77777777" w:rsidR="006B6FF2" w:rsidRPr="006B6FF2" w:rsidRDefault="006B6FF2" w:rsidP="00864C02">
      <w:pPr>
        <w:pStyle w:val="Akapitzlist"/>
        <w:numPr>
          <w:ilvl w:val="1"/>
          <w:numId w:val="56"/>
        </w:numPr>
        <w:tabs>
          <w:tab w:val="clear" w:pos="720"/>
        </w:tabs>
        <w:spacing w:line="276" w:lineRule="auto"/>
        <w:rPr>
          <w:rFonts w:ascii="Arial" w:hAnsi="Arial" w:cs="Arial"/>
          <w:sz w:val="22"/>
          <w:szCs w:val="22"/>
        </w:rPr>
      </w:pPr>
      <w:r w:rsidRPr="006B6FF2">
        <w:rPr>
          <w:rFonts w:ascii="Arial" w:hAnsi="Arial" w:cs="Arial"/>
          <w:sz w:val="22"/>
          <w:szCs w:val="22"/>
        </w:rPr>
        <w:lastRenderedPageBreak/>
        <w:t xml:space="preserve">Materiały eksploatacyjne nie mogą powodować uszkodzenia urządzeń, w których będą eksploatowane oraz nie mogą powodować utraty gwarancji producenta urządzenia do którego są przeznaczone. </w:t>
      </w:r>
    </w:p>
    <w:p w14:paraId="22BA13A4" w14:textId="77777777" w:rsidR="006B6FF2" w:rsidRPr="006B6FF2" w:rsidRDefault="006B6FF2" w:rsidP="00864C02">
      <w:pPr>
        <w:pStyle w:val="Akapitzlist"/>
        <w:numPr>
          <w:ilvl w:val="1"/>
          <w:numId w:val="56"/>
        </w:numPr>
        <w:tabs>
          <w:tab w:val="clear" w:pos="720"/>
        </w:tabs>
        <w:spacing w:line="276" w:lineRule="auto"/>
        <w:rPr>
          <w:rFonts w:ascii="Arial" w:hAnsi="Arial" w:cs="Arial"/>
          <w:sz w:val="22"/>
          <w:szCs w:val="22"/>
        </w:rPr>
      </w:pPr>
      <w:r w:rsidRPr="006B6FF2">
        <w:rPr>
          <w:rFonts w:ascii="Arial" w:hAnsi="Arial" w:cs="Arial"/>
          <w:sz w:val="22"/>
          <w:szCs w:val="22"/>
        </w:rPr>
        <w:t>Wszystkie dostarczone materiały eksploatacyjne muszą być oznakowane nazwą producenta oraz kodem umożliwiającym jednoznaczną identyfikację oraz typ materiału eksploatacyjnego. Oznaczenia muszą być umieszczone trwale na opakowaniach zewnętrznych oraz bezpośrednio na kasecie z materiałami eksploatacyjnymi.</w:t>
      </w:r>
    </w:p>
    <w:p w14:paraId="579037CB" w14:textId="77777777" w:rsidR="006B6FF2" w:rsidRPr="006B6FF2" w:rsidRDefault="006B6FF2" w:rsidP="00864C02">
      <w:pPr>
        <w:pStyle w:val="Akapitzlist"/>
        <w:numPr>
          <w:ilvl w:val="1"/>
          <w:numId w:val="56"/>
        </w:numPr>
        <w:tabs>
          <w:tab w:val="clear" w:pos="720"/>
        </w:tabs>
        <w:spacing w:line="276" w:lineRule="auto"/>
        <w:rPr>
          <w:rFonts w:ascii="Arial" w:hAnsi="Arial" w:cs="Arial"/>
          <w:sz w:val="22"/>
          <w:szCs w:val="22"/>
        </w:rPr>
      </w:pPr>
      <w:r w:rsidRPr="006B6FF2">
        <w:rPr>
          <w:rFonts w:ascii="Arial" w:hAnsi="Arial" w:cs="Arial"/>
          <w:sz w:val="22"/>
          <w:szCs w:val="22"/>
        </w:rPr>
        <w:t>Wszystkie materiały eksploatacyjne bezpośrednio na opakowaniu, muszą posiadać listę urządzeń kompatybilnych z oferowanymi materiałami eksploatacyjnymi.</w:t>
      </w:r>
    </w:p>
    <w:p w14:paraId="52B94FF2" w14:textId="77777777" w:rsidR="006B6FF2" w:rsidRPr="006B6FF2" w:rsidRDefault="006B6FF2" w:rsidP="00864C02">
      <w:pPr>
        <w:pStyle w:val="Akapitzlist"/>
        <w:numPr>
          <w:ilvl w:val="1"/>
          <w:numId w:val="56"/>
        </w:numPr>
        <w:tabs>
          <w:tab w:val="clear" w:pos="720"/>
        </w:tabs>
        <w:spacing w:line="276" w:lineRule="auto"/>
        <w:rPr>
          <w:rFonts w:ascii="Arial" w:hAnsi="Arial" w:cs="Arial"/>
          <w:sz w:val="22"/>
          <w:szCs w:val="22"/>
        </w:rPr>
      </w:pPr>
      <w:r w:rsidRPr="006B6FF2">
        <w:rPr>
          <w:rFonts w:ascii="Arial" w:hAnsi="Arial" w:cs="Arial"/>
          <w:sz w:val="22"/>
          <w:szCs w:val="22"/>
        </w:rPr>
        <w:t xml:space="preserve">Wykonawca gwarantuje, że przedmiot umowy pochodzi z bieżącej produkcji (tj.: nie został wyprodukowany wcześniej niż w okresie ostatnich 6 miesięcy od dnia jego dostarczenia), jest należytej jakości, wolny od jakichkolwiek wad fizycznych i prawnych oraz pochodzi z legalnego źródła. </w:t>
      </w:r>
    </w:p>
    <w:p w14:paraId="2A3CD1A7" w14:textId="77777777" w:rsidR="006B6FF2" w:rsidRPr="006B6FF2" w:rsidRDefault="006B6FF2" w:rsidP="00864C02">
      <w:pPr>
        <w:pStyle w:val="Akapitzlist"/>
        <w:numPr>
          <w:ilvl w:val="1"/>
          <w:numId w:val="56"/>
        </w:numPr>
        <w:tabs>
          <w:tab w:val="clear" w:pos="720"/>
        </w:tabs>
        <w:spacing w:line="276" w:lineRule="auto"/>
        <w:rPr>
          <w:rFonts w:ascii="Arial" w:hAnsi="Arial" w:cs="Arial"/>
          <w:sz w:val="22"/>
          <w:szCs w:val="22"/>
        </w:rPr>
      </w:pPr>
      <w:r w:rsidRPr="006B6FF2">
        <w:rPr>
          <w:rFonts w:ascii="Arial" w:hAnsi="Arial" w:cs="Arial"/>
          <w:sz w:val="22"/>
          <w:szCs w:val="22"/>
        </w:rPr>
        <w:t>Wykonawca musi zagwarantować jakość wydruku polegającą na równomiernym zaczernieniu/barwieniu drukowanego tekstu czy grafiki, jednakowe nasycenie barw na całym wydruku, brak szarych/kolorowych smug na nośniku w miejscach nie przeznaczonych do zadrukowania (100% bieli w miejscach niezadrukowanych).</w:t>
      </w:r>
    </w:p>
    <w:p w14:paraId="7A43CC3B" w14:textId="77777777" w:rsidR="006B6FF2" w:rsidRPr="006B6FF2" w:rsidRDefault="006B6FF2" w:rsidP="00864C02">
      <w:pPr>
        <w:pStyle w:val="Akapitzlist"/>
        <w:numPr>
          <w:ilvl w:val="1"/>
          <w:numId w:val="56"/>
        </w:numPr>
        <w:tabs>
          <w:tab w:val="clear" w:pos="720"/>
        </w:tabs>
        <w:spacing w:line="276" w:lineRule="auto"/>
        <w:rPr>
          <w:rFonts w:ascii="Arial" w:hAnsi="Arial" w:cs="Arial"/>
          <w:sz w:val="22"/>
          <w:szCs w:val="22"/>
        </w:rPr>
      </w:pPr>
      <w:r w:rsidRPr="006B6FF2">
        <w:rPr>
          <w:rFonts w:ascii="Arial" w:hAnsi="Arial" w:cs="Arial"/>
          <w:sz w:val="22"/>
          <w:szCs w:val="22"/>
        </w:rPr>
        <w:t>Dostawy materiałów eksploatacyjnych realizowane będą sukcesywnie na podstawie składanych zamówień Wykonawcy każdorazowo przez Zamawiającego drogą elektroniczną od poniedziałku do piątku w godzinach 8:00 – 14:00.</w:t>
      </w:r>
    </w:p>
    <w:p w14:paraId="15FEE81A" w14:textId="431FC187" w:rsidR="006B6FF2" w:rsidRPr="006B6FF2" w:rsidRDefault="006B6FF2" w:rsidP="00864C02">
      <w:pPr>
        <w:pStyle w:val="Akapitzlist"/>
        <w:numPr>
          <w:ilvl w:val="1"/>
          <w:numId w:val="56"/>
        </w:numPr>
        <w:tabs>
          <w:tab w:val="clear" w:pos="720"/>
        </w:tabs>
        <w:spacing w:line="276" w:lineRule="auto"/>
        <w:rPr>
          <w:rFonts w:ascii="Arial" w:hAnsi="Arial" w:cs="Arial"/>
          <w:sz w:val="22"/>
          <w:szCs w:val="22"/>
        </w:rPr>
      </w:pPr>
      <w:r w:rsidRPr="006B6FF2">
        <w:rPr>
          <w:rFonts w:ascii="Arial" w:hAnsi="Arial" w:cs="Arial"/>
          <w:sz w:val="22"/>
          <w:szCs w:val="22"/>
        </w:rPr>
        <w:t xml:space="preserve">Dostawa powinna być realizowana przez Wykonawcę w ciągu </w:t>
      </w:r>
      <w:r w:rsidR="00383CE7">
        <w:rPr>
          <w:rFonts w:ascii="Arial" w:hAnsi="Arial" w:cs="Arial"/>
          <w:sz w:val="22"/>
          <w:szCs w:val="22"/>
        </w:rPr>
        <w:t xml:space="preserve">maksymalnie 7 </w:t>
      </w:r>
      <w:r w:rsidRPr="006B6FF2">
        <w:rPr>
          <w:rFonts w:ascii="Arial" w:hAnsi="Arial" w:cs="Arial"/>
          <w:sz w:val="22"/>
          <w:szCs w:val="22"/>
        </w:rPr>
        <w:t>dni roboczych od daty wysłania zamówienia drogą elektroniczną (kryterium oceny ofert).</w:t>
      </w:r>
    </w:p>
    <w:p w14:paraId="6F1AD9E0" w14:textId="77777777" w:rsidR="006B6FF2" w:rsidRPr="006B6FF2" w:rsidRDefault="006B6FF2" w:rsidP="00864C02">
      <w:pPr>
        <w:pStyle w:val="Akapitzlist"/>
        <w:numPr>
          <w:ilvl w:val="1"/>
          <w:numId w:val="56"/>
        </w:numPr>
        <w:tabs>
          <w:tab w:val="clear" w:pos="720"/>
        </w:tabs>
        <w:spacing w:line="276" w:lineRule="auto"/>
        <w:rPr>
          <w:rFonts w:ascii="Arial" w:hAnsi="Arial" w:cs="Arial"/>
          <w:sz w:val="22"/>
          <w:szCs w:val="22"/>
        </w:rPr>
      </w:pPr>
      <w:r w:rsidRPr="006B6FF2">
        <w:rPr>
          <w:rFonts w:ascii="Arial" w:hAnsi="Arial" w:cs="Arial"/>
          <w:sz w:val="22"/>
          <w:szCs w:val="22"/>
        </w:rPr>
        <w:t>Koszt ubezpieczenia materiałów eksploatacyjnych  na czas przewozu i rozładunku ponosi Wykonawca, a Zamawiający na swój koszt zapewni odbiór dostawy w miejscu określonym w umowie.</w:t>
      </w:r>
    </w:p>
    <w:p w14:paraId="74255B8F" w14:textId="77777777" w:rsidR="006B6FF2" w:rsidRPr="006B6FF2" w:rsidRDefault="006B6FF2" w:rsidP="00864C02">
      <w:pPr>
        <w:pStyle w:val="Akapitzlist"/>
        <w:numPr>
          <w:ilvl w:val="1"/>
          <w:numId w:val="56"/>
        </w:numPr>
        <w:tabs>
          <w:tab w:val="clear" w:pos="720"/>
        </w:tabs>
        <w:spacing w:line="276" w:lineRule="auto"/>
        <w:rPr>
          <w:rFonts w:ascii="Arial" w:hAnsi="Arial" w:cs="Arial"/>
          <w:sz w:val="22"/>
          <w:szCs w:val="22"/>
        </w:rPr>
      </w:pPr>
      <w:r w:rsidRPr="006B6FF2">
        <w:rPr>
          <w:rFonts w:ascii="Arial" w:hAnsi="Arial" w:cs="Arial"/>
          <w:sz w:val="22"/>
          <w:szCs w:val="22"/>
        </w:rPr>
        <w:t>Odbioru przedmiotu umowy dokona przedstawiciel Zamawiającego, po sprawdzeniu kompletności dostawy. Z odbioru zostanie sporządzony protokół odbioru, który zostanie podpisany przez strony.</w:t>
      </w:r>
    </w:p>
    <w:p w14:paraId="58368072" w14:textId="77777777" w:rsidR="006B6FF2" w:rsidRPr="006B6FF2" w:rsidRDefault="006B6FF2" w:rsidP="00864C02">
      <w:pPr>
        <w:pStyle w:val="Akapitzlist"/>
        <w:numPr>
          <w:ilvl w:val="1"/>
          <w:numId w:val="56"/>
        </w:numPr>
        <w:tabs>
          <w:tab w:val="clear" w:pos="720"/>
        </w:tabs>
        <w:spacing w:line="276" w:lineRule="auto"/>
        <w:rPr>
          <w:rFonts w:ascii="Arial" w:hAnsi="Arial" w:cs="Arial"/>
          <w:sz w:val="22"/>
          <w:szCs w:val="22"/>
        </w:rPr>
      </w:pPr>
      <w:r w:rsidRPr="006B6FF2">
        <w:rPr>
          <w:rFonts w:ascii="Arial" w:hAnsi="Arial" w:cs="Arial"/>
          <w:sz w:val="22"/>
          <w:szCs w:val="22"/>
        </w:rPr>
        <w:t>Dostawy realizowane będą po uprzednim uzgodnieniu daty i godziny z osobą uprawnioną w umowie do kontaktów z Wykonawcą.</w:t>
      </w:r>
    </w:p>
    <w:p w14:paraId="3DEA8D3A" w14:textId="77777777" w:rsidR="006B6FF2" w:rsidRPr="006B6FF2" w:rsidRDefault="006B6FF2" w:rsidP="00864C02">
      <w:pPr>
        <w:pStyle w:val="Akapitzlist"/>
        <w:numPr>
          <w:ilvl w:val="1"/>
          <w:numId w:val="56"/>
        </w:numPr>
        <w:tabs>
          <w:tab w:val="clear" w:pos="720"/>
        </w:tabs>
        <w:spacing w:line="276" w:lineRule="auto"/>
        <w:rPr>
          <w:rFonts w:ascii="Arial" w:hAnsi="Arial" w:cs="Arial"/>
          <w:sz w:val="22"/>
          <w:szCs w:val="22"/>
        </w:rPr>
      </w:pPr>
      <w:r w:rsidRPr="006B6FF2">
        <w:rPr>
          <w:rFonts w:ascii="Arial" w:hAnsi="Arial" w:cs="Arial"/>
          <w:bCs/>
          <w:sz w:val="22"/>
          <w:szCs w:val="22"/>
        </w:rPr>
        <w:t>Zamawiający dopuszcza zaoferowanie materiałów eksploatacyjnych:</w:t>
      </w:r>
    </w:p>
    <w:p w14:paraId="6A38AE8D" w14:textId="77777777" w:rsidR="006B6FF2" w:rsidRPr="006B6FF2" w:rsidRDefault="006B6FF2" w:rsidP="006B6FF2">
      <w:pPr>
        <w:pStyle w:val="Akapitzlist"/>
        <w:spacing w:line="276" w:lineRule="auto"/>
        <w:ind w:left="709"/>
        <w:rPr>
          <w:rFonts w:ascii="Arial" w:hAnsi="Arial" w:cs="Arial"/>
          <w:bCs/>
          <w:sz w:val="22"/>
          <w:szCs w:val="22"/>
        </w:rPr>
      </w:pPr>
      <w:r w:rsidRPr="006B6FF2">
        <w:rPr>
          <w:rFonts w:ascii="Arial" w:hAnsi="Arial" w:cs="Arial"/>
          <w:bCs/>
          <w:sz w:val="22"/>
          <w:szCs w:val="22"/>
        </w:rPr>
        <w:t xml:space="preserve">a) </w:t>
      </w:r>
      <w:r w:rsidRPr="006B6FF2">
        <w:rPr>
          <w:rFonts w:ascii="Arial" w:hAnsi="Arial" w:cs="Arial"/>
          <w:b/>
          <w:bCs/>
          <w:sz w:val="22"/>
          <w:szCs w:val="22"/>
        </w:rPr>
        <w:t>oryginalnych</w:t>
      </w:r>
      <w:r w:rsidRPr="006B6FF2">
        <w:rPr>
          <w:rFonts w:ascii="Arial" w:hAnsi="Arial" w:cs="Arial"/>
          <w:bCs/>
          <w:sz w:val="22"/>
          <w:szCs w:val="22"/>
        </w:rPr>
        <w:t>, czyli materiałów produkowanych przez producentów urządzeń (OEM),</w:t>
      </w:r>
    </w:p>
    <w:p w14:paraId="1B8D582D" w14:textId="77777777" w:rsidR="006B6FF2" w:rsidRPr="006B6FF2" w:rsidRDefault="006B6FF2" w:rsidP="006B6FF2">
      <w:pPr>
        <w:pStyle w:val="Akapitzlist"/>
        <w:spacing w:line="276" w:lineRule="auto"/>
        <w:ind w:left="709"/>
        <w:rPr>
          <w:rFonts w:ascii="Arial" w:hAnsi="Arial" w:cs="Arial"/>
          <w:bCs/>
          <w:sz w:val="22"/>
          <w:szCs w:val="22"/>
        </w:rPr>
      </w:pPr>
      <w:r w:rsidRPr="006B6FF2">
        <w:rPr>
          <w:rFonts w:ascii="Arial" w:hAnsi="Arial" w:cs="Arial"/>
          <w:bCs/>
          <w:sz w:val="22"/>
          <w:szCs w:val="22"/>
        </w:rPr>
        <w:t xml:space="preserve">b) </w:t>
      </w:r>
      <w:r w:rsidRPr="006B6FF2">
        <w:rPr>
          <w:rFonts w:ascii="Arial" w:hAnsi="Arial" w:cs="Arial"/>
          <w:b/>
          <w:bCs/>
          <w:sz w:val="22"/>
          <w:szCs w:val="22"/>
        </w:rPr>
        <w:t>równoważnych</w:t>
      </w:r>
      <w:r w:rsidRPr="006B6FF2">
        <w:rPr>
          <w:rFonts w:ascii="Arial" w:hAnsi="Arial" w:cs="Arial"/>
          <w:bCs/>
          <w:sz w:val="22"/>
          <w:szCs w:val="22"/>
        </w:rPr>
        <w:t>, czyli fabrycznie nowych materiałów eksploatacyjnych dopuszczonych przez producenta sprzętu do stosowania, nie powodujących utraty uprawnień z tytułu gwarancji lub takie, na które producent uzyskał dokument potwierdzający, że wytworzone są zgodnie z określonymi normami jakości. Materiałem równoważnym jest również materiał produkowany z wykorzystaniem części zużytych tonerów oryginalnych (OEM) z których zostały wyselekcjonowane elementy pełnowartościowe z uwzględnieniem, że wytworzony produkt jest wysokiej jakości i zapewni właściwą kompatybilność pracy tonera lub tuszu z urządzeniami Zamawiającego oraz nie spowoduje utraty uprawnień z tytułu gwarancji.</w:t>
      </w:r>
    </w:p>
    <w:p w14:paraId="187C80FB" w14:textId="77777777" w:rsidR="006B6FF2" w:rsidRPr="006B6FF2" w:rsidRDefault="006B6FF2" w:rsidP="00864C02">
      <w:pPr>
        <w:pStyle w:val="Akapitzlist"/>
        <w:numPr>
          <w:ilvl w:val="1"/>
          <w:numId w:val="56"/>
        </w:numPr>
        <w:tabs>
          <w:tab w:val="clear" w:pos="720"/>
        </w:tabs>
        <w:spacing w:line="276" w:lineRule="auto"/>
        <w:rPr>
          <w:rFonts w:ascii="Arial" w:hAnsi="Arial" w:cs="Arial"/>
          <w:bCs/>
          <w:sz w:val="22"/>
          <w:szCs w:val="22"/>
        </w:rPr>
      </w:pPr>
      <w:r w:rsidRPr="006B6FF2">
        <w:rPr>
          <w:rFonts w:ascii="Arial" w:hAnsi="Arial" w:cs="Arial"/>
          <w:bCs/>
          <w:sz w:val="22"/>
          <w:szCs w:val="22"/>
        </w:rPr>
        <w:t>W przypadku zaoferowania przez Wykonawcę tonerów równoważnych Wykonawca zobowiązany jest do:</w:t>
      </w:r>
    </w:p>
    <w:p w14:paraId="7B6CCD5C" w14:textId="77777777" w:rsidR="006B6FF2" w:rsidRPr="006B6FF2" w:rsidRDefault="006B6FF2" w:rsidP="006B6FF2">
      <w:pPr>
        <w:pStyle w:val="Akapitzlist"/>
        <w:spacing w:line="276" w:lineRule="auto"/>
        <w:rPr>
          <w:rFonts w:ascii="Arial" w:hAnsi="Arial" w:cs="Arial"/>
          <w:bCs/>
          <w:sz w:val="22"/>
          <w:szCs w:val="22"/>
        </w:rPr>
      </w:pPr>
      <w:r w:rsidRPr="006B6FF2">
        <w:rPr>
          <w:rFonts w:ascii="Arial" w:hAnsi="Arial" w:cs="Arial"/>
          <w:b/>
          <w:bCs/>
          <w:sz w:val="22"/>
          <w:szCs w:val="22"/>
        </w:rPr>
        <w:t>a)</w:t>
      </w:r>
      <w:r w:rsidRPr="006B6FF2">
        <w:rPr>
          <w:rFonts w:ascii="Arial" w:hAnsi="Arial" w:cs="Arial"/>
          <w:bCs/>
          <w:sz w:val="22"/>
          <w:szCs w:val="22"/>
        </w:rPr>
        <w:t xml:space="preserve"> dostarczenia w języku polskim dokumentu potwierdzającego wydajność materiałów równoważnych wydanego przez jednostkę niezależną od producenta, która posiada stosowną akredytację, mierzoną zgodnie z normą ISO\IEC 24711 w powiązaniu z normą ISO/IEC 24712 dla wkładów atramentowych, ISO\IEC 19752 dla tonerów monochromatycznych drukarek laserowych, ISO\IEC 19798 dla tonerów do kolorowych drukarek laserowych (lub normami równoważnymi). Wydajność zaoferowanych materiałów równoważnych nie może być gorsza niż wydajność określona w formularzu ofertowym, stanowiącym załącznik do SWZ.</w:t>
      </w:r>
    </w:p>
    <w:p w14:paraId="180F3AC2" w14:textId="77777777" w:rsidR="006B6FF2" w:rsidRPr="006B6FF2" w:rsidRDefault="006B6FF2" w:rsidP="006B6FF2">
      <w:pPr>
        <w:pStyle w:val="Akapitzlist"/>
        <w:spacing w:line="276" w:lineRule="auto"/>
        <w:rPr>
          <w:rFonts w:ascii="Arial" w:hAnsi="Arial" w:cs="Arial"/>
          <w:bCs/>
          <w:sz w:val="22"/>
          <w:szCs w:val="22"/>
        </w:rPr>
      </w:pPr>
      <w:r w:rsidRPr="006B6FF2">
        <w:rPr>
          <w:rFonts w:ascii="Arial" w:hAnsi="Arial" w:cs="Arial"/>
          <w:bCs/>
          <w:sz w:val="22"/>
          <w:szCs w:val="22"/>
        </w:rPr>
        <w:t>Przez jednostkę niezależną od producenta</w:t>
      </w:r>
      <w:r w:rsidRPr="006B6FF2" w:rsidDel="00AF3CF2">
        <w:rPr>
          <w:rFonts w:ascii="Arial" w:hAnsi="Arial" w:cs="Arial"/>
          <w:bCs/>
          <w:sz w:val="22"/>
          <w:szCs w:val="22"/>
        </w:rPr>
        <w:t xml:space="preserve"> </w:t>
      </w:r>
      <w:r w:rsidRPr="006B6FF2">
        <w:rPr>
          <w:rFonts w:ascii="Arial" w:hAnsi="Arial" w:cs="Arial"/>
          <w:bCs/>
          <w:sz w:val="22"/>
          <w:szCs w:val="22"/>
        </w:rPr>
        <w:t>rozumie się jednostkę wykonującą działania z zakresu oceny zgodności, w tym kalibrację, testy, certyfikację i kontrolę, akredytowaną zgodnie z rozporządzeniem Parlamentu Europejskiego i Rady (WE) nr 765/2008 z dnia 9 lipca 2008 r. ustanawiającym wymagania w zakresie akredytacji i nadzoru rynku odnoszące się do warunków wprowadzania produktów do obrotu i uchylającym rozporządzenie (EWG) nr 339/93. Zamawiający za podmiot posiadający akredytację do wykonywania badań uznaje jednostkę posiadającą ważną na dzień składania ofert akredytację nadaną przez Polskie Centrum Akredytacji lub odpowiednią instytucję w innym państwie członkowskim Europejskiego Obszaru Gospodarczego.</w:t>
      </w:r>
    </w:p>
    <w:p w14:paraId="1B4DF387" w14:textId="77777777" w:rsidR="006B6FF2" w:rsidRPr="006B6FF2" w:rsidRDefault="006B6FF2" w:rsidP="006B6FF2">
      <w:pPr>
        <w:pStyle w:val="Akapitzlist"/>
        <w:spacing w:line="276" w:lineRule="auto"/>
        <w:ind w:left="709"/>
        <w:rPr>
          <w:rFonts w:ascii="Arial" w:hAnsi="Arial" w:cs="Arial"/>
          <w:bCs/>
          <w:sz w:val="22"/>
          <w:szCs w:val="22"/>
        </w:rPr>
      </w:pPr>
      <w:r w:rsidRPr="006B6FF2">
        <w:rPr>
          <w:rFonts w:ascii="Arial" w:hAnsi="Arial" w:cs="Arial"/>
          <w:b/>
          <w:bCs/>
          <w:sz w:val="22"/>
          <w:szCs w:val="22"/>
        </w:rPr>
        <w:t>b)</w:t>
      </w:r>
      <w:r w:rsidRPr="006B6FF2">
        <w:rPr>
          <w:rFonts w:ascii="Arial" w:hAnsi="Arial" w:cs="Arial"/>
          <w:bCs/>
          <w:sz w:val="22"/>
          <w:szCs w:val="22"/>
        </w:rPr>
        <w:t xml:space="preserve"> przedstawienia deklaracji ECO DECLARATION zgodnie ze standardem ECMA-370 do produktów równoważnych stosowanych w urządzeniach, których producenci posiadają ECO DECLARATION tj. HP, Lexmark, Konica Minolta, Brother.</w:t>
      </w:r>
    </w:p>
    <w:p w14:paraId="18844DB9" w14:textId="77777777" w:rsidR="006B6FF2" w:rsidRPr="006B6FF2" w:rsidRDefault="006B6FF2" w:rsidP="00864C02">
      <w:pPr>
        <w:pStyle w:val="Akapitzlist"/>
        <w:numPr>
          <w:ilvl w:val="1"/>
          <w:numId w:val="56"/>
        </w:numPr>
        <w:tabs>
          <w:tab w:val="clear" w:pos="720"/>
        </w:tabs>
        <w:spacing w:line="276" w:lineRule="auto"/>
        <w:rPr>
          <w:rFonts w:ascii="Arial" w:hAnsi="Arial" w:cs="Arial"/>
          <w:bCs/>
          <w:sz w:val="22"/>
          <w:szCs w:val="22"/>
        </w:rPr>
      </w:pPr>
      <w:r w:rsidRPr="006B6FF2">
        <w:rPr>
          <w:rFonts w:ascii="Arial" w:hAnsi="Arial" w:cs="Arial"/>
          <w:bCs/>
          <w:sz w:val="22"/>
          <w:szCs w:val="22"/>
        </w:rPr>
        <w:t>Zamawiający uzna materiały eksploatacyjne za wadliwe w szczególności w przypadku kiedy: z tonera wysypuje się proszek, tusz wycieka, materiał eksploatacyjny brudzi wydruki, urządzenie do którego przeznaczony jest dany materiał nie komunikuje się z „chipem” tego materiału i nie „rozpoznaje” go, materiał eksploatacyjny nie drukuje zadeklarowanej liczby stron, materiał powoduje sygnalizację błędów pracy przez urządzenie, hałasuje lub zacina się, ulega samoistnemu uszkodzeniu mechanicznemu (np., deformuje, odkształca się) lub uszkadza inne elementy współpracujące.</w:t>
      </w:r>
    </w:p>
    <w:p w14:paraId="26A67738" w14:textId="77777777" w:rsidR="006B6FF2" w:rsidRPr="006B6FF2" w:rsidRDefault="006B6FF2" w:rsidP="00864C02">
      <w:pPr>
        <w:pStyle w:val="Akapitzlist"/>
        <w:numPr>
          <w:ilvl w:val="1"/>
          <w:numId w:val="56"/>
        </w:numPr>
        <w:tabs>
          <w:tab w:val="clear" w:pos="720"/>
        </w:tabs>
        <w:spacing w:line="276" w:lineRule="auto"/>
        <w:rPr>
          <w:rFonts w:ascii="Arial" w:hAnsi="Arial" w:cs="Arial"/>
          <w:bCs/>
          <w:sz w:val="22"/>
          <w:szCs w:val="22"/>
        </w:rPr>
      </w:pPr>
      <w:r w:rsidRPr="006B6FF2">
        <w:rPr>
          <w:rFonts w:ascii="Arial" w:hAnsi="Arial" w:cs="Arial"/>
          <w:bCs/>
          <w:sz w:val="22"/>
          <w:szCs w:val="22"/>
        </w:rPr>
        <w:t>Wykonawca, oferujący tonery i tusze równoważne winien zagwarantować, że produkty, stanowiące przedmiot dostawy nie będą ograniczały pełnej współpracy z oprogramowaniem monitorującym stan zasobników z tuszem lub tonerem (przykładowo po zainstalowaniu tonera/tuszu w drukarce na monitorze lub na panelu kontrolnym urządzenia nie mogą pojawiać się żadne negatywne komunikaty lub błędy, a oprogramowanie powinno we właściwy sposób sygnalizować stan zużycia tuszu/tonera).</w:t>
      </w:r>
    </w:p>
    <w:p w14:paraId="5B385DFC" w14:textId="77777777" w:rsidR="006B6FF2" w:rsidRPr="006B6FF2" w:rsidRDefault="006B6FF2" w:rsidP="00864C02">
      <w:pPr>
        <w:pStyle w:val="Akapitzlist"/>
        <w:numPr>
          <w:ilvl w:val="1"/>
          <w:numId w:val="56"/>
        </w:numPr>
        <w:tabs>
          <w:tab w:val="clear" w:pos="720"/>
        </w:tabs>
        <w:spacing w:line="276" w:lineRule="auto"/>
        <w:rPr>
          <w:rFonts w:ascii="Arial" w:hAnsi="Arial" w:cs="Arial"/>
          <w:bCs/>
          <w:sz w:val="22"/>
          <w:szCs w:val="22"/>
        </w:rPr>
      </w:pPr>
      <w:r w:rsidRPr="006B6FF2">
        <w:rPr>
          <w:rFonts w:ascii="Arial" w:hAnsi="Arial" w:cs="Arial"/>
          <w:sz w:val="22"/>
          <w:szCs w:val="22"/>
        </w:rPr>
        <w:t xml:space="preserve">Materiały eksploatacyjne powinny być pakowane w sposób chroniący kasetę z tonerem, tuszem, bębnem oraz pojemnikiem na zużyty toner poprzez dodatkowe opakowanie wewnętrzne znajdujące się w opakowaniu kartonowym. </w:t>
      </w:r>
    </w:p>
    <w:p w14:paraId="1C7A60B2" w14:textId="77777777" w:rsidR="006B6FF2" w:rsidRPr="006B6FF2" w:rsidRDefault="006B6FF2" w:rsidP="00864C02">
      <w:pPr>
        <w:pStyle w:val="Akapitzlist"/>
        <w:numPr>
          <w:ilvl w:val="1"/>
          <w:numId w:val="56"/>
        </w:numPr>
        <w:tabs>
          <w:tab w:val="clear" w:pos="720"/>
        </w:tabs>
        <w:spacing w:line="276" w:lineRule="auto"/>
        <w:rPr>
          <w:rFonts w:ascii="Arial" w:hAnsi="Arial" w:cs="Arial"/>
          <w:bCs/>
          <w:sz w:val="22"/>
          <w:szCs w:val="22"/>
        </w:rPr>
      </w:pPr>
      <w:r w:rsidRPr="006B6FF2">
        <w:rPr>
          <w:rFonts w:ascii="Arial" w:hAnsi="Arial" w:cs="Arial"/>
          <w:sz w:val="22"/>
          <w:szCs w:val="22"/>
        </w:rPr>
        <w:t>Materiał eksploatacyjny musi posiadać przewidziany przez producenta urządzeń, którymi dysponuje Zamawiający, osprzęt elektroniczny, np.: chip zliczający ilość stron wydrukowanych przy pomocy danego tonera. Powinien on informować, ile zostało jeszcze tonera do kolejnej wymiany na nowy. Chipy muszą być integralną częścią materiału eksploatacyjnego.</w:t>
      </w:r>
    </w:p>
    <w:p w14:paraId="1DDC3F78" w14:textId="77777777" w:rsidR="006B6FF2" w:rsidRPr="006B6FF2" w:rsidRDefault="006B6FF2" w:rsidP="00864C02">
      <w:pPr>
        <w:pStyle w:val="Akapitzlist"/>
        <w:numPr>
          <w:ilvl w:val="1"/>
          <w:numId w:val="56"/>
        </w:numPr>
        <w:tabs>
          <w:tab w:val="clear" w:pos="720"/>
        </w:tabs>
        <w:spacing w:line="276" w:lineRule="auto"/>
        <w:rPr>
          <w:rFonts w:ascii="Arial" w:hAnsi="Arial" w:cs="Arial"/>
          <w:bCs/>
          <w:sz w:val="22"/>
          <w:szCs w:val="22"/>
        </w:rPr>
      </w:pPr>
      <w:r w:rsidRPr="006B6FF2">
        <w:rPr>
          <w:rFonts w:ascii="Arial" w:hAnsi="Arial" w:cs="Arial"/>
          <w:sz w:val="22"/>
          <w:szCs w:val="22"/>
        </w:rPr>
        <w:t>W przypadku dostarczenia materiałów, których użycie spowoduje uszkodzenie urządzenia drukującego, potwierdzone pisemną opinią przez przedstawiciela autoryzowanego serwisu producenta urządzeń, Wykonawca zobowiązany jest do usunięcia tych uszkodzeń w autoryzowanym serwisie producenta urządzeń na swój koszt w terminie do 7 dni roboczych po wcześniejszym zgłoszeniu telefonicznym i drogą e-mailową oraz zwrotu kosztów związanych z wydaniem opinii/ekspertyzy.</w:t>
      </w:r>
    </w:p>
    <w:p w14:paraId="257B97EA" w14:textId="77777777" w:rsidR="006B6FF2" w:rsidRPr="006B6FF2" w:rsidRDefault="006B6FF2" w:rsidP="00864C02">
      <w:pPr>
        <w:pStyle w:val="Akapitzlist"/>
        <w:numPr>
          <w:ilvl w:val="1"/>
          <w:numId w:val="56"/>
        </w:numPr>
        <w:tabs>
          <w:tab w:val="clear" w:pos="720"/>
        </w:tabs>
        <w:spacing w:line="276" w:lineRule="auto"/>
        <w:rPr>
          <w:rFonts w:ascii="Arial" w:hAnsi="Arial" w:cs="Arial"/>
          <w:bCs/>
          <w:sz w:val="22"/>
          <w:szCs w:val="22"/>
        </w:rPr>
      </w:pPr>
      <w:r w:rsidRPr="006B6FF2">
        <w:rPr>
          <w:rFonts w:ascii="Arial" w:hAnsi="Arial" w:cs="Arial"/>
          <w:sz w:val="22"/>
          <w:szCs w:val="22"/>
        </w:rPr>
        <w:t>W przypadku, gdy czas naprawy urządzenia, o którym mowa w punkcie 18 zostanie przekroczony, Wykonawca w terminie 2 dni roboczych dostarczy Zamawiającemu na czas naprawy sprawne urządzenie zastępcze o takich samych lub wyższych parametrach</w:t>
      </w:r>
      <w:r w:rsidRPr="006B6FF2">
        <w:rPr>
          <w:rFonts w:ascii="Arial" w:hAnsi="Arial" w:cs="Arial"/>
          <w:bCs/>
          <w:sz w:val="22"/>
          <w:szCs w:val="22"/>
        </w:rPr>
        <w:t xml:space="preserve"> </w:t>
      </w:r>
      <w:r w:rsidRPr="006B6FF2">
        <w:rPr>
          <w:rFonts w:ascii="Arial" w:hAnsi="Arial" w:cs="Arial"/>
          <w:sz w:val="22"/>
          <w:szCs w:val="22"/>
        </w:rPr>
        <w:t>i funkcjonalności wraz z materiałami eksploatacyjnymi np. tonerami.</w:t>
      </w:r>
    </w:p>
    <w:p w14:paraId="117FC420" w14:textId="77777777" w:rsidR="006B6FF2" w:rsidRPr="006B6FF2" w:rsidRDefault="006B6FF2" w:rsidP="00864C02">
      <w:pPr>
        <w:pStyle w:val="Akapitzlist"/>
        <w:numPr>
          <w:ilvl w:val="1"/>
          <w:numId w:val="56"/>
        </w:numPr>
        <w:tabs>
          <w:tab w:val="clear" w:pos="720"/>
        </w:tabs>
        <w:spacing w:line="276" w:lineRule="auto"/>
        <w:rPr>
          <w:rFonts w:ascii="Arial" w:hAnsi="Arial" w:cs="Arial"/>
          <w:bCs/>
          <w:sz w:val="22"/>
          <w:szCs w:val="22"/>
        </w:rPr>
      </w:pPr>
      <w:r w:rsidRPr="006B6FF2">
        <w:rPr>
          <w:rFonts w:ascii="Arial" w:hAnsi="Arial" w:cs="Arial"/>
          <w:sz w:val="22"/>
          <w:szCs w:val="22"/>
        </w:rPr>
        <w:t>W przypadku trwałego uszkodzenia urządzenia drukującego (brak możliwości dokonania naprawy), Wykonawca zobowiązany będzie niezwłocznie, nie później niż w terminie 14 dni roboczych, do dostarczenia nowego urządzenia wraz z materiałami eksploatacyjnymi o takich samych lub wyższych parametrach.</w:t>
      </w:r>
    </w:p>
    <w:p w14:paraId="6D93CA7A" w14:textId="77777777" w:rsidR="006B6FF2" w:rsidRPr="006B6FF2" w:rsidRDefault="006B6FF2" w:rsidP="00864C02">
      <w:pPr>
        <w:pStyle w:val="Akapitzlist"/>
        <w:numPr>
          <w:ilvl w:val="1"/>
          <w:numId w:val="56"/>
        </w:numPr>
        <w:tabs>
          <w:tab w:val="clear" w:pos="720"/>
        </w:tabs>
        <w:spacing w:line="276" w:lineRule="auto"/>
        <w:rPr>
          <w:rFonts w:ascii="Arial" w:hAnsi="Arial" w:cs="Arial"/>
          <w:bCs/>
          <w:sz w:val="22"/>
          <w:szCs w:val="22"/>
        </w:rPr>
      </w:pPr>
      <w:r w:rsidRPr="006B6FF2">
        <w:rPr>
          <w:rFonts w:ascii="Arial" w:hAnsi="Arial" w:cs="Arial"/>
          <w:sz w:val="22"/>
          <w:szCs w:val="22"/>
        </w:rPr>
        <w:t>W wypadku uchylenia się przez Wykonawcę od obowiązków określonych w punkach 18-20 lub opóźnienia w ich wykonaniu przez okres dłuższy niż 14 dni roboczych, Zamawiający może powierzyć ich wykonanie osobie trzeciej na koszt i ryzyko Wykonawcy.</w:t>
      </w:r>
    </w:p>
    <w:p w14:paraId="59CB95C4" w14:textId="77777777" w:rsidR="006B6FF2" w:rsidRPr="006B6FF2" w:rsidRDefault="006B6FF2" w:rsidP="00864C02">
      <w:pPr>
        <w:pStyle w:val="Akapitzlist"/>
        <w:numPr>
          <w:ilvl w:val="1"/>
          <w:numId w:val="56"/>
        </w:numPr>
        <w:tabs>
          <w:tab w:val="clear" w:pos="720"/>
        </w:tabs>
        <w:spacing w:line="276" w:lineRule="auto"/>
        <w:rPr>
          <w:rFonts w:ascii="Arial" w:hAnsi="Arial" w:cs="Arial"/>
          <w:bCs/>
          <w:sz w:val="22"/>
          <w:szCs w:val="22"/>
        </w:rPr>
      </w:pPr>
      <w:r w:rsidRPr="006B6FF2">
        <w:rPr>
          <w:rFonts w:ascii="Arial" w:hAnsi="Arial" w:cs="Arial"/>
          <w:bCs/>
          <w:sz w:val="22"/>
          <w:szCs w:val="22"/>
        </w:rPr>
        <w:t xml:space="preserve">Materiały nie mogą ograniczać pełnej współpracy z najnowszym oprogramowaniem (sterownikami) urządzenia. </w:t>
      </w:r>
    </w:p>
    <w:p w14:paraId="723D6C52" w14:textId="77777777" w:rsidR="006B6FF2" w:rsidRPr="006B6FF2" w:rsidRDefault="006B6FF2" w:rsidP="00864C02">
      <w:pPr>
        <w:pStyle w:val="Akapitzlist"/>
        <w:numPr>
          <w:ilvl w:val="1"/>
          <w:numId w:val="56"/>
        </w:numPr>
        <w:tabs>
          <w:tab w:val="clear" w:pos="720"/>
        </w:tabs>
        <w:spacing w:line="276" w:lineRule="auto"/>
        <w:rPr>
          <w:rFonts w:ascii="Arial" w:hAnsi="Arial" w:cs="Arial"/>
          <w:bCs/>
          <w:sz w:val="22"/>
          <w:szCs w:val="22"/>
        </w:rPr>
      </w:pPr>
      <w:r w:rsidRPr="006B6FF2">
        <w:rPr>
          <w:rFonts w:ascii="Arial" w:hAnsi="Arial" w:cs="Arial"/>
          <w:bCs/>
          <w:sz w:val="22"/>
          <w:szCs w:val="22"/>
        </w:rPr>
        <w:t>Wskazana w specyfikacji ilość materiałów eksploatacyjnych jest wartością szacunkową, wynikającą z analizy zapotrzebowania Zamawiającego i służącą do skalkulowania ceny oferty, porównania ofert i wyboru najkorzystniejszej oferty. Zamawiający może w trakcie trwania umowy dokonać zmiany ilości materiałów eksploatacyjnych. Wykonawcy z którym zostanie zawarta umowa, nie przysługuje roszczenie za realizację dostaw w ilościach wskazanych w tabeli stanowiącej załącznik numer 2 do umowy – Oferta Wykonawcy.</w:t>
      </w:r>
    </w:p>
    <w:p w14:paraId="39718A1D" w14:textId="77777777" w:rsidR="006B6FF2" w:rsidRPr="006B6FF2" w:rsidRDefault="006B6FF2" w:rsidP="00864C02">
      <w:pPr>
        <w:pStyle w:val="Akapitzlist"/>
        <w:numPr>
          <w:ilvl w:val="1"/>
          <w:numId w:val="56"/>
        </w:numPr>
        <w:tabs>
          <w:tab w:val="clear" w:pos="720"/>
        </w:tabs>
        <w:spacing w:line="276" w:lineRule="auto"/>
        <w:rPr>
          <w:rFonts w:ascii="Arial" w:hAnsi="Arial" w:cs="Arial"/>
          <w:bCs/>
          <w:sz w:val="22"/>
          <w:szCs w:val="22"/>
        </w:rPr>
      </w:pPr>
      <w:r w:rsidRPr="006B6FF2">
        <w:rPr>
          <w:rFonts w:ascii="Arial" w:hAnsi="Arial" w:cs="Arial"/>
          <w:bCs/>
          <w:sz w:val="22"/>
          <w:szCs w:val="22"/>
        </w:rPr>
        <w:t>Zamawiający dopuszcza możliwość zamówienia zarówno mniejszej, jak i większej ilości poszczególnych pozycji z zakresu rzeczowego przedmiotu umowy w takich granicach, by całkowita wartość wynagrodzenia nie przekroczyła łącznej kwoty wynagrodzenia Wykonawcy.</w:t>
      </w:r>
    </w:p>
    <w:p w14:paraId="53CC4BFB" w14:textId="77777777" w:rsidR="006B6FF2" w:rsidRPr="006B6FF2" w:rsidRDefault="006B6FF2" w:rsidP="00864C02">
      <w:pPr>
        <w:pStyle w:val="Akapitzlist"/>
        <w:numPr>
          <w:ilvl w:val="1"/>
          <w:numId w:val="56"/>
        </w:numPr>
        <w:tabs>
          <w:tab w:val="clear" w:pos="720"/>
        </w:tabs>
        <w:spacing w:line="276" w:lineRule="auto"/>
        <w:rPr>
          <w:rFonts w:ascii="Arial" w:hAnsi="Arial" w:cs="Arial"/>
          <w:bCs/>
          <w:sz w:val="22"/>
          <w:szCs w:val="22"/>
        </w:rPr>
      </w:pPr>
      <w:r w:rsidRPr="006B6FF2">
        <w:rPr>
          <w:rFonts w:ascii="Arial" w:hAnsi="Arial" w:cs="Arial"/>
          <w:bCs/>
          <w:sz w:val="22"/>
          <w:szCs w:val="22"/>
        </w:rPr>
        <w:t>Wykonawcy nie przysługuje prawo roszczeń z tytułu niewykorzystania przez Zamawiającego całości wartości umowy, jednak nie mniej niż 70% maksymalnej wartości w okresie obowiązywania umowy.</w:t>
      </w:r>
    </w:p>
    <w:p w14:paraId="5F8BC708" w14:textId="77777777" w:rsidR="006B6FF2" w:rsidRPr="00092BD1" w:rsidRDefault="006B6FF2" w:rsidP="00864C02">
      <w:pPr>
        <w:pStyle w:val="Akapitzlist"/>
        <w:numPr>
          <w:ilvl w:val="1"/>
          <w:numId w:val="56"/>
        </w:numPr>
        <w:tabs>
          <w:tab w:val="clear" w:pos="720"/>
        </w:tabs>
        <w:spacing w:line="276" w:lineRule="auto"/>
        <w:rPr>
          <w:rFonts w:ascii="Arial" w:hAnsi="Arial" w:cs="Arial"/>
          <w:b/>
          <w:bCs/>
          <w:sz w:val="22"/>
          <w:szCs w:val="22"/>
        </w:rPr>
      </w:pPr>
      <w:r w:rsidRPr="00092BD1">
        <w:rPr>
          <w:rFonts w:ascii="Arial" w:hAnsi="Arial" w:cs="Arial"/>
          <w:b/>
          <w:bCs/>
          <w:sz w:val="22"/>
          <w:szCs w:val="22"/>
        </w:rPr>
        <w:t>Zamawiający zastrzega sobie możliwość skorzystania z prawa opcji określonego w art. 441 ustawy p.z.p.</w:t>
      </w:r>
    </w:p>
    <w:p w14:paraId="105F587F" w14:textId="77777777" w:rsidR="006B6FF2" w:rsidRPr="006B6FF2" w:rsidRDefault="006B6FF2" w:rsidP="006B6FF2">
      <w:pPr>
        <w:pStyle w:val="Akapitzlist"/>
        <w:spacing w:line="276" w:lineRule="auto"/>
        <w:rPr>
          <w:rFonts w:ascii="Arial" w:hAnsi="Arial" w:cs="Arial"/>
          <w:bCs/>
          <w:sz w:val="22"/>
          <w:szCs w:val="22"/>
        </w:rPr>
      </w:pPr>
      <w:r w:rsidRPr="006B6FF2">
        <w:rPr>
          <w:rFonts w:ascii="Arial" w:hAnsi="Arial" w:cs="Arial"/>
          <w:bCs/>
          <w:sz w:val="22"/>
          <w:szCs w:val="22"/>
        </w:rPr>
        <w:t>Realizacja prawa opcji polegać będzie na zwiększeniu zakresu dostaw przewidzianych w opisie przedmiotu zamówienia maksymalnie o 4% kwoty wynagrodzenia podstawowego. Realizacja zamówienia w ramach opcji dotyczy przypadku zakupu przez Zamawiającego w odrębnym postępowaniu nowych drukarek, kserokopiarek, urządzeń wielofunkcyjnych i faksów. Wykonawca będzie miał obowiązek zabezpieczenia do ww. urządzeń materiałów eksploatacyjnych w okresie trwania umowy. Na dzień dzisiejszy Zamawiający nie jest w stanie określić wartości oraz ilości materiałów eksploatacyjnych do nowych urządzeń. Wykonawca zobligowany będzie do przedstawienia cen zaoferowanych materiałów eksploatacyjnych nie przekraczających średnich cen rynkowych.</w:t>
      </w:r>
    </w:p>
    <w:p w14:paraId="34D2CAC4" w14:textId="77777777" w:rsidR="006B6FF2" w:rsidRPr="006B6FF2" w:rsidRDefault="006B6FF2" w:rsidP="006B6FF2">
      <w:pPr>
        <w:pStyle w:val="Akapitzlist"/>
        <w:spacing w:line="276" w:lineRule="auto"/>
        <w:rPr>
          <w:rFonts w:ascii="Arial" w:hAnsi="Arial" w:cs="Arial"/>
          <w:bCs/>
          <w:sz w:val="22"/>
          <w:szCs w:val="22"/>
        </w:rPr>
      </w:pPr>
      <w:r w:rsidRPr="006B6FF2">
        <w:rPr>
          <w:rFonts w:ascii="Arial" w:hAnsi="Arial" w:cs="Arial"/>
          <w:bCs/>
          <w:sz w:val="22"/>
          <w:szCs w:val="22"/>
        </w:rPr>
        <w:t xml:space="preserve">Zamawiający zwróci się do Wykonawcy drogą e-mailową przesyłając załącznik stanowiący wykaz oryginalnych  materiałów eksploatacyjnych (materiałów produkowanych przez producentów urządzeń OEM) do nowych urządzeń, nie ujętych w załączniku numer 2 do umowy – Oferta Wykonawcy. Wykonawca zobligowany jest w ciągu 10 dni roboczych od dnia otrzymania wykazu materiałów przedstawić ceny za materiały eksploatacyjne. </w:t>
      </w:r>
    </w:p>
    <w:p w14:paraId="15B997C0" w14:textId="77777777" w:rsidR="006B6FF2" w:rsidRPr="006B6FF2" w:rsidRDefault="006B6FF2" w:rsidP="006B6FF2">
      <w:pPr>
        <w:pStyle w:val="Akapitzlist"/>
        <w:spacing w:line="276" w:lineRule="auto"/>
        <w:rPr>
          <w:rFonts w:ascii="Arial" w:hAnsi="Arial" w:cs="Arial"/>
          <w:bCs/>
          <w:sz w:val="22"/>
          <w:szCs w:val="22"/>
        </w:rPr>
      </w:pPr>
      <w:r w:rsidRPr="006B6FF2">
        <w:rPr>
          <w:rFonts w:ascii="Arial" w:hAnsi="Arial" w:cs="Arial"/>
          <w:bCs/>
          <w:sz w:val="22"/>
          <w:szCs w:val="22"/>
        </w:rPr>
        <w:t>Do skutecznego skorzystania z prawa opcji wymagane jest pisemne zaakceptowanie przez Zamawiającego ww. wykazu materiałów eksploatacyjnych wraz z cenami. Zamówienie realizowane w ramach opcji oraz rozliczanie za wykonanie zamówienia z prawa opcji odbywać się będzie na zasadach określonych w umowie. Uruchomienie opcji nie będzie wymagało zmiany umowy.</w:t>
      </w:r>
    </w:p>
    <w:p w14:paraId="0BFF4C5D" w14:textId="77777777" w:rsidR="006B6FF2" w:rsidRPr="006B6FF2" w:rsidRDefault="006B6FF2" w:rsidP="006B6FF2">
      <w:pPr>
        <w:pStyle w:val="Akapitzlist"/>
        <w:spacing w:line="276" w:lineRule="auto"/>
        <w:rPr>
          <w:rFonts w:ascii="Arial" w:hAnsi="Arial" w:cs="Arial"/>
          <w:bCs/>
          <w:sz w:val="22"/>
          <w:szCs w:val="22"/>
        </w:rPr>
      </w:pPr>
      <w:r w:rsidRPr="006B6FF2">
        <w:rPr>
          <w:rFonts w:ascii="Arial" w:hAnsi="Arial" w:cs="Arial"/>
          <w:bCs/>
          <w:sz w:val="22"/>
          <w:szCs w:val="22"/>
        </w:rPr>
        <w:t>Prawo opcji jest jednostronnym uprawnieniem Zamawiającego, z którego może, ale nie ma obowiązku skorzystać w ramach realizacji przedmiotu zamówienia. W przypadku nie skorzystania przez Zamawiającego z prawa opcji Wykonawcy nie przysługuje żadne roszczenie z tego tytułu.</w:t>
      </w:r>
    </w:p>
    <w:p w14:paraId="5C213452" w14:textId="77777777" w:rsidR="006B6FF2" w:rsidRPr="006B6FF2" w:rsidRDefault="006B6FF2" w:rsidP="006B6FF2">
      <w:pPr>
        <w:pStyle w:val="Akapitzlist"/>
        <w:spacing w:line="276" w:lineRule="auto"/>
        <w:rPr>
          <w:rFonts w:ascii="Arial" w:hAnsi="Arial" w:cs="Arial"/>
          <w:b/>
          <w:sz w:val="22"/>
          <w:szCs w:val="22"/>
        </w:rPr>
      </w:pPr>
      <w:r w:rsidRPr="006B6FF2">
        <w:rPr>
          <w:rFonts w:ascii="Arial" w:hAnsi="Arial" w:cs="Arial"/>
          <w:bCs/>
          <w:sz w:val="22"/>
          <w:szCs w:val="22"/>
        </w:rPr>
        <w:t>Prawo opcji może zostać zrealizowane w terminie obowiązywania umowy.</w:t>
      </w:r>
    </w:p>
    <w:p w14:paraId="00E111E6" w14:textId="77777777" w:rsidR="006B6FF2" w:rsidRPr="006B6FF2" w:rsidRDefault="006B6FF2" w:rsidP="006B6FF2">
      <w:pPr>
        <w:pStyle w:val="Akapitzlist"/>
        <w:spacing w:line="276" w:lineRule="auto"/>
        <w:ind w:left="426"/>
        <w:rPr>
          <w:rFonts w:ascii="Arial" w:hAnsi="Arial" w:cs="Arial"/>
          <w:b/>
          <w:sz w:val="22"/>
          <w:szCs w:val="22"/>
        </w:rPr>
      </w:pPr>
    </w:p>
    <w:p w14:paraId="55784B71" w14:textId="3EF022F4" w:rsidR="006B6FF2" w:rsidRPr="006B6FF2" w:rsidRDefault="006B6FF2" w:rsidP="00864C02">
      <w:pPr>
        <w:pStyle w:val="Akapitzlist"/>
        <w:numPr>
          <w:ilvl w:val="0"/>
          <w:numId w:val="57"/>
        </w:numPr>
        <w:spacing w:line="276" w:lineRule="auto"/>
        <w:jc w:val="both"/>
        <w:rPr>
          <w:rFonts w:ascii="Arial" w:hAnsi="Arial" w:cs="Arial"/>
          <w:b/>
          <w:sz w:val="22"/>
          <w:szCs w:val="22"/>
          <w:u w:val="single"/>
        </w:rPr>
      </w:pPr>
      <w:r w:rsidRPr="006B6FF2">
        <w:rPr>
          <w:rFonts w:ascii="Arial" w:hAnsi="Arial" w:cs="Arial"/>
          <w:b/>
          <w:sz w:val="22"/>
          <w:szCs w:val="22"/>
          <w:u w:val="single"/>
        </w:rPr>
        <w:t>W</w:t>
      </w:r>
      <w:r>
        <w:rPr>
          <w:rFonts w:ascii="Arial" w:hAnsi="Arial" w:cs="Arial"/>
          <w:b/>
          <w:sz w:val="22"/>
          <w:szCs w:val="22"/>
          <w:u w:val="single"/>
        </w:rPr>
        <w:t>ymagania w</w:t>
      </w:r>
      <w:r w:rsidRPr="006B6FF2">
        <w:rPr>
          <w:rFonts w:ascii="Arial" w:hAnsi="Arial" w:cs="Arial"/>
          <w:b/>
          <w:sz w:val="22"/>
          <w:szCs w:val="22"/>
          <w:u w:val="single"/>
        </w:rPr>
        <w:t xml:space="preserve"> zakresie nieodpłatnego odbioru i przekazania do utylizacji zużytych materiałów eksploatacyjnych:</w:t>
      </w:r>
    </w:p>
    <w:p w14:paraId="02F3124F" w14:textId="77777777" w:rsidR="006B6FF2" w:rsidRPr="006B6FF2" w:rsidRDefault="006B6FF2" w:rsidP="006B6FF2">
      <w:pPr>
        <w:pStyle w:val="Akapitzlist"/>
        <w:spacing w:line="276" w:lineRule="auto"/>
        <w:ind w:left="426"/>
        <w:jc w:val="both"/>
        <w:rPr>
          <w:rFonts w:ascii="Arial" w:hAnsi="Arial" w:cs="Arial"/>
          <w:sz w:val="22"/>
          <w:szCs w:val="22"/>
        </w:rPr>
      </w:pPr>
    </w:p>
    <w:p w14:paraId="421220FD" w14:textId="77777777" w:rsidR="006B6FF2" w:rsidRPr="006B6FF2" w:rsidRDefault="006B6FF2" w:rsidP="00864C02">
      <w:pPr>
        <w:pStyle w:val="Akapitzlist"/>
        <w:numPr>
          <w:ilvl w:val="6"/>
          <w:numId w:val="56"/>
        </w:numPr>
        <w:spacing w:line="276" w:lineRule="auto"/>
        <w:rPr>
          <w:rFonts w:ascii="Arial" w:hAnsi="Arial" w:cs="Arial"/>
          <w:sz w:val="22"/>
          <w:szCs w:val="22"/>
        </w:rPr>
      </w:pPr>
      <w:r w:rsidRPr="006B6FF2">
        <w:rPr>
          <w:rFonts w:ascii="Arial" w:hAnsi="Arial" w:cs="Arial"/>
          <w:sz w:val="22"/>
          <w:szCs w:val="22"/>
        </w:rPr>
        <w:t>Wykonawca zobowiązany będzie do nieodpłatnego odbioru zużytych materiałów eksploatacyjnych - odpadów (pustych i zużytych tonerów, opakowań po tuszach, bębnach, do urządzeń wielofunkcyjnych, drukarek, kserokopiarek i faksów).</w:t>
      </w:r>
    </w:p>
    <w:p w14:paraId="4C885DE8" w14:textId="77777777" w:rsidR="006B6FF2" w:rsidRPr="006B6FF2" w:rsidRDefault="006B6FF2" w:rsidP="00864C02">
      <w:pPr>
        <w:pStyle w:val="Akapitzlist"/>
        <w:numPr>
          <w:ilvl w:val="6"/>
          <w:numId w:val="56"/>
        </w:numPr>
        <w:spacing w:line="276" w:lineRule="auto"/>
        <w:rPr>
          <w:rFonts w:ascii="Arial" w:hAnsi="Arial" w:cs="Arial"/>
          <w:sz w:val="22"/>
          <w:szCs w:val="22"/>
        </w:rPr>
      </w:pPr>
      <w:r w:rsidRPr="006B6FF2">
        <w:rPr>
          <w:rFonts w:ascii="Arial" w:hAnsi="Arial" w:cs="Arial"/>
          <w:sz w:val="22"/>
          <w:szCs w:val="22"/>
        </w:rPr>
        <w:t>Wymagania ogólne dotyczące wywozu i utylizacji odpadów innych niż niebezpieczne o kodzie 16 02 14 (zużytych materiałów eksploatacyjnych):</w:t>
      </w:r>
    </w:p>
    <w:p w14:paraId="26876F84" w14:textId="77777777" w:rsidR="006B6FF2" w:rsidRPr="006B6FF2" w:rsidRDefault="006B6FF2" w:rsidP="00864C02">
      <w:pPr>
        <w:pStyle w:val="Akapitzlist"/>
        <w:numPr>
          <w:ilvl w:val="0"/>
          <w:numId w:val="58"/>
        </w:numPr>
        <w:spacing w:line="276" w:lineRule="auto"/>
        <w:rPr>
          <w:rFonts w:ascii="Arial" w:hAnsi="Arial" w:cs="Arial"/>
          <w:sz w:val="22"/>
          <w:szCs w:val="22"/>
        </w:rPr>
      </w:pPr>
      <w:r w:rsidRPr="006B6FF2">
        <w:rPr>
          <w:rFonts w:ascii="Arial" w:hAnsi="Arial" w:cs="Arial"/>
          <w:sz w:val="22"/>
          <w:szCs w:val="22"/>
        </w:rPr>
        <w:t>liczba przekazanych Wykonawcy odpadów nie przekroczy liczby dostarczonych materiałów eksploatacyjnych Zamawiającemu w trakcie trwania umowy. Odbiór zużytych materiałów eksploatacyjnych będzie odbywał się na zasadzie „sztuka za sztukę”,</w:t>
      </w:r>
    </w:p>
    <w:p w14:paraId="34CDD373" w14:textId="77777777" w:rsidR="006B6FF2" w:rsidRPr="006B6FF2" w:rsidRDefault="006B6FF2" w:rsidP="00864C02">
      <w:pPr>
        <w:pStyle w:val="Akapitzlist"/>
        <w:numPr>
          <w:ilvl w:val="0"/>
          <w:numId w:val="58"/>
        </w:numPr>
        <w:spacing w:line="276" w:lineRule="auto"/>
        <w:rPr>
          <w:rFonts w:ascii="Arial" w:hAnsi="Arial" w:cs="Arial"/>
          <w:sz w:val="22"/>
          <w:szCs w:val="22"/>
        </w:rPr>
      </w:pPr>
      <w:r w:rsidRPr="006B6FF2">
        <w:rPr>
          <w:rFonts w:ascii="Arial" w:hAnsi="Arial" w:cs="Arial"/>
          <w:sz w:val="22"/>
          <w:szCs w:val="22"/>
        </w:rPr>
        <w:t>przedstawiciel Wykonawcy odbierający odpady do utylizacji, będzie zobowiązany do podpisania protokołu zdawczo-odbiorczego, zawierającego informację o liczbie przekazanych zużytych materiałów eksploatacyjnych (odpadów),</w:t>
      </w:r>
    </w:p>
    <w:p w14:paraId="5735BAF8" w14:textId="77777777" w:rsidR="006B6FF2" w:rsidRPr="006B6FF2" w:rsidRDefault="006B6FF2" w:rsidP="00864C02">
      <w:pPr>
        <w:pStyle w:val="Akapitzlist"/>
        <w:numPr>
          <w:ilvl w:val="0"/>
          <w:numId w:val="58"/>
        </w:numPr>
        <w:spacing w:line="276" w:lineRule="auto"/>
        <w:rPr>
          <w:rFonts w:ascii="Arial" w:hAnsi="Arial" w:cs="Arial"/>
          <w:sz w:val="22"/>
          <w:szCs w:val="22"/>
        </w:rPr>
      </w:pPr>
      <w:r w:rsidRPr="006B6FF2">
        <w:rPr>
          <w:rFonts w:ascii="Arial" w:hAnsi="Arial" w:cs="Arial"/>
          <w:sz w:val="22"/>
          <w:szCs w:val="22"/>
        </w:rPr>
        <w:t>odbiór odpadów musi nastąpić w dni robocze w godzinach od 8:00 do 14:00, odpady zostaną przygotowane do odbioru przez Zamawiającego w zbiorczych pojemnikach/kartonach uniemożliwiających ich przemieszczanie się w trakcie transportu,</w:t>
      </w:r>
    </w:p>
    <w:p w14:paraId="43528DEA" w14:textId="77777777" w:rsidR="006B6FF2" w:rsidRPr="006B6FF2" w:rsidRDefault="006B6FF2" w:rsidP="00864C02">
      <w:pPr>
        <w:pStyle w:val="Akapitzlist"/>
        <w:numPr>
          <w:ilvl w:val="0"/>
          <w:numId w:val="58"/>
        </w:numPr>
        <w:spacing w:line="276" w:lineRule="auto"/>
        <w:rPr>
          <w:rFonts w:ascii="Arial" w:hAnsi="Arial" w:cs="Arial"/>
          <w:sz w:val="22"/>
          <w:szCs w:val="22"/>
        </w:rPr>
      </w:pPr>
      <w:r w:rsidRPr="006B6FF2">
        <w:rPr>
          <w:rFonts w:ascii="Arial" w:hAnsi="Arial" w:cs="Arial"/>
          <w:sz w:val="22"/>
          <w:szCs w:val="22"/>
        </w:rPr>
        <w:t>przekazanie odpadów nastąpi przez wystawienie karty przekazania odpadu za pośrednictwem indywidualnego konta BDO,</w:t>
      </w:r>
    </w:p>
    <w:p w14:paraId="511B3155" w14:textId="77777777" w:rsidR="006B6FF2" w:rsidRPr="006B6FF2" w:rsidRDefault="006B6FF2" w:rsidP="00864C02">
      <w:pPr>
        <w:pStyle w:val="Akapitzlist"/>
        <w:numPr>
          <w:ilvl w:val="0"/>
          <w:numId w:val="58"/>
        </w:numPr>
        <w:spacing w:line="276" w:lineRule="auto"/>
        <w:rPr>
          <w:rFonts w:ascii="Arial" w:hAnsi="Arial" w:cs="Arial"/>
          <w:sz w:val="22"/>
          <w:szCs w:val="22"/>
        </w:rPr>
      </w:pPr>
      <w:r w:rsidRPr="006B6FF2">
        <w:rPr>
          <w:rFonts w:ascii="Arial" w:hAnsi="Arial" w:cs="Arial"/>
          <w:sz w:val="22"/>
          <w:szCs w:val="22"/>
        </w:rPr>
        <w:t>transportujący odpady będzie zobowiązany do wygenerowania potwierdzenia rozpoczęcia transportu w BDO (KPO) z chwilą jego rozpoczęcia oraz zatwierdzenia (usługi) po zakończonym transporcie. Natomiast przejmujący odpady będzie zobowiązany do potwierdzenia przyjęcia odpadów oraz potwierdzenia ich masy (masa odpadów zostanie oszacowana przez Zamawiającego, w przypadku jej niezgodności Wykonawca dokonana jej korekty),</w:t>
      </w:r>
    </w:p>
    <w:p w14:paraId="1B40763A" w14:textId="77777777" w:rsidR="006B6FF2" w:rsidRPr="006B6FF2" w:rsidRDefault="006B6FF2" w:rsidP="00864C02">
      <w:pPr>
        <w:pStyle w:val="Akapitzlist"/>
        <w:numPr>
          <w:ilvl w:val="0"/>
          <w:numId w:val="58"/>
        </w:numPr>
        <w:spacing w:line="276" w:lineRule="auto"/>
        <w:rPr>
          <w:rFonts w:ascii="Arial" w:hAnsi="Arial" w:cs="Arial"/>
          <w:sz w:val="22"/>
          <w:szCs w:val="22"/>
        </w:rPr>
      </w:pPr>
      <w:r w:rsidRPr="006B6FF2">
        <w:rPr>
          <w:rFonts w:ascii="Arial" w:hAnsi="Arial" w:cs="Arial"/>
          <w:sz w:val="22"/>
          <w:szCs w:val="22"/>
        </w:rPr>
        <w:t>Wykonawca zostanie poinformowany o konieczności odebrania odpadów w celu przekazania ich do utylizacji po wcześniejszym zgłoszeniu telefonicznym i drogą e-mailową w dni robocze do godziny 14:00 oraz dokona odbioru odpadów w terminie maksymalnie do 10 dni roboczych,</w:t>
      </w:r>
    </w:p>
    <w:p w14:paraId="13045B93" w14:textId="07797602" w:rsidR="006B6FF2" w:rsidRPr="006B6FF2" w:rsidRDefault="006B6FF2" w:rsidP="00864C02">
      <w:pPr>
        <w:pStyle w:val="Akapitzlist"/>
        <w:numPr>
          <w:ilvl w:val="0"/>
          <w:numId w:val="58"/>
        </w:numPr>
        <w:spacing w:line="276" w:lineRule="auto"/>
        <w:rPr>
          <w:rFonts w:ascii="Arial" w:hAnsi="Arial" w:cs="Arial"/>
          <w:sz w:val="22"/>
          <w:szCs w:val="22"/>
        </w:rPr>
      </w:pPr>
      <w:r w:rsidRPr="006B6FF2">
        <w:rPr>
          <w:rFonts w:ascii="Arial" w:hAnsi="Arial" w:cs="Arial"/>
          <w:sz w:val="22"/>
          <w:szCs w:val="22"/>
        </w:rPr>
        <w:t>po przekazaniu zużytych materiałów eksploatacyjnych (odpadów) przez Zamawiającego, odpowiedzialność za ich zagospodarowanie ponosi Wykonawca,</w:t>
      </w:r>
    </w:p>
    <w:p w14:paraId="2939DB57" w14:textId="19634C06" w:rsidR="006B6FF2" w:rsidRDefault="006B6FF2" w:rsidP="00864C02">
      <w:pPr>
        <w:pStyle w:val="Akapitzlist"/>
        <w:numPr>
          <w:ilvl w:val="0"/>
          <w:numId w:val="58"/>
        </w:numPr>
        <w:spacing w:line="276" w:lineRule="auto"/>
        <w:rPr>
          <w:rFonts w:ascii="Arial" w:hAnsi="Arial" w:cs="Arial"/>
          <w:sz w:val="22"/>
          <w:szCs w:val="22"/>
        </w:rPr>
      </w:pPr>
      <w:r w:rsidRPr="006B6FF2">
        <w:rPr>
          <w:rFonts w:ascii="Arial" w:hAnsi="Arial" w:cs="Arial"/>
          <w:sz w:val="22"/>
          <w:szCs w:val="22"/>
        </w:rPr>
        <w:t>częstotliwość odbioru odpadów nastąpi zgodnie z poniższą tabelą:</w:t>
      </w:r>
    </w:p>
    <w:p w14:paraId="11684445" w14:textId="43106645" w:rsidR="00383CE7" w:rsidRDefault="00383CE7" w:rsidP="00383CE7">
      <w:pPr>
        <w:spacing w:line="276" w:lineRule="auto"/>
        <w:rPr>
          <w:rFonts w:ascii="Arial" w:hAnsi="Arial" w:cs="Arial"/>
          <w:sz w:val="22"/>
          <w:szCs w:val="22"/>
        </w:rPr>
      </w:pPr>
    </w:p>
    <w:p w14:paraId="67303BD5" w14:textId="77777777" w:rsidR="00383CE7" w:rsidRPr="00383CE7" w:rsidRDefault="00383CE7" w:rsidP="00383CE7">
      <w:pPr>
        <w:spacing w:line="276" w:lineRule="auto"/>
        <w:rPr>
          <w:rFonts w:ascii="Arial" w:hAnsi="Arial" w:cs="Arial"/>
          <w:sz w:val="22"/>
          <w:szCs w:val="22"/>
        </w:rPr>
      </w:pPr>
    </w:p>
    <w:p w14:paraId="40348C0F" w14:textId="77777777" w:rsidR="006B6FF2" w:rsidRPr="006B6FF2" w:rsidRDefault="006B6FF2" w:rsidP="006B6FF2">
      <w:pPr>
        <w:pStyle w:val="Akapitzlist"/>
        <w:spacing w:line="276" w:lineRule="auto"/>
        <w:ind w:left="426"/>
        <w:jc w:val="both"/>
        <w:rPr>
          <w:rFonts w:ascii="Arial" w:hAnsi="Arial" w:cs="Arial"/>
          <w:sz w:val="22"/>
          <w:szCs w:val="22"/>
        </w:rPr>
      </w:pPr>
    </w:p>
    <w:tbl>
      <w:tblPr>
        <w:tblStyle w:val="Tabela-Siatka"/>
        <w:tblW w:w="5000" w:type="pct"/>
        <w:tblLook w:val="04A0" w:firstRow="1" w:lastRow="0" w:firstColumn="1" w:lastColumn="0" w:noHBand="0" w:noVBand="1"/>
      </w:tblPr>
      <w:tblGrid>
        <w:gridCol w:w="2372"/>
        <w:gridCol w:w="2065"/>
        <w:gridCol w:w="4626"/>
      </w:tblGrid>
      <w:tr w:rsidR="006B6FF2" w:rsidRPr="006B6FF2" w14:paraId="5BBE8EF2" w14:textId="77777777" w:rsidTr="001E53EC">
        <w:tc>
          <w:tcPr>
            <w:tcW w:w="1309" w:type="pct"/>
          </w:tcPr>
          <w:p w14:paraId="3AEDF43D" w14:textId="77777777" w:rsidR="006B6FF2" w:rsidRPr="006B6FF2" w:rsidRDefault="006B6FF2" w:rsidP="001E53EC">
            <w:pPr>
              <w:pStyle w:val="Akapitzlist"/>
              <w:spacing w:line="276" w:lineRule="auto"/>
              <w:ind w:left="27"/>
              <w:jc w:val="both"/>
              <w:rPr>
                <w:rFonts w:ascii="Arial" w:hAnsi="Arial" w:cs="Arial"/>
                <w:b/>
                <w:sz w:val="22"/>
                <w:szCs w:val="22"/>
              </w:rPr>
            </w:pPr>
            <w:r w:rsidRPr="006B6FF2">
              <w:rPr>
                <w:rFonts w:ascii="Arial" w:hAnsi="Arial" w:cs="Arial"/>
                <w:b/>
                <w:sz w:val="22"/>
                <w:szCs w:val="22"/>
              </w:rPr>
              <w:t>Lokalizacja</w:t>
            </w:r>
          </w:p>
        </w:tc>
        <w:tc>
          <w:tcPr>
            <w:tcW w:w="1139" w:type="pct"/>
          </w:tcPr>
          <w:p w14:paraId="55BFAB5D" w14:textId="77777777" w:rsidR="006B6FF2" w:rsidRPr="006B6FF2" w:rsidRDefault="006B6FF2" w:rsidP="001E53EC">
            <w:pPr>
              <w:pStyle w:val="Akapitzlist"/>
              <w:spacing w:line="276" w:lineRule="auto"/>
              <w:ind w:left="0"/>
              <w:jc w:val="both"/>
              <w:rPr>
                <w:rFonts w:ascii="Arial" w:hAnsi="Arial" w:cs="Arial"/>
                <w:b/>
                <w:sz w:val="22"/>
                <w:szCs w:val="22"/>
              </w:rPr>
            </w:pPr>
            <w:r w:rsidRPr="006B6FF2">
              <w:rPr>
                <w:rFonts w:ascii="Arial" w:hAnsi="Arial" w:cs="Arial"/>
                <w:b/>
                <w:sz w:val="22"/>
                <w:szCs w:val="22"/>
              </w:rPr>
              <w:t>Częstotliwość</w:t>
            </w:r>
          </w:p>
        </w:tc>
        <w:tc>
          <w:tcPr>
            <w:tcW w:w="2552" w:type="pct"/>
          </w:tcPr>
          <w:p w14:paraId="351DFB82" w14:textId="77777777" w:rsidR="006B6FF2" w:rsidRPr="006B6FF2" w:rsidRDefault="006B6FF2" w:rsidP="001E53EC">
            <w:pPr>
              <w:pStyle w:val="Akapitzlist"/>
              <w:spacing w:line="276" w:lineRule="auto"/>
              <w:ind w:left="0"/>
              <w:jc w:val="both"/>
              <w:rPr>
                <w:rFonts w:ascii="Arial" w:hAnsi="Arial" w:cs="Arial"/>
                <w:b/>
                <w:sz w:val="22"/>
                <w:szCs w:val="22"/>
              </w:rPr>
            </w:pPr>
            <w:r w:rsidRPr="006B6FF2">
              <w:rPr>
                <w:rFonts w:ascii="Arial" w:hAnsi="Arial" w:cs="Arial"/>
                <w:b/>
                <w:sz w:val="22"/>
                <w:szCs w:val="22"/>
              </w:rPr>
              <w:t>Uwagi</w:t>
            </w:r>
          </w:p>
          <w:p w14:paraId="5A467335" w14:textId="77777777" w:rsidR="006B6FF2" w:rsidRPr="006B6FF2" w:rsidRDefault="006B6FF2" w:rsidP="001E53EC">
            <w:pPr>
              <w:pStyle w:val="Akapitzlist"/>
              <w:spacing w:line="276" w:lineRule="auto"/>
              <w:ind w:left="0"/>
              <w:jc w:val="both"/>
              <w:rPr>
                <w:rFonts w:ascii="Arial" w:hAnsi="Arial" w:cs="Arial"/>
                <w:b/>
                <w:sz w:val="22"/>
                <w:szCs w:val="22"/>
              </w:rPr>
            </w:pPr>
          </w:p>
        </w:tc>
      </w:tr>
      <w:tr w:rsidR="006B6FF2" w:rsidRPr="006B6FF2" w14:paraId="29C030E3" w14:textId="77777777" w:rsidTr="001E53EC">
        <w:tc>
          <w:tcPr>
            <w:tcW w:w="1309" w:type="pct"/>
          </w:tcPr>
          <w:p w14:paraId="387EB9D3" w14:textId="77777777" w:rsidR="006B6FF2" w:rsidRPr="006B6FF2" w:rsidRDefault="006B6FF2" w:rsidP="001E53EC">
            <w:pPr>
              <w:pStyle w:val="Akapitzlist"/>
              <w:spacing w:line="276" w:lineRule="auto"/>
              <w:ind w:left="27"/>
              <w:jc w:val="both"/>
              <w:rPr>
                <w:rFonts w:ascii="Arial" w:hAnsi="Arial" w:cs="Arial"/>
                <w:sz w:val="22"/>
                <w:szCs w:val="22"/>
              </w:rPr>
            </w:pPr>
            <w:r w:rsidRPr="006B6FF2">
              <w:rPr>
                <w:rFonts w:ascii="Arial" w:hAnsi="Arial" w:cs="Arial"/>
                <w:sz w:val="22"/>
                <w:szCs w:val="22"/>
              </w:rPr>
              <w:t>Katowice</w:t>
            </w:r>
          </w:p>
          <w:p w14:paraId="70AB9A4F" w14:textId="77777777" w:rsidR="006B6FF2" w:rsidRPr="006B6FF2" w:rsidRDefault="006B6FF2" w:rsidP="001E53EC">
            <w:pPr>
              <w:pStyle w:val="Akapitzlist"/>
              <w:spacing w:line="276" w:lineRule="auto"/>
              <w:ind w:left="27"/>
              <w:jc w:val="both"/>
              <w:rPr>
                <w:rFonts w:ascii="Arial" w:hAnsi="Arial" w:cs="Arial"/>
                <w:sz w:val="22"/>
                <w:szCs w:val="22"/>
              </w:rPr>
            </w:pPr>
            <w:r w:rsidRPr="006B6FF2">
              <w:rPr>
                <w:rFonts w:ascii="Arial" w:hAnsi="Arial" w:cs="Arial"/>
                <w:sz w:val="22"/>
                <w:szCs w:val="22"/>
              </w:rPr>
              <w:t xml:space="preserve">ŚUW </w:t>
            </w:r>
          </w:p>
          <w:p w14:paraId="024BAD8F" w14:textId="77777777" w:rsidR="006B6FF2" w:rsidRPr="006B6FF2" w:rsidRDefault="006B6FF2" w:rsidP="001E53EC">
            <w:pPr>
              <w:pStyle w:val="Akapitzlist"/>
              <w:spacing w:line="276" w:lineRule="auto"/>
              <w:ind w:left="27"/>
              <w:jc w:val="both"/>
              <w:rPr>
                <w:rFonts w:ascii="Arial" w:hAnsi="Arial" w:cs="Arial"/>
                <w:sz w:val="22"/>
                <w:szCs w:val="22"/>
              </w:rPr>
            </w:pPr>
            <w:r w:rsidRPr="006B6FF2">
              <w:rPr>
                <w:rFonts w:ascii="Arial" w:hAnsi="Arial" w:cs="Arial"/>
                <w:sz w:val="22"/>
                <w:szCs w:val="22"/>
              </w:rPr>
              <w:t>ul. Jagiellońska 25</w:t>
            </w:r>
          </w:p>
        </w:tc>
        <w:tc>
          <w:tcPr>
            <w:tcW w:w="1139" w:type="pct"/>
          </w:tcPr>
          <w:p w14:paraId="2C4DE6F2" w14:textId="77777777" w:rsidR="006B6FF2" w:rsidRPr="006B6FF2" w:rsidRDefault="006B6FF2" w:rsidP="001E53EC">
            <w:pPr>
              <w:pStyle w:val="Akapitzlist"/>
              <w:spacing w:line="276" w:lineRule="auto"/>
              <w:ind w:left="0"/>
              <w:jc w:val="both"/>
              <w:rPr>
                <w:rFonts w:ascii="Arial" w:hAnsi="Arial" w:cs="Arial"/>
                <w:sz w:val="22"/>
                <w:szCs w:val="22"/>
              </w:rPr>
            </w:pPr>
            <w:r w:rsidRPr="006B6FF2">
              <w:rPr>
                <w:rFonts w:ascii="Arial" w:hAnsi="Arial" w:cs="Arial"/>
                <w:sz w:val="22"/>
                <w:szCs w:val="22"/>
              </w:rPr>
              <w:t>Odbiór maksymalnie trzy (3) razy w roku kalendarzowym.</w:t>
            </w:r>
          </w:p>
        </w:tc>
        <w:tc>
          <w:tcPr>
            <w:tcW w:w="2552" w:type="pct"/>
          </w:tcPr>
          <w:p w14:paraId="43A19AE6" w14:textId="77777777" w:rsidR="006B6FF2" w:rsidRPr="006B6FF2" w:rsidRDefault="006B6FF2" w:rsidP="001E53EC">
            <w:pPr>
              <w:pStyle w:val="Akapitzlist"/>
              <w:spacing w:line="276" w:lineRule="auto"/>
              <w:ind w:left="0"/>
              <w:jc w:val="both"/>
              <w:rPr>
                <w:rFonts w:ascii="Arial" w:hAnsi="Arial" w:cs="Arial"/>
                <w:sz w:val="22"/>
                <w:szCs w:val="22"/>
              </w:rPr>
            </w:pPr>
            <w:r w:rsidRPr="006B6FF2">
              <w:rPr>
                <w:rFonts w:ascii="Arial" w:hAnsi="Arial" w:cs="Arial"/>
                <w:sz w:val="22"/>
                <w:szCs w:val="22"/>
              </w:rPr>
              <w:t>Odbiór odpadu z budynku musi nastąpić z pomieszczenia znajdującego się na dziedzińcu wewnętrznym, do którego prowadzi brama wjazdowa od ul. Reymonta o wymiarach: szerokość 255 cm x wysokość 320 cm</w:t>
            </w:r>
          </w:p>
        </w:tc>
      </w:tr>
      <w:tr w:rsidR="006B6FF2" w:rsidRPr="006B6FF2" w14:paraId="231890B9" w14:textId="77777777" w:rsidTr="001E53EC">
        <w:tc>
          <w:tcPr>
            <w:tcW w:w="1309" w:type="pct"/>
          </w:tcPr>
          <w:p w14:paraId="4D204B4E" w14:textId="77777777" w:rsidR="006B6FF2" w:rsidRPr="006B6FF2" w:rsidRDefault="006B6FF2" w:rsidP="001E53EC">
            <w:pPr>
              <w:pStyle w:val="Akapitzlist"/>
              <w:spacing w:line="276" w:lineRule="auto"/>
              <w:ind w:left="27"/>
              <w:jc w:val="both"/>
              <w:rPr>
                <w:rFonts w:ascii="Arial" w:hAnsi="Arial" w:cs="Arial"/>
                <w:sz w:val="22"/>
                <w:szCs w:val="22"/>
              </w:rPr>
            </w:pPr>
            <w:r w:rsidRPr="006B6FF2">
              <w:rPr>
                <w:rFonts w:ascii="Arial" w:hAnsi="Arial" w:cs="Arial"/>
                <w:sz w:val="22"/>
                <w:szCs w:val="22"/>
              </w:rPr>
              <w:t>Katowice</w:t>
            </w:r>
          </w:p>
          <w:p w14:paraId="6AF5DD2E" w14:textId="77777777" w:rsidR="006B6FF2" w:rsidRPr="006B6FF2" w:rsidRDefault="006B6FF2" w:rsidP="001E53EC">
            <w:pPr>
              <w:pStyle w:val="Akapitzlist"/>
              <w:spacing w:line="276" w:lineRule="auto"/>
              <w:ind w:left="27"/>
              <w:jc w:val="both"/>
              <w:rPr>
                <w:rFonts w:ascii="Arial" w:hAnsi="Arial" w:cs="Arial"/>
                <w:sz w:val="22"/>
                <w:szCs w:val="22"/>
              </w:rPr>
            </w:pPr>
            <w:r w:rsidRPr="006B6FF2">
              <w:rPr>
                <w:rFonts w:ascii="Arial" w:hAnsi="Arial" w:cs="Arial"/>
                <w:sz w:val="22"/>
                <w:szCs w:val="22"/>
              </w:rPr>
              <w:t>ŚUW</w:t>
            </w:r>
          </w:p>
          <w:p w14:paraId="7533127D" w14:textId="77777777" w:rsidR="006B6FF2" w:rsidRPr="006B6FF2" w:rsidRDefault="006B6FF2" w:rsidP="001E53EC">
            <w:pPr>
              <w:pStyle w:val="Akapitzlist"/>
              <w:spacing w:line="276" w:lineRule="auto"/>
              <w:ind w:left="27"/>
              <w:jc w:val="both"/>
              <w:rPr>
                <w:rFonts w:ascii="Arial" w:hAnsi="Arial" w:cs="Arial"/>
                <w:sz w:val="22"/>
                <w:szCs w:val="22"/>
              </w:rPr>
            </w:pPr>
            <w:r w:rsidRPr="006B6FF2">
              <w:rPr>
                <w:rFonts w:ascii="Arial" w:hAnsi="Arial" w:cs="Arial"/>
                <w:sz w:val="22"/>
                <w:szCs w:val="22"/>
              </w:rPr>
              <w:t>ul. Powstańców 41a</w:t>
            </w:r>
          </w:p>
        </w:tc>
        <w:tc>
          <w:tcPr>
            <w:tcW w:w="1139" w:type="pct"/>
          </w:tcPr>
          <w:p w14:paraId="43592B17" w14:textId="77777777" w:rsidR="006B6FF2" w:rsidRPr="006B6FF2" w:rsidRDefault="006B6FF2" w:rsidP="001E53EC">
            <w:pPr>
              <w:pStyle w:val="Akapitzlist"/>
              <w:spacing w:line="276" w:lineRule="auto"/>
              <w:ind w:left="0"/>
              <w:jc w:val="both"/>
              <w:rPr>
                <w:rFonts w:ascii="Arial" w:hAnsi="Arial" w:cs="Arial"/>
                <w:sz w:val="22"/>
                <w:szCs w:val="22"/>
              </w:rPr>
            </w:pPr>
            <w:r w:rsidRPr="006B6FF2">
              <w:rPr>
                <w:rFonts w:ascii="Arial" w:hAnsi="Arial" w:cs="Arial"/>
                <w:sz w:val="22"/>
                <w:szCs w:val="22"/>
              </w:rPr>
              <w:t>Odbiór maksymalnie dwa (2) razy w roku kalendarzowym.</w:t>
            </w:r>
          </w:p>
        </w:tc>
        <w:tc>
          <w:tcPr>
            <w:tcW w:w="2552" w:type="pct"/>
          </w:tcPr>
          <w:p w14:paraId="4ED6D790" w14:textId="202B9FD1" w:rsidR="006B6FF2" w:rsidRPr="006B6FF2" w:rsidRDefault="006B6FF2" w:rsidP="001E53EC">
            <w:pPr>
              <w:pStyle w:val="Akapitzlist"/>
              <w:spacing w:line="276" w:lineRule="auto"/>
              <w:ind w:left="0"/>
              <w:jc w:val="both"/>
              <w:rPr>
                <w:rFonts w:ascii="Arial" w:hAnsi="Arial" w:cs="Arial"/>
                <w:sz w:val="22"/>
                <w:szCs w:val="22"/>
              </w:rPr>
            </w:pPr>
            <w:bookmarkStart w:id="4" w:name="_Hlk138749082"/>
            <w:r w:rsidRPr="006B6FF2">
              <w:rPr>
                <w:rFonts w:ascii="Arial" w:hAnsi="Arial" w:cs="Arial"/>
                <w:sz w:val="22"/>
                <w:szCs w:val="22"/>
              </w:rPr>
              <w:t>Odbiór odpadów nastąpi z budynku przy wejściu głównym od ul. Powstańców</w:t>
            </w:r>
            <w:bookmarkEnd w:id="4"/>
            <w:r w:rsidRPr="006B6FF2">
              <w:rPr>
                <w:rFonts w:ascii="Arial" w:hAnsi="Arial" w:cs="Arial"/>
                <w:sz w:val="22"/>
                <w:szCs w:val="22"/>
              </w:rPr>
              <w:t xml:space="preserve">. </w:t>
            </w:r>
          </w:p>
        </w:tc>
      </w:tr>
      <w:tr w:rsidR="006B6FF2" w:rsidRPr="006B6FF2" w14:paraId="0C51FAF0" w14:textId="77777777" w:rsidTr="001E53EC">
        <w:tc>
          <w:tcPr>
            <w:tcW w:w="1309" w:type="pct"/>
          </w:tcPr>
          <w:p w14:paraId="0074C1C8" w14:textId="77777777" w:rsidR="006B6FF2" w:rsidRPr="006B6FF2" w:rsidRDefault="006B6FF2" w:rsidP="001E53EC">
            <w:pPr>
              <w:pStyle w:val="Akapitzlist"/>
              <w:spacing w:line="276" w:lineRule="auto"/>
              <w:ind w:left="27"/>
              <w:jc w:val="both"/>
              <w:rPr>
                <w:rFonts w:ascii="Arial" w:hAnsi="Arial" w:cs="Arial"/>
                <w:sz w:val="22"/>
                <w:szCs w:val="22"/>
              </w:rPr>
            </w:pPr>
            <w:r w:rsidRPr="006B6FF2">
              <w:rPr>
                <w:rFonts w:ascii="Arial" w:hAnsi="Arial" w:cs="Arial"/>
                <w:sz w:val="22"/>
                <w:szCs w:val="22"/>
              </w:rPr>
              <w:t>Katowice</w:t>
            </w:r>
          </w:p>
          <w:p w14:paraId="1A3ACE74" w14:textId="77777777" w:rsidR="006B6FF2" w:rsidRPr="006B6FF2" w:rsidRDefault="006B6FF2" w:rsidP="001E53EC">
            <w:pPr>
              <w:pStyle w:val="Akapitzlist"/>
              <w:spacing w:line="276" w:lineRule="auto"/>
              <w:ind w:left="27"/>
              <w:jc w:val="both"/>
              <w:rPr>
                <w:rFonts w:ascii="Arial" w:hAnsi="Arial" w:cs="Arial"/>
                <w:sz w:val="22"/>
                <w:szCs w:val="22"/>
              </w:rPr>
            </w:pPr>
            <w:r w:rsidRPr="006B6FF2">
              <w:rPr>
                <w:rFonts w:ascii="Arial" w:hAnsi="Arial" w:cs="Arial"/>
                <w:sz w:val="22"/>
                <w:szCs w:val="22"/>
              </w:rPr>
              <w:t xml:space="preserve">ŚUW </w:t>
            </w:r>
          </w:p>
          <w:p w14:paraId="5D0F05D7" w14:textId="77777777" w:rsidR="006B6FF2" w:rsidRPr="006B6FF2" w:rsidRDefault="006B6FF2" w:rsidP="001E53EC">
            <w:pPr>
              <w:pStyle w:val="Akapitzlist"/>
              <w:spacing w:line="276" w:lineRule="auto"/>
              <w:ind w:left="27"/>
              <w:jc w:val="both"/>
              <w:rPr>
                <w:rFonts w:ascii="Arial" w:hAnsi="Arial" w:cs="Arial"/>
                <w:sz w:val="22"/>
                <w:szCs w:val="22"/>
              </w:rPr>
            </w:pPr>
            <w:r w:rsidRPr="006B6FF2">
              <w:rPr>
                <w:rFonts w:ascii="Arial" w:hAnsi="Arial" w:cs="Arial"/>
                <w:sz w:val="22"/>
                <w:szCs w:val="22"/>
              </w:rPr>
              <w:t>ul. Damrota 16</w:t>
            </w:r>
          </w:p>
        </w:tc>
        <w:tc>
          <w:tcPr>
            <w:tcW w:w="1139" w:type="pct"/>
          </w:tcPr>
          <w:p w14:paraId="245FFC4F" w14:textId="77777777" w:rsidR="006B6FF2" w:rsidRPr="006B6FF2" w:rsidRDefault="006B6FF2" w:rsidP="001E53EC">
            <w:pPr>
              <w:pStyle w:val="Akapitzlist"/>
              <w:spacing w:line="276" w:lineRule="auto"/>
              <w:ind w:left="0"/>
              <w:jc w:val="both"/>
              <w:rPr>
                <w:rFonts w:ascii="Arial" w:hAnsi="Arial" w:cs="Arial"/>
                <w:sz w:val="22"/>
                <w:szCs w:val="22"/>
              </w:rPr>
            </w:pPr>
            <w:r w:rsidRPr="006B6FF2">
              <w:rPr>
                <w:rFonts w:ascii="Arial" w:hAnsi="Arial" w:cs="Arial"/>
                <w:sz w:val="22"/>
                <w:szCs w:val="22"/>
              </w:rPr>
              <w:t>Odbiór maksymalnie dwa (2) razy w roku kalendarzowym.</w:t>
            </w:r>
          </w:p>
        </w:tc>
        <w:tc>
          <w:tcPr>
            <w:tcW w:w="2552" w:type="pct"/>
          </w:tcPr>
          <w:p w14:paraId="115F33C6" w14:textId="77777777" w:rsidR="006B6FF2" w:rsidRPr="006B6FF2" w:rsidRDefault="006B6FF2" w:rsidP="001E53EC">
            <w:pPr>
              <w:pStyle w:val="Akapitzlist"/>
              <w:spacing w:line="276" w:lineRule="auto"/>
              <w:ind w:left="0"/>
              <w:jc w:val="both"/>
              <w:rPr>
                <w:rFonts w:ascii="Arial" w:hAnsi="Arial" w:cs="Arial"/>
                <w:sz w:val="22"/>
                <w:szCs w:val="22"/>
              </w:rPr>
            </w:pPr>
            <w:r w:rsidRPr="006B6FF2">
              <w:rPr>
                <w:rFonts w:ascii="Arial" w:hAnsi="Arial" w:cs="Arial"/>
                <w:sz w:val="22"/>
                <w:szCs w:val="22"/>
              </w:rPr>
              <w:t>Odbiór odpadów nastąpi z budynku przy wejściu  z lewej strony od ul. Damrota</w:t>
            </w:r>
          </w:p>
        </w:tc>
      </w:tr>
      <w:tr w:rsidR="006B6FF2" w:rsidRPr="006B6FF2" w14:paraId="6A8BFF64" w14:textId="77777777" w:rsidTr="001E53EC">
        <w:trPr>
          <w:trHeight w:val="1261"/>
        </w:trPr>
        <w:tc>
          <w:tcPr>
            <w:tcW w:w="1309" w:type="pct"/>
          </w:tcPr>
          <w:p w14:paraId="40149205" w14:textId="77777777" w:rsidR="006B6FF2" w:rsidRPr="006B6FF2" w:rsidRDefault="006B6FF2" w:rsidP="001E53EC">
            <w:pPr>
              <w:pStyle w:val="Akapitzlist"/>
              <w:spacing w:line="276" w:lineRule="auto"/>
              <w:ind w:left="27"/>
              <w:jc w:val="both"/>
              <w:rPr>
                <w:rFonts w:ascii="Arial" w:hAnsi="Arial" w:cs="Arial"/>
                <w:sz w:val="22"/>
                <w:szCs w:val="22"/>
              </w:rPr>
            </w:pPr>
            <w:r w:rsidRPr="006B6FF2">
              <w:rPr>
                <w:rFonts w:ascii="Arial" w:hAnsi="Arial" w:cs="Arial"/>
                <w:sz w:val="22"/>
                <w:szCs w:val="22"/>
              </w:rPr>
              <w:t xml:space="preserve">Bielsko – Biała ŚUW </w:t>
            </w:r>
          </w:p>
          <w:p w14:paraId="70329292" w14:textId="77777777" w:rsidR="006B6FF2" w:rsidRPr="006B6FF2" w:rsidRDefault="006B6FF2" w:rsidP="001E53EC">
            <w:pPr>
              <w:pStyle w:val="Akapitzlist"/>
              <w:spacing w:line="276" w:lineRule="auto"/>
              <w:ind w:left="27"/>
              <w:jc w:val="both"/>
              <w:rPr>
                <w:rFonts w:ascii="Arial" w:hAnsi="Arial" w:cs="Arial"/>
                <w:sz w:val="22"/>
                <w:szCs w:val="22"/>
              </w:rPr>
            </w:pPr>
            <w:r w:rsidRPr="006B6FF2">
              <w:rPr>
                <w:rFonts w:ascii="Arial" w:hAnsi="Arial" w:cs="Arial"/>
                <w:sz w:val="22"/>
                <w:szCs w:val="22"/>
              </w:rPr>
              <w:t>ul. Piastowska 40</w:t>
            </w:r>
          </w:p>
        </w:tc>
        <w:tc>
          <w:tcPr>
            <w:tcW w:w="1139" w:type="pct"/>
          </w:tcPr>
          <w:p w14:paraId="5F2DD330" w14:textId="77777777" w:rsidR="006B6FF2" w:rsidRPr="006B6FF2" w:rsidRDefault="006B6FF2" w:rsidP="001E53EC">
            <w:pPr>
              <w:pStyle w:val="Akapitzlist"/>
              <w:spacing w:line="276" w:lineRule="auto"/>
              <w:ind w:left="0"/>
              <w:jc w:val="both"/>
              <w:rPr>
                <w:rFonts w:ascii="Arial" w:hAnsi="Arial" w:cs="Arial"/>
                <w:sz w:val="22"/>
                <w:szCs w:val="22"/>
              </w:rPr>
            </w:pPr>
            <w:r w:rsidRPr="006B6FF2">
              <w:rPr>
                <w:rFonts w:ascii="Arial" w:hAnsi="Arial" w:cs="Arial"/>
                <w:sz w:val="22"/>
                <w:szCs w:val="22"/>
              </w:rPr>
              <w:t>Odbiór jeden (1) raz w roku w listopadzie</w:t>
            </w:r>
          </w:p>
        </w:tc>
        <w:tc>
          <w:tcPr>
            <w:tcW w:w="2552" w:type="pct"/>
          </w:tcPr>
          <w:p w14:paraId="7C0BC4DB" w14:textId="77777777" w:rsidR="006B6FF2" w:rsidRPr="006B6FF2" w:rsidRDefault="006B6FF2" w:rsidP="001E53EC">
            <w:pPr>
              <w:pStyle w:val="Akapitzlist"/>
              <w:spacing w:line="276" w:lineRule="auto"/>
              <w:ind w:left="0"/>
              <w:jc w:val="both"/>
              <w:rPr>
                <w:rFonts w:ascii="Arial" w:hAnsi="Arial" w:cs="Arial"/>
                <w:sz w:val="22"/>
                <w:szCs w:val="22"/>
              </w:rPr>
            </w:pPr>
            <w:r w:rsidRPr="006B6FF2">
              <w:rPr>
                <w:rFonts w:ascii="Arial" w:hAnsi="Arial" w:cs="Arial"/>
                <w:sz w:val="22"/>
                <w:szCs w:val="22"/>
              </w:rPr>
              <w:t>Odbiór odpadów nastąpi z magazynu odpadów przy wejściu od ul. Adama Asnyka</w:t>
            </w:r>
          </w:p>
        </w:tc>
      </w:tr>
      <w:tr w:rsidR="006B6FF2" w:rsidRPr="006B6FF2" w14:paraId="460FF639" w14:textId="77777777" w:rsidTr="001E53EC">
        <w:tc>
          <w:tcPr>
            <w:tcW w:w="1309" w:type="pct"/>
          </w:tcPr>
          <w:p w14:paraId="17D186A8" w14:textId="77777777" w:rsidR="006B6FF2" w:rsidRPr="006B6FF2" w:rsidRDefault="006B6FF2" w:rsidP="001E53EC">
            <w:pPr>
              <w:pStyle w:val="Akapitzlist"/>
              <w:spacing w:line="276" w:lineRule="auto"/>
              <w:ind w:left="27"/>
              <w:jc w:val="both"/>
              <w:rPr>
                <w:rFonts w:ascii="Arial" w:hAnsi="Arial" w:cs="Arial"/>
                <w:sz w:val="22"/>
                <w:szCs w:val="22"/>
              </w:rPr>
            </w:pPr>
            <w:r w:rsidRPr="006B6FF2">
              <w:rPr>
                <w:rFonts w:ascii="Arial" w:hAnsi="Arial" w:cs="Arial"/>
                <w:sz w:val="22"/>
                <w:szCs w:val="22"/>
              </w:rPr>
              <w:t>Częstochowa ŚUW</w:t>
            </w:r>
          </w:p>
          <w:p w14:paraId="5C27A103" w14:textId="77777777" w:rsidR="006B6FF2" w:rsidRPr="006B6FF2" w:rsidRDefault="006B6FF2" w:rsidP="001E53EC">
            <w:pPr>
              <w:pStyle w:val="Akapitzlist"/>
              <w:spacing w:line="276" w:lineRule="auto"/>
              <w:ind w:left="27"/>
              <w:jc w:val="both"/>
              <w:rPr>
                <w:rFonts w:ascii="Arial" w:hAnsi="Arial" w:cs="Arial"/>
                <w:sz w:val="22"/>
                <w:szCs w:val="22"/>
              </w:rPr>
            </w:pPr>
            <w:r w:rsidRPr="006B6FF2">
              <w:rPr>
                <w:rFonts w:ascii="Arial" w:hAnsi="Arial" w:cs="Arial"/>
                <w:sz w:val="22"/>
                <w:szCs w:val="22"/>
              </w:rPr>
              <w:t>ul. Sobieskiego 7</w:t>
            </w:r>
          </w:p>
        </w:tc>
        <w:tc>
          <w:tcPr>
            <w:tcW w:w="1139" w:type="pct"/>
          </w:tcPr>
          <w:p w14:paraId="7758E2F4" w14:textId="77777777" w:rsidR="006B6FF2" w:rsidRPr="006B6FF2" w:rsidRDefault="006B6FF2" w:rsidP="001E53EC">
            <w:pPr>
              <w:pStyle w:val="Akapitzlist"/>
              <w:spacing w:line="276" w:lineRule="auto"/>
              <w:ind w:left="0"/>
              <w:jc w:val="both"/>
              <w:rPr>
                <w:rFonts w:ascii="Arial" w:hAnsi="Arial" w:cs="Arial"/>
                <w:sz w:val="22"/>
                <w:szCs w:val="22"/>
              </w:rPr>
            </w:pPr>
            <w:r w:rsidRPr="006B6FF2">
              <w:rPr>
                <w:rFonts w:ascii="Arial" w:hAnsi="Arial" w:cs="Arial"/>
                <w:sz w:val="22"/>
                <w:szCs w:val="22"/>
              </w:rPr>
              <w:t>Odbiór jeden (1) raz w roku w listopadzie</w:t>
            </w:r>
          </w:p>
        </w:tc>
        <w:tc>
          <w:tcPr>
            <w:tcW w:w="2552" w:type="pct"/>
          </w:tcPr>
          <w:p w14:paraId="280795F1" w14:textId="77777777" w:rsidR="006B6FF2" w:rsidRPr="006B6FF2" w:rsidRDefault="006B6FF2" w:rsidP="001E53EC">
            <w:pPr>
              <w:pStyle w:val="Akapitzlist"/>
              <w:spacing w:line="276" w:lineRule="auto"/>
              <w:ind w:left="0"/>
              <w:jc w:val="both"/>
              <w:rPr>
                <w:rFonts w:ascii="Arial" w:hAnsi="Arial" w:cs="Arial"/>
                <w:sz w:val="22"/>
                <w:szCs w:val="22"/>
              </w:rPr>
            </w:pPr>
            <w:r w:rsidRPr="006B6FF2">
              <w:rPr>
                <w:rFonts w:ascii="Arial" w:hAnsi="Arial" w:cs="Arial"/>
                <w:sz w:val="22"/>
                <w:szCs w:val="22"/>
              </w:rPr>
              <w:t>Odbiór odpadu nastąpi z pomieszczenia znajdującego się na dziedzińcu wewnętrznym, do którego prowadzi brama wjazdowa od ul. Janusza Korczaka</w:t>
            </w:r>
          </w:p>
        </w:tc>
      </w:tr>
    </w:tbl>
    <w:p w14:paraId="73A8E93F" w14:textId="77777777" w:rsidR="006B6FF2" w:rsidRPr="006B6FF2" w:rsidRDefault="006B6FF2" w:rsidP="00864C02">
      <w:pPr>
        <w:pStyle w:val="Akapitzlist"/>
        <w:numPr>
          <w:ilvl w:val="0"/>
          <w:numId w:val="59"/>
        </w:numPr>
        <w:spacing w:line="276" w:lineRule="auto"/>
        <w:ind w:left="709"/>
        <w:jc w:val="both"/>
        <w:rPr>
          <w:rFonts w:ascii="Arial" w:hAnsi="Arial" w:cs="Arial"/>
          <w:sz w:val="22"/>
          <w:szCs w:val="22"/>
          <w:lang w:val="cs-CZ"/>
        </w:rPr>
      </w:pPr>
      <w:r w:rsidRPr="006B6FF2">
        <w:rPr>
          <w:rFonts w:ascii="Arial" w:hAnsi="Arial" w:cs="Arial"/>
          <w:sz w:val="22"/>
          <w:szCs w:val="22"/>
          <w:lang w:val="cs-CZ"/>
        </w:rPr>
        <w:t>Załadunek odpadu na samochód należy do zadań Wykonawcy.</w:t>
      </w:r>
    </w:p>
    <w:p w14:paraId="5CB7BBEC" w14:textId="77777777" w:rsidR="00455092" w:rsidRPr="00455092" w:rsidRDefault="00455092" w:rsidP="00455092">
      <w:pPr>
        <w:pStyle w:val="Akapitzlist"/>
        <w:spacing w:line="276" w:lineRule="auto"/>
        <w:ind w:left="426"/>
        <w:jc w:val="both"/>
        <w:rPr>
          <w:rFonts w:ascii="Arial" w:hAnsi="Arial" w:cs="Arial"/>
          <w:sz w:val="22"/>
          <w:szCs w:val="22"/>
        </w:rPr>
      </w:pPr>
    </w:p>
    <w:p w14:paraId="745AAF33" w14:textId="04519673" w:rsidR="003C2635" w:rsidRPr="00455092" w:rsidRDefault="00455092" w:rsidP="00455092">
      <w:pPr>
        <w:pStyle w:val="Akapitzlist"/>
        <w:spacing w:line="276" w:lineRule="auto"/>
        <w:ind w:left="426"/>
        <w:jc w:val="both"/>
        <w:rPr>
          <w:rFonts w:ascii="Arial" w:hAnsi="Arial" w:cs="Arial"/>
          <w:sz w:val="22"/>
          <w:szCs w:val="22"/>
        </w:rPr>
      </w:pPr>
      <w:r w:rsidRPr="00455092">
        <w:rPr>
          <w:rFonts w:ascii="Arial" w:hAnsi="Arial" w:cs="Arial"/>
          <w:sz w:val="22"/>
          <w:szCs w:val="22"/>
        </w:rPr>
        <w:t xml:space="preserve">Wspólny Słownik Zamówień </w:t>
      </w:r>
      <w:r w:rsidRPr="00FF158E">
        <w:rPr>
          <w:rFonts w:ascii="Arial" w:hAnsi="Arial" w:cs="Arial"/>
          <w:sz w:val="22"/>
          <w:szCs w:val="22"/>
        </w:rPr>
        <w:t xml:space="preserve">CPV </w:t>
      </w:r>
      <w:r w:rsidR="00FF158E" w:rsidRPr="00FF158E">
        <w:rPr>
          <w:rFonts w:ascii="Arial" w:hAnsi="Arial" w:cs="Arial"/>
          <w:sz w:val="22"/>
          <w:szCs w:val="22"/>
        </w:rPr>
        <w:t>30125110-5</w:t>
      </w:r>
      <w:r w:rsidRPr="00FF158E">
        <w:rPr>
          <w:rFonts w:ascii="Arial" w:hAnsi="Arial" w:cs="Arial"/>
          <w:sz w:val="22"/>
          <w:szCs w:val="22"/>
        </w:rPr>
        <w:t xml:space="preserve"> -   </w:t>
      </w:r>
      <w:r w:rsidR="00FF158E" w:rsidRPr="00FF158E">
        <w:rPr>
          <w:rFonts w:ascii="Arial" w:hAnsi="Arial" w:cs="Arial"/>
          <w:sz w:val="22"/>
          <w:szCs w:val="22"/>
        </w:rPr>
        <w:t>Toner do drukarek laserowych/faksów</w:t>
      </w:r>
    </w:p>
    <w:p w14:paraId="047E2EDE" w14:textId="015E764A" w:rsidR="0032406C" w:rsidRPr="0032406C" w:rsidRDefault="0032406C" w:rsidP="006B6FF2">
      <w:pPr>
        <w:pStyle w:val="Akapitzlist"/>
        <w:spacing w:line="276" w:lineRule="auto"/>
        <w:ind w:left="426"/>
        <w:jc w:val="both"/>
        <w:rPr>
          <w:rFonts w:ascii="Arial" w:hAnsi="Arial" w:cs="Arial"/>
          <w:sz w:val="22"/>
          <w:szCs w:val="22"/>
        </w:rPr>
      </w:pPr>
    </w:p>
    <w:p w14:paraId="1A28FB0D" w14:textId="5FE3F2B5" w:rsidR="00A57CA4" w:rsidRDefault="00A57CA4" w:rsidP="00C5284B">
      <w:pPr>
        <w:pStyle w:val="Akapitzlist"/>
        <w:numPr>
          <w:ilvl w:val="0"/>
          <w:numId w:val="39"/>
        </w:numPr>
        <w:spacing w:line="276" w:lineRule="auto"/>
        <w:ind w:left="426" w:hanging="426"/>
        <w:jc w:val="both"/>
        <w:rPr>
          <w:rFonts w:ascii="Arial" w:hAnsi="Arial" w:cs="Arial"/>
          <w:sz w:val="22"/>
          <w:szCs w:val="22"/>
        </w:rPr>
      </w:pPr>
      <w:r w:rsidRPr="00C11CEB">
        <w:rPr>
          <w:rFonts w:ascii="Arial" w:hAnsi="Arial" w:cs="Arial"/>
          <w:sz w:val="22"/>
          <w:szCs w:val="22"/>
        </w:rPr>
        <w:t xml:space="preserve">Szczegółowy opis przedmiotu zamówienia zawiera </w:t>
      </w:r>
      <w:r>
        <w:rPr>
          <w:rFonts w:ascii="Arial" w:hAnsi="Arial" w:cs="Arial"/>
          <w:b/>
          <w:sz w:val="22"/>
          <w:szCs w:val="22"/>
        </w:rPr>
        <w:t>załącznik</w:t>
      </w:r>
      <w:r w:rsidRPr="00FD7A09">
        <w:rPr>
          <w:rFonts w:ascii="Arial" w:hAnsi="Arial" w:cs="Arial"/>
          <w:b/>
          <w:sz w:val="22"/>
          <w:szCs w:val="22"/>
        </w:rPr>
        <w:t xml:space="preserve"> nr 2</w:t>
      </w:r>
      <w:r w:rsidR="001E53EC">
        <w:rPr>
          <w:rFonts w:ascii="Arial" w:hAnsi="Arial" w:cs="Arial"/>
          <w:b/>
          <w:sz w:val="22"/>
          <w:szCs w:val="22"/>
        </w:rPr>
        <w:t xml:space="preserve"> </w:t>
      </w:r>
      <w:r w:rsidR="0050678E">
        <w:rPr>
          <w:rFonts w:ascii="Arial" w:hAnsi="Arial" w:cs="Arial"/>
          <w:b/>
          <w:sz w:val="22"/>
          <w:szCs w:val="22"/>
        </w:rPr>
        <w:t>do</w:t>
      </w:r>
      <w:r>
        <w:rPr>
          <w:rFonts w:ascii="Arial" w:hAnsi="Arial" w:cs="Arial"/>
          <w:b/>
          <w:sz w:val="22"/>
          <w:szCs w:val="22"/>
        </w:rPr>
        <w:t xml:space="preserve"> </w:t>
      </w:r>
      <w:r w:rsidRPr="00FD7A09">
        <w:rPr>
          <w:rFonts w:ascii="Arial" w:hAnsi="Arial" w:cs="Arial"/>
          <w:b/>
          <w:sz w:val="22"/>
          <w:szCs w:val="22"/>
        </w:rPr>
        <w:t>SWZ</w:t>
      </w:r>
      <w:r w:rsidR="000C067B">
        <w:rPr>
          <w:rFonts w:ascii="Arial" w:hAnsi="Arial" w:cs="Arial"/>
          <w:sz w:val="22"/>
          <w:szCs w:val="22"/>
        </w:rPr>
        <w:t>, w którym</w:t>
      </w:r>
      <w:r w:rsidRPr="00C11CEB">
        <w:rPr>
          <w:rFonts w:ascii="Arial" w:hAnsi="Arial" w:cs="Arial"/>
          <w:sz w:val="22"/>
          <w:szCs w:val="22"/>
        </w:rPr>
        <w:t xml:space="preserve">  Zamawiający określił wymagania jakościowe odnoszące się do głównych elementów składających się na przedmiot zamówienia</w:t>
      </w:r>
      <w:r w:rsidR="00114FAD">
        <w:rPr>
          <w:rFonts w:ascii="Arial" w:hAnsi="Arial" w:cs="Arial"/>
          <w:sz w:val="22"/>
          <w:szCs w:val="22"/>
        </w:rPr>
        <w:t>.</w:t>
      </w:r>
    </w:p>
    <w:p w14:paraId="3133E4C9" w14:textId="287199B3" w:rsidR="00A57CA4" w:rsidRPr="002D72C0" w:rsidRDefault="00A57CA4" w:rsidP="00C5284B">
      <w:pPr>
        <w:pStyle w:val="pkt"/>
        <w:numPr>
          <w:ilvl w:val="0"/>
          <w:numId w:val="39"/>
        </w:numPr>
        <w:spacing w:before="0" w:after="0" w:line="276" w:lineRule="auto"/>
        <w:ind w:left="426" w:hanging="426"/>
        <w:rPr>
          <w:rFonts w:ascii="Arial" w:hAnsi="Arial" w:cs="Arial"/>
          <w:sz w:val="22"/>
          <w:szCs w:val="22"/>
        </w:rPr>
      </w:pPr>
      <w:r w:rsidRPr="002D72C0">
        <w:rPr>
          <w:rFonts w:ascii="Arial" w:hAnsi="Arial" w:cs="Arial"/>
          <w:sz w:val="22"/>
          <w:szCs w:val="22"/>
        </w:rPr>
        <w:t xml:space="preserve">Zamawiający </w:t>
      </w:r>
      <w:r w:rsidR="001E53EC">
        <w:rPr>
          <w:rFonts w:ascii="Arial" w:hAnsi="Arial" w:cs="Arial"/>
          <w:sz w:val="22"/>
          <w:szCs w:val="22"/>
        </w:rPr>
        <w:t xml:space="preserve">nie </w:t>
      </w:r>
      <w:r w:rsidRPr="002D72C0">
        <w:rPr>
          <w:rFonts w:ascii="Arial" w:hAnsi="Arial" w:cs="Arial"/>
          <w:sz w:val="22"/>
          <w:szCs w:val="22"/>
        </w:rPr>
        <w:t>dopuszcza składani</w:t>
      </w:r>
      <w:r w:rsidR="001E53EC">
        <w:rPr>
          <w:rFonts w:ascii="Arial" w:hAnsi="Arial" w:cs="Arial"/>
          <w:sz w:val="22"/>
          <w:szCs w:val="22"/>
        </w:rPr>
        <w:t>a</w:t>
      </w:r>
      <w:r w:rsidRPr="002D72C0">
        <w:rPr>
          <w:rFonts w:ascii="Arial" w:hAnsi="Arial" w:cs="Arial"/>
          <w:sz w:val="22"/>
          <w:szCs w:val="22"/>
        </w:rPr>
        <w:t xml:space="preserve"> ofert częściowych. Wykonawca mo</w:t>
      </w:r>
      <w:r w:rsidRPr="002D72C0">
        <w:rPr>
          <w:rFonts w:ascii="Arial" w:hAnsi="Arial" w:cs="Arial" w:hint="eastAsia"/>
          <w:sz w:val="22"/>
          <w:szCs w:val="22"/>
        </w:rPr>
        <w:t>ż</w:t>
      </w:r>
      <w:r w:rsidRPr="002D72C0">
        <w:rPr>
          <w:rFonts w:ascii="Arial" w:hAnsi="Arial" w:cs="Arial"/>
          <w:sz w:val="22"/>
          <w:szCs w:val="22"/>
        </w:rPr>
        <w:t>e z</w:t>
      </w:r>
      <w:r w:rsidRPr="002D72C0">
        <w:rPr>
          <w:rFonts w:ascii="Arial" w:hAnsi="Arial" w:cs="Arial" w:hint="eastAsia"/>
          <w:sz w:val="22"/>
          <w:szCs w:val="22"/>
        </w:rPr>
        <w:t>ł</w:t>
      </w:r>
      <w:r w:rsidRPr="002D72C0">
        <w:rPr>
          <w:rFonts w:ascii="Arial" w:hAnsi="Arial" w:cs="Arial"/>
          <w:sz w:val="22"/>
          <w:szCs w:val="22"/>
        </w:rPr>
        <w:t>o</w:t>
      </w:r>
      <w:r w:rsidRPr="002D72C0">
        <w:rPr>
          <w:rFonts w:ascii="Arial" w:hAnsi="Arial" w:cs="Arial" w:hint="eastAsia"/>
          <w:sz w:val="22"/>
          <w:szCs w:val="22"/>
        </w:rPr>
        <w:t>ż</w:t>
      </w:r>
      <w:r w:rsidRPr="002D72C0">
        <w:rPr>
          <w:rFonts w:ascii="Arial" w:hAnsi="Arial" w:cs="Arial"/>
          <w:sz w:val="22"/>
          <w:szCs w:val="22"/>
        </w:rPr>
        <w:t>y</w:t>
      </w:r>
      <w:r w:rsidRPr="002D72C0">
        <w:rPr>
          <w:rFonts w:ascii="Arial" w:hAnsi="Arial" w:cs="Arial" w:hint="eastAsia"/>
          <w:sz w:val="22"/>
          <w:szCs w:val="22"/>
        </w:rPr>
        <w:t>ć</w:t>
      </w:r>
      <w:r w:rsidRPr="002D72C0">
        <w:rPr>
          <w:rFonts w:ascii="Arial" w:hAnsi="Arial" w:cs="Arial"/>
          <w:sz w:val="22"/>
          <w:szCs w:val="22"/>
        </w:rPr>
        <w:t xml:space="preserve"> </w:t>
      </w:r>
      <w:r>
        <w:rPr>
          <w:rFonts w:ascii="Arial" w:hAnsi="Arial" w:cs="Arial"/>
          <w:sz w:val="22"/>
          <w:szCs w:val="22"/>
        </w:rPr>
        <w:t>tylko jedną ofertę</w:t>
      </w:r>
      <w:r w:rsidR="001E53EC">
        <w:rPr>
          <w:rFonts w:ascii="Arial" w:hAnsi="Arial" w:cs="Arial"/>
          <w:sz w:val="22"/>
          <w:szCs w:val="22"/>
        </w:rPr>
        <w:t>.</w:t>
      </w:r>
    </w:p>
    <w:p w14:paraId="2EDCBC4D" w14:textId="77777777" w:rsidR="00A57CA4" w:rsidRPr="00C11CEB" w:rsidRDefault="00A57CA4" w:rsidP="00C5284B">
      <w:pPr>
        <w:pStyle w:val="pkt"/>
        <w:numPr>
          <w:ilvl w:val="0"/>
          <w:numId w:val="39"/>
        </w:numPr>
        <w:spacing w:before="0" w:after="0" w:line="276" w:lineRule="auto"/>
        <w:ind w:left="426" w:hanging="426"/>
        <w:rPr>
          <w:rFonts w:ascii="Arial" w:hAnsi="Arial" w:cs="Arial"/>
          <w:sz w:val="22"/>
          <w:szCs w:val="22"/>
        </w:rPr>
      </w:pPr>
      <w:r w:rsidRPr="00C11CEB">
        <w:rPr>
          <w:rFonts w:ascii="Arial" w:hAnsi="Arial" w:cs="Arial"/>
          <w:sz w:val="22"/>
          <w:szCs w:val="22"/>
        </w:rPr>
        <w:t>Zamawiający nie dopuszcza składania ofert wariantowych oraz w postaci katalogów elektronicznych.</w:t>
      </w:r>
    </w:p>
    <w:p w14:paraId="6530A22C" w14:textId="77777777" w:rsidR="00A57CA4" w:rsidRPr="00C11CEB" w:rsidRDefault="00A57CA4" w:rsidP="00C5284B">
      <w:pPr>
        <w:pStyle w:val="Akapitzlist"/>
        <w:numPr>
          <w:ilvl w:val="0"/>
          <w:numId w:val="39"/>
        </w:numPr>
        <w:spacing w:line="276" w:lineRule="auto"/>
        <w:ind w:left="426" w:hanging="426"/>
        <w:jc w:val="both"/>
        <w:rPr>
          <w:rFonts w:ascii="Arial" w:hAnsi="Arial" w:cs="Arial"/>
          <w:sz w:val="22"/>
          <w:szCs w:val="22"/>
        </w:rPr>
      </w:pPr>
      <w:r w:rsidRPr="00C11CEB">
        <w:rPr>
          <w:rFonts w:ascii="Arial" w:hAnsi="Arial" w:cs="Arial"/>
          <w:sz w:val="22"/>
          <w:szCs w:val="22"/>
        </w:rPr>
        <w:t>Jeśli gdziekolwiek w Specyfikacji Warunków Zamówienia następuje wskazanie znaków towarowych, patentów lub pochodzenia, źródła lub szczególnego procesu, który charakteryzuje produkty lub usługi dostarczane przez konkretnego wykonawcę to dopuszcza się rozwiązania równoważne opisywanym i uznaje się, że takiemu odniesieniu towarzyszą wyrazy „lub równoważny”. Równoważne rozwiązanie powinno mieć parametry nie gorsze niż te określone w karcie technicznej/deklaracji właściwości użytkowych produktu wskazanego w niniejszej SWZ.</w:t>
      </w:r>
    </w:p>
    <w:p w14:paraId="15CA67C6" w14:textId="77777777" w:rsidR="00A57CA4" w:rsidRPr="00C11CEB" w:rsidRDefault="00A57CA4" w:rsidP="00C5284B">
      <w:pPr>
        <w:pStyle w:val="Akapitzlist"/>
        <w:numPr>
          <w:ilvl w:val="0"/>
          <w:numId w:val="39"/>
        </w:numPr>
        <w:spacing w:line="276" w:lineRule="auto"/>
        <w:ind w:left="426" w:hanging="426"/>
        <w:jc w:val="both"/>
        <w:rPr>
          <w:rFonts w:ascii="Arial" w:hAnsi="Arial" w:cs="Arial"/>
          <w:sz w:val="22"/>
          <w:szCs w:val="22"/>
        </w:rPr>
      </w:pPr>
      <w:r w:rsidRPr="00C11CEB">
        <w:rPr>
          <w:rFonts w:ascii="Arial" w:hAnsi="Arial" w:cs="Arial"/>
          <w:sz w:val="22"/>
          <w:szCs w:val="22"/>
        </w:rPr>
        <w:t>Jeśli gdziekolwiek w Specyfikacji Warunków Zamówienia znajduje się odniesienie do norm, europejskich ocen technicznych, aprobat, specyfikacji technicznych i systemów referencji technicznych, o których mowa w art. 101 ust. 1 pkt 2 i ust. 3 ustawy Prawo zamówień publicznych, to dopuszcza się rozwiązania równoważne opisywanym i uznaje się, że takiemu odniesieniu towarzyszą wyrazy „lub równoważny”.</w:t>
      </w:r>
    </w:p>
    <w:p w14:paraId="10FBDF17" w14:textId="77777777" w:rsidR="00A57CA4" w:rsidRPr="00C11CEB" w:rsidRDefault="00A57CA4" w:rsidP="00C5284B">
      <w:pPr>
        <w:pStyle w:val="Akapitzlist"/>
        <w:numPr>
          <w:ilvl w:val="0"/>
          <w:numId w:val="39"/>
        </w:numPr>
        <w:spacing w:line="276" w:lineRule="auto"/>
        <w:ind w:left="426" w:hanging="426"/>
        <w:jc w:val="both"/>
        <w:rPr>
          <w:rFonts w:ascii="Arial" w:hAnsi="Arial" w:cs="Arial"/>
          <w:sz w:val="22"/>
          <w:szCs w:val="22"/>
        </w:rPr>
      </w:pPr>
      <w:r w:rsidRPr="00C11CEB">
        <w:rPr>
          <w:rFonts w:ascii="Arial" w:hAnsi="Arial" w:cs="Arial"/>
          <w:sz w:val="22"/>
          <w:szCs w:val="22"/>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równoważny”. Wykonawca, który powołuje się na rozwiązania równoważne opisywane przez Zamawiającego, jest obowiązany wykazać, że oferowane przez niego dostawy spełniają wymagania określone przez Zamawiającego na poziomie nie niższym niż wskazane w opisie przedmiotu zamówienia.</w:t>
      </w:r>
    </w:p>
    <w:bookmarkEnd w:id="3"/>
    <w:p w14:paraId="29AA25C3" w14:textId="77777777" w:rsidR="00A57CA4" w:rsidRPr="007D5C0C" w:rsidRDefault="00A57CA4" w:rsidP="00C5284B">
      <w:pPr>
        <w:pStyle w:val="Akapitzlist"/>
        <w:numPr>
          <w:ilvl w:val="0"/>
          <w:numId w:val="39"/>
        </w:numPr>
        <w:shd w:val="clear" w:color="auto" w:fill="DEEAF6" w:themeFill="accent1" w:themeFillTint="33"/>
        <w:spacing w:line="276" w:lineRule="auto"/>
        <w:ind w:left="426" w:hanging="426"/>
        <w:jc w:val="both"/>
        <w:rPr>
          <w:rFonts w:ascii="Arial" w:hAnsi="Arial" w:cs="Arial"/>
          <w:b/>
          <w:sz w:val="22"/>
          <w:szCs w:val="22"/>
        </w:rPr>
      </w:pPr>
      <w:r w:rsidRPr="007D5C0C">
        <w:rPr>
          <w:rFonts w:ascii="Arial" w:hAnsi="Arial" w:cs="Arial"/>
          <w:b/>
          <w:sz w:val="22"/>
          <w:szCs w:val="22"/>
        </w:rPr>
        <w:t>Zamawiający wymaga złożenia wraz z ofertą</w:t>
      </w:r>
      <w:r>
        <w:rPr>
          <w:rFonts w:ascii="Arial" w:hAnsi="Arial" w:cs="Arial"/>
          <w:b/>
          <w:sz w:val="22"/>
          <w:szCs w:val="22"/>
        </w:rPr>
        <w:t xml:space="preserve"> następujących</w:t>
      </w:r>
      <w:r w:rsidRPr="007D5C0C">
        <w:rPr>
          <w:rFonts w:ascii="Arial" w:hAnsi="Arial" w:cs="Arial"/>
          <w:b/>
          <w:sz w:val="22"/>
          <w:szCs w:val="22"/>
        </w:rPr>
        <w:t xml:space="preserve"> przedmiotowych środków dowodowych</w:t>
      </w:r>
      <w:r>
        <w:rPr>
          <w:rFonts w:ascii="Arial" w:hAnsi="Arial" w:cs="Arial"/>
          <w:b/>
          <w:sz w:val="22"/>
          <w:szCs w:val="22"/>
        </w:rPr>
        <w:t>:</w:t>
      </w:r>
    </w:p>
    <w:p w14:paraId="7908B1FF" w14:textId="48C1AA53" w:rsidR="00C5144E" w:rsidRPr="00C5144E" w:rsidRDefault="00A57CA4" w:rsidP="00383CE7">
      <w:pPr>
        <w:pStyle w:val="Akapitzlist"/>
        <w:numPr>
          <w:ilvl w:val="0"/>
          <w:numId w:val="43"/>
        </w:numPr>
        <w:spacing w:line="276" w:lineRule="auto"/>
        <w:ind w:left="709"/>
        <w:jc w:val="both"/>
        <w:rPr>
          <w:rFonts w:ascii="Arial" w:hAnsi="Arial" w:cs="Arial"/>
          <w:sz w:val="22"/>
          <w:szCs w:val="22"/>
        </w:rPr>
      </w:pPr>
      <w:r w:rsidRPr="00C5144E">
        <w:rPr>
          <w:rFonts w:ascii="Arial" w:hAnsi="Arial" w:cs="Arial"/>
          <w:sz w:val="22"/>
          <w:szCs w:val="22"/>
        </w:rPr>
        <w:t>w przypadku zaoferowania produktów równoważny</w:t>
      </w:r>
      <w:r w:rsidR="00C5144E" w:rsidRPr="00C5144E">
        <w:rPr>
          <w:rFonts w:ascii="Arial" w:hAnsi="Arial" w:cs="Arial"/>
          <w:sz w:val="22"/>
          <w:szCs w:val="22"/>
        </w:rPr>
        <w:t>ch, Wykonawca zobowiązany jest do:</w:t>
      </w:r>
    </w:p>
    <w:p w14:paraId="5DA16B69" w14:textId="77777777" w:rsidR="00C5144E" w:rsidRPr="00C5144E" w:rsidRDefault="00C5144E" w:rsidP="00C5144E">
      <w:pPr>
        <w:pStyle w:val="Akapitzlist"/>
        <w:spacing w:line="276" w:lineRule="auto"/>
        <w:ind w:left="709"/>
        <w:jc w:val="both"/>
        <w:rPr>
          <w:rFonts w:ascii="Arial" w:hAnsi="Arial" w:cs="Arial"/>
          <w:sz w:val="22"/>
          <w:szCs w:val="22"/>
        </w:rPr>
      </w:pPr>
      <w:r w:rsidRPr="00C5144E">
        <w:rPr>
          <w:rFonts w:ascii="Arial" w:hAnsi="Arial" w:cs="Arial"/>
          <w:sz w:val="22"/>
          <w:szCs w:val="22"/>
        </w:rPr>
        <w:t>a) dostarczenia w języku polskim dokumentu potwierdzającego wydajność materiałów równoważnych wydanego przez jednostkę niezależną od producenta, która posiada stosowną akredytację, mierzoną zgodnie z normą ISO\IEC 24711 w powiązaniu z normą ISO/IEC 24712 dla wkładów atramentowych, ISO\IEC 19752 dla tonerów monochromatycznych drukarek laserowych, ISO\IEC 19798 dla tonerów do kolorowych drukarek laserowych (lub normami równoważnymi). Wydajność zaoferowanych materiałów równoważnych nie może być gorsza niż wydajność określona w formularzu ofertowym, stanowiącym załącznik do SWZ.</w:t>
      </w:r>
    </w:p>
    <w:p w14:paraId="14A28B04" w14:textId="77777777" w:rsidR="00C5144E" w:rsidRPr="00C5144E" w:rsidRDefault="00C5144E" w:rsidP="00C5144E">
      <w:pPr>
        <w:pStyle w:val="Akapitzlist"/>
        <w:spacing w:line="276" w:lineRule="auto"/>
        <w:ind w:left="709"/>
        <w:jc w:val="both"/>
        <w:rPr>
          <w:rFonts w:ascii="Arial" w:hAnsi="Arial" w:cs="Arial"/>
          <w:sz w:val="22"/>
          <w:szCs w:val="22"/>
        </w:rPr>
      </w:pPr>
      <w:r w:rsidRPr="00C5144E">
        <w:rPr>
          <w:rFonts w:ascii="Arial" w:hAnsi="Arial" w:cs="Arial"/>
          <w:sz w:val="22"/>
          <w:szCs w:val="22"/>
        </w:rPr>
        <w:t>Przez jednostkę niezależną od producenta rozumie się jednostkę wykonującą działania z zakresu oceny zgodności, w tym kalibrację, testy, certyfikację i kontrolę, akredytowaną zgodnie z rozporządzeniem Parlamentu Europejskiego i Rady (WE) nr 765/2008 z dnia 9 lipca 2008 r. ustanawiającym wymagania w zakresie akredytacji i nadzoru rynku odnoszące się do warunków wprowadzania produktów do obrotu i uchylającym rozporządzenie (EWG) nr 339/93. Zamawiający za podmiot posiadający akredytację do wykonywania badań uznaje jednostkę posiadającą ważną na dzień składania ofert akredytację nadaną przez Polskie Centrum Akredytacji lub odpowiednią instytucję w innym państwie członkowskim Europejskiego Obszaru Gospodarczego.</w:t>
      </w:r>
    </w:p>
    <w:p w14:paraId="093E63CA" w14:textId="3ABBD333" w:rsidR="00C5144E" w:rsidRPr="00BE3A70" w:rsidRDefault="00C5144E" w:rsidP="00C5144E">
      <w:pPr>
        <w:pStyle w:val="Akapitzlist"/>
        <w:spacing w:line="276" w:lineRule="auto"/>
        <w:ind w:left="709"/>
        <w:jc w:val="both"/>
        <w:rPr>
          <w:rFonts w:ascii="Arial" w:hAnsi="Arial" w:cs="Arial"/>
          <w:sz w:val="22"/>
          <w:szCs w:val="22"/>
        </w:rPr>
      </w:pPr>
      <w:r w:rsidRPr="00C5144E">
        <w:rPr>
          <w:rFonts w:ascii="Arial" w:hAnsi="Arial" w:cs="Arial"/>
          <w:sz w:val="22"/>
          <w:szCs w:val="22"/>
        </w:rPr>
        <w:t>b) przedstawienia deklaracji ECO DECLARATION zgodnie ze standardem ECMA-370 do produktów równoważnych stosowanych w urządzeniach, których producenci posiadają ECO DECLARATION tj. HP, Lexmark, Konica Minolta, Brother.</w:t>
      </w:r>
    </w:p>
    <w:p w14:paraId="32BC9773" w14:textId="77777777" w:rsidR="00A57CA4" w:rsidRDefault="00A57CA4" w:rsidP="00C5284B">
      <w:pPr>
        <w:pStyle w:val="Akapitzlist"/>
        <w:numPr>
          <w:ilvl w:val="0"/>
          <w:numId w:val="39"/>
        </w:numPr>
        <w:spacing w:line="276" w:lineRule="auto"/>
        <w:ind w:left="426" w:hanging="426"/>
        <w:jc w:val="both"/>
        <w:rPr>
          <w:rFonts w:ascii="Arial" w:hAnsi="Arial" w:cs="Arial"/>
          <w:sz w:val="22"/>
          <w:szCs w:val="22"/>
        </w:rPr>
      </w:pPr>
      <w:r w:rsidRPr="007D5C0C">
        <w:rPr>
          <w:rFonts w:ascii="Arial" w:hAnsi="Arial" w:cs="Arial"/>
          <w:sz w:val="22"/>
          <w:szCs w:val="22"/>
        </w:rPr>
        <w:t>W przypadku gdy Zamawiający dopuścił tolerancje parametrów technicznych, Wykonawca zobowiązany jest wskazać konkret</w:t>
      </w:r>
      <w:r>
        <w:rPr>
          <w:rFonts w:ascii="Arial" w:hAnsi="Arial" w:cs="Arial"/>
          <w:sz w:val="22"/>
          <w:szCs w:val="22"/>
        </w:rPr>
        <w:t>ne parametry oferowanego przedmiotu zamówienia</w:t>
      </w:r>
      <w:r w:rsidRPr="007D5C0C">
        <w:rPr>
          <w:rFonts w:ascii="Arial" w:hAnsi="Arial" w:cs="Arial"/>
          <w:sz w:val="22"/>
          <w:szCs w:val="22"/>
        </w:rPr>
        <w:t>, mieszczące się w granicach dopuszczalnych tolerancji.</w:t>
      </w:r>
    </w:p>
    <w:p w14:paraId="080AD978" w14:textId="77777777" w:rsidR="00A57CA4" w:rsidRDefault="00A57CA4" w:rsidP="00C5284B">
      <w:pPr>
        <w:pStyle w:val="Akapitzlist"/>
        <w:numPr>
          <w:ilvl w:val="0"/>
          <w:numId w:val="39"/>
        </w:numPr>
        <w:spacing w:line="276" w:lineRule="auto"/>
        <w:ind w:left="426" w:hanging="426"/>
        <w:jc w:val="both"/>
        <w:rPr>
          <w:rFonts w:ascii="Arial" w:hAnsi="Arial" w:cs="Arial"/>
          <w:sz w:val="22"/>
          <w:szCs w:val="22"/>
        </w:rPr>
      </w:pPr>
      <w:r w:rsidRPr="007D5C0C">
        <w:rPr>
          <w:rFonts w:ascii="Arial" w:hAnsi="Arial" w:cs="Arial"/>
          <w:sz w:val="22"/>
          <w:szCs w:val="22"/>
        </w:rPr>
        <w:t>Dokumenty muszą zawierać niezbędne informacje umożliwiające Zamawiającemu ocenę zgodności oferty z opisem przedmiotu zamówienia.</w:t>
      </w:r>
    </w:p>
    <w:p w14:paraId="23457709" w14:textId="77777777" w:rsidR="00A57CA4" w:rsidRPr="00F025EC" w:rsidRDefault="00A57CA4" w:rsidP="00C5284B">
      <w:pPr>
        <w:pStyle w:val="Akapitzlist"/>
        <w:numPr>
          <w:ilvl w:val="0"/>
          <w:numId w:val="39"/>
        </w:numPr>
        <w:spacing w:line="276" w:lineRule="auto"/>
        <w:ind w:left="426" w:hanging="426"/>
        <w:jc w:val="both"/>
        <w:rPr>
          <w:rFonts w:ascii="Arial" w:hAnsi="Arial" w:cs="Arial"/>
          <w:sz w:val="22"/>
          <w:szCs w:val="22"/>
        </w:rPr>
      </w:pPr>
      <w:r w:rsidRPr="00F025EC">
        <w:rPr>
          <w:rFonts w:ascii="Arial" w:hAnsi="Arial" w:cs="Arial"/>
          <w:sz w:val="22"/>
          <w:szCs w:val="22"/>
        </w:rPr>
        <w:t>Zamawiający może żądać od wykonawców wyjaśnień dotyczących treści przedmiotowych środków dowodowych.</w:t>
      </w:r>
    </w:p>
    <w:p w14:paraId="3AF44EB7" w14:textId="77777777" w:rsidR="00A57CA4" w:rsidRDefault="00A57CA4" w:rsidP="00C5284B">
      <w:pPr>
        <w:pStyle w:val="Akapitzlist"/>
        <w:numPr>
          <w:ilvl w:val="0"/>
          <w:numId w:val="39"/>
        </w:numPr>
        <w:spacing w:line="276" w:lineRule="auto"/>
        <w:ind w:left="426" w:hanging="426"/>
        <w:jc w:val="both"/>
        <w:rPr>
          <w:rFonts w:ascii="Arial" w:hAnsi="Arial" w:cs="Arial"/>
          <w:sz w:val="22"/>
          <w:szCs w:val="22"/>
        </w:rPr>
      </w:pPr>
      <w:r w:rsidRPr="00F025EC">
        <w:rPr>
          <w:rFonts w:ascii="Arial" w:hAnsi="Arial" w:cs="Arial"/>
          <w:sz w:val="22"/>
          <w:szCs w:val="22"/>
        </w:rPr>
        <w:t>Jeżeli Wykonawca nie złoży przedmiotowych środków dowodowych lub złożone przedmiotowe środki dowodowe są niekompletne, Zamawiający wezwie do ich złożenia lub uzupełnienia w wyznaczonym terminie. Postanowienia w zdaniu poprzedzającym nie stosuje się, jeżeli przedmiotowy środek dowodowy służy potwierdzeniu zgodności z cechami lub kryteriami określonymi w opisie kryteriów oceny ofert lub, pomimo złożenia przedmiotowego środka dowodowego, oferta podlega odrzuceniu albo zachodzą przesł</w:t>
      </w:r>
      <w:r>
        <w:rPr>
          <w:rFonts w:ascii="Arial" w:hAnsi="Arial" w:cs="Arial"/>
          <w:sz w:val="22"/>
          <w:szCs w:val="22"/>
        </w:rPr>
        <w:t>anki unieważnienia postępowania.</w:t>
      </w:r>
    </w:p>
    <w:p w14:paraId="662E8E86" w14:textId="0491BEE2" w:rsidR="00503036" w:rsidRPr="00C11CEB" w:rsidRDefault="00503036" w:rsidP="00402415">
      <w:pPr>
        <w:suppressAutoHyphens/>
        <w:autoSpaceDN w:val="0"/>
        <w:spacing w:line="276" w:lineRule="auto"/>
        <w:jc w:val="both"/>
        <w:textAlignment w:val="baseline"/>
        <w:rPr>
          <w:rFonts w:ascii="Arial" w:hAnsi="Arial" w:cs="Arial"/>
          <w:sz w:val="22"/>
          <w:szCs w:val="22"/>
        </w:rPr>
      </w:pPr>
    </w:p>
    <w:p w14:paraId="52201FAB" w14:textId="6D3F6C16" w:rsidR="00E8086A" w:rsidRPr="00C11CEB" w:rsidRDefault="001168E2" w:rsidP="00402415">
      <w:pPr>
        <w:pStyle w:val="dospisutreci"/>
        <w:spacing w:after="0"/>
        <w:rPr>
          <w:rFonts w:ascii="Arial" w:hAnsi="Arial" w:cs="Arial"/>
          <w:sz w:val="22"/>
          <w:szCs w:val="22"/>
        </w:rPr>
      </w:pPr>
      <w:bookmarkStart w:id="5" w:name="_Toc129341388"/>
      <w:r w:rsidRPr="00C11CEB">
        <w:rPr>
          <w:rFonts w:ascii="Arial" w:hAnsi="Arial" w:cs="Arial"/>
          <w:sz w:val="22"/>
          <w:szCs w:val="22"/>
        </w:rPr>
        <w:t>I</w:t>
      </w:r>
      <w:r w:rsidR="00101550" w:rsidRPr="00C11CEB">
        <w:rPr>
          <w:rFonts w:ascii="Arial" w:hAnsi="Arial" w:cs="Arial"/>
          <w:sz w:val="22"/>
          <w:szCs w:val="22"/>
        </w:rPr>
        <w:t>V</w:t>
      </w:r>
      <w:r w:rsidRPr="00C11CEB">
        <w:rPr>
          <w:rFonts w:ascii="Arial" w:hAnsi="Arial" w:cs="Arial"/>
          <w:sz w:val="22"/>
          <w:szCs w:val="22"/>
        </w:rPr>
        <w:t>.</w:t>
      </w:r>
      <w:r w:rsidRPr="00C11CEB">
        <w:rPr>
          <w:rFonts w:ascii="Arial" w:hAnsi="Arial" w:cs="Arial"/>
          <w:sz w:val="22"/>
          <w:szCs w:val="22"/>
        </w:rPr>
        <w:tab/>
      </w:r>
      <w:r w:rsidR="00E8086A" w:rsidRPr="00C11CEB">
        <w:rPr>
          <w:rFonts w:ascii="Arial" w:hAnsi="Arial" w:cs="Arial"/>
          <w:sz w:val="22"/>
          <w:szCs w:val="22"/>
        </w:rPr>
        <w:t>TERMIN WYKONANIA ZAMÓWIENIA</w:t>
      </w:r>
      <w:bookmarkEnd w:id="5"/>
    </w:p>
    <w:p w14:paraId="74559776" w14:textId="194AB0C1" w:rsidR="0035708A" w:rsidRPr="00442B74" w:rsidRDefault="00863ACA" w:rsidP="00442B74">
      <w:pPr>
        <w:pStyle w:val="pkt"/>
        <w:numPr>
          <w:ilvl w:val="0"/>
          <w:numId w:val="35"/>
        </w:numPr>
        <w:spacing w:before="0" w:after="0" w:line="276" w:lineRule="auto"/>
        <w:ind w:left="426" w:hanging="426"/>
        <w:rPr>
          <w:rFonts w:ascii="Arial" w:hAnsi="Arial" w:cs="Arial"/>
          <w:b/>
          <w:sz w:val="22"/>
          <w:szCs w:val="22"/>
        </w:rPr>
      </w:pPr>
      <w:r w:rsidRPr="00C11CEB">
        <w:rPr>
          <w:rFonts w:ascii="Arial" w:hAnsi="Arial" w:cs="Arial"/>
          <w:sz w:val="22"/>
          <w:szCs w:val="22"/>
        </w:rPr>
        <w:t xml:space="preserve">Termin wykonania zamówienia </w:t>
      </w:r>
      <w:r w:rsidR="00442B74">
        <w:rPr>
          <w:rFonts w:ascii="Arial" w:hAnsi="Arial" w:cs="Arial"/>
          <w:b/>
          <w:sz w:val="22"/>
          <w:szCs w:val="22"/>
        </w:rPr>
        <w:t>24 miesiące</w:t>
      </w:r>
      <w:r w:rsidRPr="00C11CEB">
        <w:rPr>
          <w:rFonts w:ascii="Arial" w:hAnsi="Arial" w:cs="Arial"/>
          <w:b/>
          <w:sz w:val="22"/>
          <w:szCs w:val="22"/>
        </w:rPr>
        <w:t xml:space="preserve"> </w:t>
      </w:r>
      <w:r w:rsidRPr="00C11CEB">
        <w:rPr>
          <w:rFonts w:ascii="Arial" w:hAnsi="Arial" w:cs="Arial"/>
          <w:sz w:val="22"/>
          <w:szCs w:val="22"/>
        </w:rPr>
        <w:t xml:space="preserve">od dnia </w:t>
      </w:r>
      <w:r w:rsidR="00442B74">
        <w:rPr>
          <w:rFonts w:ascii="Arial" w:hAnsi="Arial" w:cs="Arial"/>
          <w:sz w:val="22"/>
          <w:szCs w:val="22"/>
        </w:rPr>
        <w:t>podpisania</w:t>
      </w:r>
      <w:r w:rsidRPr="00C11CEB">
        <w:rPr>
          <w:rFonts w:ascii="Arial" w:hAnsi="Arial" w:cs="Arial"/>
          <w:sz w:val="22"/>
          <w:szCs w:val="22"/>
        </w:rPr>
        <w:t xml:space="preserve"> umowy.</w:t>
      </w:r>
    </w:p>
    <w:p w14:paraId="35B6C6D1" w14:textId="6533ACFA" w:rsidR="00475CA3" w:rsidRDefault="00863ACA" w:rsidP="00C5284B">
      <w:pPr>
        <w:pStyle w:val="pkt"/>
        <w:numPr>
          <w:ilvl w:val="0"/>
          <w:numId w:val="35"/>
        </w:numPr>
        <w:spacing w:before="0" w:after="0" w:line="276" w:lineRule="auto"/>
        <w:ind w:left="426" w:hanging="426"/>
        <w:rPr>
          <w:rFonts w:ascii="Arial" w:hAnsi="Arial" w:cs="Arial"/>
          <w:sz w:val="22"/>
          <w:szCs w:val="22"/>
        </w:rPr>
      </w:pPr>
      <w:r w:rsidRPr="00C11CEB">
        <w:rPr>
          <w:rFonts w:ascii="Arial" w:hAnsi="Arial" w:cs="Arial"/>
          <w:sz w:val="22"/>
          <w:szCs w:val="22"/>
        </w:rPr>
        <w:tab/>
        <w:t xml:space="preserve">Szczegółowe zagadnienia dotyczące terminu realizacji umowy uregulowane są w ogólnych warunkach umowy stanowiących </w:t>
      </w:r>
      <w:r>
        <w:rPr>
          <w:rFonts w:ascii="Arial" w:hAnsi="Arial" w:cs="Arial"/>
          <w:b/>
          <w:bCs/>
          <w:sz w:val="22"/>
          <w:szCs w:val="22"/>
        </w:rPr>
        <w:t>załącznik</w:t>
      </w:r>
      <w:r w:rsidRPr="00C11CEB">
        <w:rPr>
          <w:rFonts w:ascii="Arial" w:hAnsi="Arial" w:cs="Arial"/>
          <w:b/>
          <w:bCs/>
          <w:sz w:val="22"/>
          <w:szCs w:val="22"/>
        </w:rPr>
        <w:t xml:space="preserve"> nr 1 do SWZ</w:t>
      </w:r>
      <w:r w:rsidRPr="00C11CEB">
        <w:rPr>
          <w:rFonts w:ascii="Arial" w:hAnsi="Arial" w:cs="Arial"/>
          <w:sz w:val="22"/>
          <w:szCs w:val="22"/>
        </w:rPr>
        <w:t>.</w:t>
      </w:r>
    </w:p>
    <w:p w14:paraId="0A7FDF18" w14:textId="77777777" w:rsidR="001B6C1D" w:rsidRPr="00863ACA" w:rsidRDefault="001B6C1D" w:rsidP="001B6C1D">
      <w:pPr>
        <w:pStyle w:val="pkt"/>
        <w:spacing w:before="0" w:after="0" w:line="276" w:lineRule="auto"/>
        <w:ind w:left="0" w:firstLine="0"/>
        <w:rPr>
          <w:rFonts w:ascii="Arial" w:hAnsi="Arial" w:cs="Arial"/>
          <w:sz w:val="22"/>
          <w:szCs w:val="22"/>
        </w:rPr>
      </w:pPr>
    </w:p>
    <w:p w14:paraId="4BE06962" w14:textId="2B52FB48" w:rsidR="00E37F70" w:rsidRPr="00C11CEB" w:rsidRDefault="001168E2" w:rsidP="00402415">
      <w:pPr>
        <w:pStyle w:val="dospisutreci"/>
        <w:spacing w:after="0"/>
        <w:rPr>
          <w:rFonts w:ascii="Arial" w:hAnsi="Arial" w:cs="Arial"/>
          <w:sz w:val="22"/>
          <w:szCs w:val="22"/>
        </w:rPr>
      </w:pPr>
      <w:bookmarkStart w:id="6" w:name="_Toc129341389"/>
      <w:r w:rsidRPr="00C11CEB">
        <w:rPr>
          <w:rFonts w:ascii="Arial" w:hAnsi="Arial" w:cs="Arial"/>
          <w:sz w:val="22"/>
          <w:szCs w:val="22"/>
        </w:rPr>
        <w:t>V.</w:t>
      </w:r>
      <w:r w:rsidRPr="00C11CEB">
        <w:rPr>
          <w:rFonts w:ascii="Arial" w:hAnsi="Arial" w:cs="Arial"/>
          <w:sz w:val="22"/>
          <w:szCs w:val="22"/>
        </w:rPr>
        <w:tab/>
      </w:r>
      <w:r w:rsidR="005B5095" w:rsidRPr="00C11CEB">
        <w:rPr>
          <w:rFonts w:ascii="Arial" w:hAnsi="Arial" w:cs="Arial"/>
          <w:sz w:val="22"/>
          <w:szCs w:val="22"/>
        </w:rPr>
        <w:t>WARUNKI UDZIAŁU W POSTĘPOWANIU</w:t>
      </w:r>
      <w:bookmarkEnd w:id="6"/>
    </w:p>
    <w:p w14:paraId="7B37B987" w14:textId="084F7821" w:rsidR="003544E7" w:rsidRPr="00C11CEB" w:rsidRDefault="001168E2" w:rsidP="0082515A">
      <w:pPr>
        <w:pStyle w:val="Teksttreci0"/>
        <w:shd w:val="clear" w:color="auto" w:fill="auto"/>
        <w:spacing w:line="276" w:lineRule="auto"/>
        <w:ind w:left="426" w:right="20" w:hanging="426"/>
        <w:rPr>
          <w:rStyle w:val="TeksttreciPogrubienie"/>
          <w:rFonts w:ascii="Arial" w:hAnsi="Arial" w:cs="Arial"/>
          <w:b w:val="0"/>
          <w:bCs w:val="0"/>
          <w:sz w:val="22"/>
          <w:szCs w:val="22"/>
          <w:shd w:val="clear" w:color="auto" w:fill="auto"/>
          <w:lang w:val="pl-PL"/>
        </w:rPr>
      </w:pPr>
      <w:r w:rsidRPr="00C11CEB">
        <w:rPr>
          <w:rStyle w:val="TeksttreciPogrubienie"/>
          <w:rFonts w:ascii="Arial" w:hAnsi="Arial" w:cs="Arial"/>
          <w:b w:val="0"/>
          <w:bCs w:val="0"/>
          <w:sz w:val="22"/>
          <w:szCs w:val="22"/>
          <w:shd w:val="clear" w:color="auto" w:fill="auto"/>
          <w:lang w:val="pl-PL"/>
        </w:rPr>
        <w:t>1.</w:t>
      </w:r>
      <w:r w:rsidRPr="00C11CEB">
        <w:rPr>
          <w:rStyle w:val="TeksttreciPogrubienie"/>
          <w:rFonts w:ascii="Arial" w:hAnsi="Arial" w:cs="Arial"/>
          <w:bCs w:val="0"/>
          <w:sz w:val="22"/>
          <w:szCs w:val="22"/>
          <w:shd w:val="clear" w:color="auto" w:fill="auto"/>
          <w:lang w:val="pl-PL"/>
        </w:rPr>
        <w:tab/>
      </w:r>
      <w:r w:rsidR="003544E7" w:rsidRPr="00C11CEB">
        <w:rPr>
          <w:rFonts w:ascii="Arial" w:hAnsi="Arial" w:cs="Arial"/>
          <w:sz w:val="22"/>
          <w:szCs w:val="22"/>
          <w:lang w:val="pl-PL"/>
        </w:rPr>
        <w:t>O udzielenie zamówienia mogą ubiegać się Wykonawcy, którzy nie podlegają wykluczeniu</w:t>
      </w:r>
      <w:r w:rsidR="00CA06FA" w:rsidRPr="00C11CEB">
        <w:rPr>
          <w:rFonts w:ascii="Arial" w:hAnsi="Arial" w:cs="Arial"/>
          <w:sz w:val="22"/>
          <w:szCs w:val="22"/>
          <w:lang w:val="pl-PL"/>
        </w:rPr>
        <w:t>, na zasadach określonych w Rozdziale VI SWZ,</w:t>
      </w:r>
      <w:r w:rsidR="003544E7" w:rsidRPr="00C11CEB">
        <w:rPr>
          <w:rFonts w:ascii="Arial" w:hAnsi="Arial" w:cs="Arial"/>
          <w:sz w:val="22"/>
          <w:szCs w:val="22"/>
          <w:lang w:val="pl-PL"/>
        </w:rPr>
        <w:t xml:space="preserve"> oraz spełniają określone przez </w:t>
      </w:r>
      <w:r w:rsidR="00334FF0" w:rsidRPr="00C11CEB">
        <w:rPr>
          <w:rFonts w:ascii="Arial" w:hAnsi="Arial" w:cs="Arial"/>
          <w:sz w:val="22"/>
          <w:szCs w:val="22"/>
          <w:lang w:val="pl-PL"/>
        </w:rPr>
        <w:t>Z</w:t>
      </w:r>
      <w:r w:rsidR="003544E7" w:rsidRPr="00C11CEB">
        <w:rPr>
          <w:rFonts w:ascii="Arial" w:hAnsi="Arial" w:cs="Arial"/>
          <w:sz w:val="22"/>
          <w:szCs w:val="22"/>
          <w:lang w:val="pl-PL"/>
        </w:rPr>
        <w:t>amawiającego warunki</w:t>
      </w:r>
      <w:r w:rsidR="003544E7" w:rsidRPr="00C11CEB">
        <w:rPr>
          <w:rStyle w:val="TeksttreciPogrubienie"/>
          <w:rFonts w:ascii="Arial" w:hAnsi="Arial" w:cs="Arial"/>
          <w:sz w:val="22"/>
          <w:szCs w:val="22"/>
          <w:lang w:val="pl-PL"/>
        </w:rPr>
        <w:t xml:space="preserve"> </w:t>
      </w:r>
      <w:r w:rsidR="003544E7" w:rsidRPr="00C11CEB">
        <w:rPr>
          <w:rStyle w:val="TeksttreciPogrubienie"/>
          <w:rFonts w:ascii="Arial" w:hAnsi="Arial" w:cs="Arial"/>
          <w:b w:val="0"/>
          <w:sz w:val="22"/>
          <w:szCs w:val="22"/>
          <w:lang w:val="pl-PL"/>
        </w:rPr>
        <w:t>udziału w postępowaniu.</w:t>
      </w:r>
    </w:p>
    <w:p w14:paraId="3956AC4B" w14:textId="61F7AADF" w:rsidR="006777C4" w:rsidRPr="00C11CEB" w:rsidRDefault="006777C4" w:rsidP="006777C4">
      <w:pPr>
        <w:pStyle w:val="Teksttreci0"/>
        <w:shd w:val="clear" w:color="auto" w:fill="auto"/>
        <w:spacing w:line="276" w:lineRule="auto"/>
        <w:ind w:left="426" w:right="20" w:hanging="426"/>
        <w:jc w:val="both"/>
        <w:rPr>
          <w:rFonts w:ascii="Arial" w:hAnsi="Arial" w:cs="Arial"/>
          <w:sz w:val="22"/>
          <w:szCs w:val="22"/>
          <w:lang w:val="pl-PL"/>
        </w:rPr>
      </w:pPr>
      <w:r>
        <w:rPr>
          <w:rFonts w:ascii="Arial" w:hAnsi="Arial" w:cs="Arial"/>
          <w:sz w:val="22"/>
          <w:szCs w:val="22"/>
          <w:lang w:val="pl-PL"/>
        </w:rPr>
        <w:t xml:space="preserve">2.  </w:t>
      </w:r>
      <w:r w:rsidRPr="00C11CEB">
        <w:rPr>
          <w:rFonts w:ascii="Arial" w:hAnsi="Arial" w:cs="Arial"/>
          <w:sz w:val="22"/>
          <w:szCs w:val="22"/>
          <w:lang w:val="pl-PL"/>
        </w:rPr>
        <w:t>O udzielenie zamówienia mogą ubiegać się Wykonawcy, którzy spełniają warunki dotyczące:</w:t>
      </w:r>
    </w:p>
    <w:p w14:paraId="4D1C9914" w14:textId="77777777" w:rsidR="006777C4" w:rsidRPr="00C11CEB" w:rsidRDefault="006777C4" w:rsidP="006777C4">
      <w:pPr>
        <w:pStyle w:val="Teksttreci0"/>
        <w:shd w:val="clear" w:color="auto" w:fill="auto"/>
        <w:spacing w:line="276" w:lineRule="auto"/>
        <w:ind w:left="851" w:right="20" w:hanging="284"/>
        <w:jc w:val="both"/>
        <w:rPr>
          <w:rFonts w:ascii="Arial" w:hAnsi="Arial" w:cs="Arial"/>
          <w:sz w:val="22"/>
          <w:szCs w:val="22"/>
          <w:lang w:val="pl-PL"/>
        </w:rPr>
      </w:pPr>
      <w:r w:rsidRPr="00B04D3A">
        <w:rPr>
          <w:rFonts w:ascii="Arial" w:hAnsi="Arial" w:cs="Arial"/>
          <w:bCs/>
          <w:w w:val="91"/>
          <w:sz w:val="22"/>
          <w:szCs w:val="22"/>
          <w:lang w:val="pl-PL"/>
        </w:rPr>
        <w:t>1)</w:t>
      </w:r>
      <w:r w:rsidRPr="00C11CEB">
        <w:rPr>
          <w:rFonts w:ascii="Arial" w:hAnsi="Arial" w:cs="Arial"/>
          <w:b/>
          <w:bCs/>
          <w:w w:val="91"/>
          <w:sz w:val="22"/>
          <w:szCs w:val="22"/>
          <w:lang w:val="pl-PL"/>
        </w:rPr>
        <w:tab/>
      </w:r>
      <w:r w:rsidRPr="00C11CEB">
        <w:rPr>
          <w:rFonts w:ascii="Arial" w:hAnsi="Arial" w:cs="Arial"/>
          <w:b/>
          <w:sz w:val="22"/>
          <w:szCs w:val="22"/>
          <w:lang w:val="pl-PL"/>
        </w:rPr>
        <w:t>zdolności do występowania w obrocie gospodarczym:</w:t>
      </w:r>
    </w:p>
    <w:p w14:paraId="5D297A51" w14:textId="77777777" w:rsidR="006777C4" w:rsidRPr="00C11CEB" w:rsidRDefault="006777C4" w:rsidP="006777C4">
      <w:pPr>
        <w:pStyle w:val="Teksttreci0"/>
        <w:shd w:val="clear" w:color="auto" w:fill="auto"/>
        <w:spacing w:line="276" w:lineRule="auto"/>
        <w:ind w:left="851" w:right="20" w:firstLine="0"/>
        <w:jc w:val="both"/>
        <w:rPr>
          <w:rFonts w:ascii="Arial" w:hAnsi="Arial" w:cs="Arial"/>
          <w:sz w:val="22"/>
          <w:szCs w:val="22"/>
          <w:lang w:val="pl-PL"/>
        </w:rPr>
      </w:pPr>
      <w:r w:rsidRPr="00C11CEB">
        <w:rPr>
          <w:rFonts w:ascii="Arial" w:hAnsi="Arial" w:cs="Arial"/>
          <w:sz w:val="22"/>
          <w:szCs w:val="22"/>
          <w:lang w:val="pl-PL"/>
        </w:rPr>
        <w:t>Zamawiający nie stawia warunku w powyższym zakresie.</w:t>
      </w:r>
    </w:p>
    <w:p w14:paraId="1B465E67" w14:textId="77777777" w:rsidR="006777C4" w:rsidRPr="00C11CEB" w:rsidRDefault="006777C4" w:rsidP="006777C4">
      <w:pPr>
        <w:pStyle w:val="Teksttreci0"/>
        <w:shd w:val="clear" w:color="auto" w:fill="auto"/>
        <w:spacing w:line="276" w:lineRule="auto"/>
        <w:ind w:left="851" w:right="20" w:hanging="284"/>
        <w:jc w:val="both"/>
        <w:rPr>
          <w:rFonts w:ascii="Arial" w:hAnsi="Arial" w:cs="Arial"/>
          <w:b/>
          <w:sz w:val="22"/>
          <w:szCs w:val="22"/>
          <w:lang w:val="pl-PL"/>
        </w:rPr>
      </w:pPr>
      <w:r w:rsidRPr="00B04D3A">
        <w:rPr>
          <w:rFonts w:ascii="Arial" w:hAnsi="Arial" w:cs="Arial"/>
          <w:bCs/>
          <w:w w:val="91"/>
          <w:sz w:val="22"/>
          <w:szCs w:val="22"/>
          <w:lang w:val="pl-PL"/>
        </w:rPr>
        <w:t>2)</w:t>
      </w:r>
      <w:r w:rsidRPr="00B04D3A">
        <w:rPr>
          <w:rFonts w:ascii="Arial" w:hAnsi="Arial" w:cs="Arial"/>
          <w:bCs/>
          <w:w w:val="91"/>
          <w:sz w:val="22"/>
          <w:szCs w:val="22"/>
          <w:lang w:val="pl-PL"/>
        </w:rPr>
        <w:tab/>
      </w:r>
      <w:r w:rsidRPr="00C11CEB">
        <w:rPr>
          <w:rFonts w:ascii="Arial" w:hAnsi="Arial" w:cs="Arial"/>
          <w:b/>
          <w:sz w:val="22"/>
          <w:szCs w:val="22"/>
          <w:lang w:val="pl-PL"/>
        </w:rPr>
        <w:t>uprawnień do prowadzenia określonej działalności gospodarczej lub zawodowej, o ile wynika to z odrębnych przepisów:</w:t>
      </w:r>
    </w:p>
    <w:p w14:paraId="23D98B2E" w14:textId="2F5D8837" w:rsidR="006777C4" w:rsidRPr="00BE3A70" w:rsidRDefault="00BE3A70" w:rsidP="00061FCA">
      <w:pPr>
        <w:spacing w:line="276" w:lineRule="auto"/>
        <w:ind w:left="851" w:right="20"/>
        <w:jc w:val="both"/>
        <w:rPr>
          <w:rFonts w:ascii="Arial" w:eastAsiaTheme="minorHAnsi" w:hAnsi="Arial" w:cs="Arial"/>
          <w:sz w:val="22"/>
          <w:lang w:eastAsia="en-US"/>
        </w:rPr>
      </w:pPr>
      <w:r w:rsidRPr="00BE3A70">
        <w:rPr>
          <w:rFonts w:ascii="Arial" w:eastAsiaTheme="minorHAnsi" w:hAnsi="Arial" w:cs="Arial"/>
          <w:sz w:val="22"/>
          <w:lang w:eastAsia="en-US"/>
        </w:rPr>
        <w:t>Zamawiający nie stawia warunku w powyższym zakresie.</w:t>
      </w:r>
    </w:p>
    <w:p w14:paraId="6BBD30F6" w14:textId="77777777" w:rsidR="006777C4" w:rsidRPr="00C11CEB" w:rsidRDefault="006777C4" w:rsidP="00061FCA">
      <w:pPr>
        <w:pStyle w:val="Teksttreci0"/>
        <w:shd w:val="clear" w:color="auto" w:fill="auto"/>
        <w:spacing w:line="276" w:lineRule="auto"/>
        <w:ind w:left="851" w:right="20" w:hanging="284"/>
        <w:jc w:val="both"/>
        <w:rPr>
          <w:rFonts w:ascii="Arial" w:hAnsi="Arial" w:cs="Arial"/>
          <w:sz w:val="22"/>
          <w:szCs w:val="22"/>
          <w:lang w:val="pl-PL"/>
        </w:rPr>
      </w:pPr>
      <w:r w:rsidRPr="00B04D3A">
        <w:rPr>
          <w:rFonts w:ascii="Arial" w:hAnsi="Arial" w:cs="Arial"/>
          <w:bCs/>
          <w:w w:val="91"/>
          <w:sz w:val="22"/>
          <w:szCs w:val="22"/>
          <w:lang w:val="pl-PL"/>
        </w:rPr>
        <w:t>3)</w:t>
      </w:r>
      <w:r w:rsidRPr="00C11CEB">
        <w:rPr>
          <w:rFonts w:ascii="Arial" w:hAnsi="Arial" w:cs="Arial"/>
          <w:b/>
          <w:bCs/>
          <w:w w:val="91"/>
          <w:sz w:val="22"/>
          <w:szCs w:val="22"/>
          <w:lang w:val="pl-PL"/>
        </w:rPr>
        <w:tab/>
      </w:r>
      <w:r w:rsidRPr="00C11CEB">
        <w:rPr>
          <w:rFonts w:ascii="Arial" w:hAnsi="Arial" w:cs="Arial"/>
          <w:b/>
          <w:sz w:val="22"/>
          <w:szCs w:val="22"/>
          <w:lang w:val="pl-PL"/>
        </w:rPr>
        <w:t>sytuacji ekonomicznej lub finansowej:</w:t>
      </w:r>
    </w:p>
    <w:p w14:paraId="540C319F" w14:textId="77777777" w:rsidR="006777C4" w:rsidRPr="00C11CEB" w:rsidRDefault="006777C4" w:rsidP="00061FCA">
      <w:pPr>
        <w:pStyle w:val="Teksttreci0"/>
        <w:shd w:val="clear" w:color="auto" w:fill="auto"/>
        <w:spacing w:line="276" w:lineRule="auto"/>
        <w:ind w:left="851" w:right="20" w:firstLine="0"/>
        <w:jc w:val="both"/>
        <w:rPr>
          <w:rFonts w:ascii="Arial" w:hAnsi="Arial" w:cs="Arial"/>
          <w:sz w:val="22"/>
          <w:szCs w:val="22"/>
          <w:lang w:val="pl-PL"/>
        </w:rPr>
      </w:pPr>
      <w:r w:rsidRPr="00C11CEB">
        <w:rPr>
          <w:rFonts w:ascii="Arial" w:hAnsi="Arial" w:cs="Arial"/>
          <w:sz w:val="22"/>
          <w:szCs w:val="22"/>
          <w:lang w:val="pl-PL"/>
        </w:rPr>
        <w:t>Zamawiający nie stawia warunku w powyższym zakresie.</w:t>
      </w:r>
    </w:p>
    <w:p w14:paraId="72D87C19" w14:textId="77777777" w:rsidR="006777C4" w:rsidRPr="00C11CEB" w:rsidRDefault="006777C4" w:rsidP="00061FCA">
      <w:pPr>
        <w:pStyle w:val="Teksttreci0"/>
        <w:shd w:val="clear" w:color="auto" w:fill="auto"/>
        <w:spacing w:line="276" w:lineRule="auto"/>
        <w:ind w:left="851" w:right="23" w:hanging="284"/>
        <w:jc w:val="both"/>
        <w:rPr>
          <w:rFonts w:ascii="Arial" w:hAnsi="Arial" w:cs="Arial"/>
          <w:sz w:val="22"/>
          <w:szCs w:val="22"/>
          <w:lang w:val="pl-PL"/>
        </w:rPr>
      </w:pPr>
      <w:r w:rsidRPr="00B04D3A">
        <w:rPr>
          <w:rFonts w:ascii="Arial" w:hAnsi="Arial" w:cs="Arial"/>
          <w:bCs/>
          <w:w w:val="91"/>
          <w:sz w:val="22"/>
          <w:szCs w:val="22"/>
          <w:lang w:val="pl-PL"/>
        </w:rPr>
        <w:t>4)</w:t>
      </w:r>
      <w:r w:rsidRPr="00C11CEB">
        <w:rPr>
          <w:rFonts w:ascii="Arial" w:hAnsi="Arial" w:cs="Arial"/>
          <w:b/>
          <w:bCs/>
          <w:w w:val="91"/>
          <w:sz w:val="22"/>
          <w:szCs w:val="22"/>
          <w:lang w:val="pl-PL"/>
        </w:rPr>
        <w:tab/>
      </w:r>
      <w:r w:rsidRPr="00C11CEB">
        <w:rPr>
          <w:rFonts w:ascii="Arial" w:hAnsi="Arial" w:cs="Arial"/>
          <w:b/>
          <w:sz w:val="22"/>
          <w:szCs w:val="22"/>
          <w:lang w:val="pl-PL"/>
        </w:rPr>
        <w:t>zdolności technicznej lub zawodowej:</w:t>
      </w:r>
    </w:p>
    <w:p w14:paraId="589A9B6C" w14:textId="079BD8C2" w:rsidR="00EB679E" w:rsidRPr="00EB679E" w:rsidRDefault="00EB679E" w:rsidP="00EB679E">
      <w:pPr>
        <w:pStyle w:val="Teksttreci0"/>
        <w:spacing w:line="276" w:lineRule="auto"/>
        <w:ind w:left="851" w:right="20" w:firstLine="0"/>
        <w:jc w:val="both"/>
        <w:rPr>
          <w:rFonts w:ascii="Arial" w:hAnsi="Arial" w:cs="Arial"/>
          <w:sz w:val="22"/>
          <w:szCs w:val="22"/>
          <w:lang w:val="pl-PL"/>
        </w:rPr>
      </w:pPr>
      <w:r w:rsidRPr="00EB679E">
        <w:rPr>
          <w:rFonts w:ascii="Arial" w:hAnsi="Arial" w:cs="Arial"/>
          <w:sz w:val="22"/>
          <w:szCs w:val="22"/>
          <w:lang w:val="pl-PL"/>
        </w:rPr>
        <w:t xml:space="preserve">Wykonawca spełni warunek jeżeli wykaże, że w okresie ostatnich trzech lat (a jeżeli okres prowadzenia działalności jest krótszy – w tym okresie) wykonał należycie (a w przypadku świadczeń powtarzających się lub ciągłych – również wykonuje): </w:t>
      </w:r>
    </w:p>
    <w:p w14:paraId="3E495454" w14:textId="77777777" w:rsidR="00EB679E" w:rsidRPr="00EB679E" w:rsidRDefault="00EB679E" w:rsidP="00EB679E">
      <w:pPr>
        <w:pStyle w:val="Teksttreci0"/>
        <w:spacing w:line="276" w:lineRule="auto"/>
        <w:ind w:left="851" w:right="20" w:firstLine="0"/>
        <w:jc w:val="both"/>
        <w:rPr>
          <w:rFonts w:ascii="Arial" w:hAnsi="Arial" w:cs="Arial"/>
          <w:sz w:val="22"/>
          <w:szCs w:val="22"/>
          <w:lang w:val="pl-PL"/>
        </w:rPr>
      </w:pPr>
      <w:r w:rsidRPr="00EB679E">
        <w:rPr>
          <w:rFonts w:ascii="Arial" w:hAnsi="Arial" w:cs="Arial"/>
          <w:sz w:val="22"/>
          <w:szCs w:val="22"/>
          <w:lang w:val="pl-PL"/>
        </w:rPr>
        <w:t xml:space="preserve">- co najmniej dwie umowy, z których każda polegała na sukcesywnej dostawie materiałów eksploatacyjnych do urządzeń drukujących o wartości co najmniej 400.000,00 zł brutto (słownie: czterystu tysięcy złotych 00/100) każda umowa, </w:t>
      </w:r>
    </w:p>
    <w:p w14:paraId="1E34E90B" w14:textId="77777777" w:rsidR="00EB679E" w:rsidRPr="00EB679E" w:rsidRDefault="00EB679E" w:rsidP="00EB679E">
      <w:pPr>
        <w:pStyle w:val="Teksttreci0"/>
        <w:spacing w:line="276" w:lineRule="auto"/>
        <w:ind w:left="851" w:right="20" w:firstLine="0"/>
        <w:jc w:val="both"/>
        <w:rPr>
          <w:rFonts w:ascii="Arial" w:hAnsi="Arial" w:cs="Arial"/>
          <w:sz w:val="22"/>
          <w:szCs w:val="22"/>
          <w:lang w:val="pl-PL"/>
        </w:rPr>
      </w:pPr>
      <w:r w:rsidRPr="00EB679E">
        <w:rPr>
          <w:rFonts w:ascii="Arial" w:hAnsi="Arial" w:cs="Arial"/>
          <w:sz w:val="22"/>
          <w:szCs w:val="22"/>
          <w:lang w:val="pl-PL"/>
        </w:rPr>
        <w:t xml:space="preserve">lub </w:t>
      </w:r>
    </w:p>
    <w:p w14:paraId="6EDD0C42" w14:textId="77777777" w:rsidR="00EB679E" w:rsidRPr="00EB679E" w:rsidRDefault="00EB679E" w:rsidP="00EB679E">
      <w:pPr>
        <w:pStyle w:val="Teksttreci0"/>
        <w:spacing w:line="276" w:lineRule="auto"/>
        <w:ind w:left="851" w:right="20" w:firstLine="0"/>
        <w:jc w:val="both"/>
        <w:rPr>
          <w:rFonts w:ascii="Arial" w:hAnsi="Arial" w:cs="Arial"/>
          <w:sz w:val="22"/>
          <w:szCs w:val="22"/>
          <w:lang w:val="pl-PL"/>
        </w:rPr>
      </w:pPr>
      <w:r w:rsidRPr="00EB679E">
        <w:rPr>
          <w:rFonts w:ascii="Arial" w:hAnsi="Arial" w:cs="Arial"/>
          <w:sz w:val="22"/>
          <w:szCs w:val="22"/>
          <w:lang w:val="pl-PL"/>
        </w:rPr>
        <w:t>- co najmniej jedną umowę, która polegała na sukcesywnej dostawie materiałów eksploatacyjnych do urządzeń drukujących o wartości co najmniej 800.000,00 zł brutto (słownie: ośmiuset tysięcy złotych 00/100).</w:t>
      </w:r>
    </w:p>
    <w:p w14:paraId="4043F2E8" w14:textId="312C21D6" w:rsidR="00BE3A70" w:rsidRPr="00C11CEB" w:rsidRDefault="00EB679E" w:rsidP="00EB679E">
      <w:pPr>
        <w:pStyle w:val="Teksttreci0"/>
        <w:shd w:val="clear" w:color="auto" w:fill="auto"/>
        <w:spacing w:line="276" w:lineRule="auto"/>
        <w:ind w:left="851" w:right="20" w:firstLine="0"/>
        <w:jc w:val="both"/>
        <w:rPr>
          <w:rFonts w:ascii="Arial" w:hAnsi="Arial" w:cs="Arial"/>
          <w:sz w:val="22"/>
          <w:szCs w:val="22"/>
          <w:lang w:val="pl-PL"/>
        </w:rPr>
      </w:pPr>
      <w:r w:rsidRPr="00EB679E">
        <w:rPr>
          <w:rFonts w:ascii="Arial" w:hAnsi="Arial" w:cs="Arial"/>
          <w:sz w:val="22"/>
          <w:szCs w:val="22"/>
          <w:lang w:val="pl-PL"/>
        </w:rPr>
        <w:t>W przypadku zamówień, które są nadal wykonywane faktycznie zrealizowany zakres zamówienia musi spełniać powyższe warunki.</w:t>
      </w:r>
    </w:p>
    <w:p w14:paraId="78E26AA1" w14:textId="25D8748F" w:rsidR="00387026" w:rsidRPr="00C11CEB" w:rsidRDefault="001168E2" w:rsidP="00061FCA">
      <w:pPr>
        <w:spacing w:line="276" w:lineRule="auto"/>
        <w:ind w:left="426" w:hanging="426"/>
        <w:jc w:val="both"/>
        <w:rPr>
          <w:rFonts w:ascii="Arial" w:hAnsi="Arial" w:cs="Arial"/>
          <w:bCs/>
          <w:sz w:val="22"/>
          <w:szCs w:val="22"/>
        </w:rPr>
      </w:pPr>
      <w:r w:rsidRPr="00C11CEB">
        <w:rPr>
          <w:rFonts w:ascii="Arial" w:hAnsi="Arial" w:cs="Arial"/>
          <w:bCs/>
          <w:sz w:val="22"/>
          <w:szCs w:val="22"/>
        </w:rPr>
        <w:t>3.</w:t>
      </w:r>
      <w:r w:rsidRPr="00C11CEB">
        <w:rPr>
          <w:rFonts w:ascii="Arial" w:hAnsi="Arial" w:cs="Arial"/>
          <w:b/>
          <w:bCs/>
          <w:sz w:val="22"/>
          <w:szCs w:val="22"/>
        </w:rPr>
        <w:tab/>
      </w:r>
      <w:r w:rsidR="00130206" w:rsidRPr="00C11CEB">
        <w:rPr>
          <w:rFonts w:ascii="Arial" w:hAnsi="Arial" w:cs="Arial"/>
          <w:bCs/>
          <w:sz w:val="22"/>
          <w:szCs w:val="22"/>
        </w:rPr>
        <w:t>Zamawiający, w stosunku do Wykonawców wspólnie ubiegających się o udzielenie zamówienia, w odniesieniu do warunku dotyczącego zdolności technicznej lub zawodowej dopuszcza łączne spełnianie warunku przez Wykonawców.</w:t>
      </w:r>
    </w:p>
    <w:p w14:paraId="2121A3BE" w14:textId="3ADF2C34" w:rsidR="00ED4DE5" w:rsidRPr="00C11CEB" w:rsidRDefault="001168E2" w:rsidP="00061FCA">
      <w:pPr>
        <w:spacing w:line="276" w:lineRule="auto"/>
        <w:ind w:left="426" w:hanging="426"/>
        <w:jc w:val="both"/>
        <w:rPr>
          <w:rFonts w:ascii="Arial" w:hAnsi="Arial" w:cs="Arial"/>
          <w:sz w:val="22"/>
          <w:szCs w:val="22"/>
        </w:rPr>
      </w:pPr>
      <w:r w:rsidRPr="00C11CEB">
        <w:rPr>
          <w:rFonts w:ascii="Arial" w:hAnsi="Arial" w:cs="Arial"/>
          <w:bCs/>
          <w:sz w:val="22"/>
          <w:szCs w:val="22"/>
        </w:rPr>
        <w:t>4.</w:t>
      </w:r>
      <w:r w:rsidRPr="00C11CEB">
        <w:rPr>
          <w:rFonts w:ascii="Arial" w:hAnsi="Arial" w:cs="Arial"/>
          <w:b/>
          <w:bCs/>
          <w:sz w:val="22"/>
          <w:szCs w:val="22"/>
        </w:rPr>
        <w:tab/>
      </w:r>
      <w:r w:rsidR="00ED4DE5" w:rsidRPr="00C11CEB">
        <w:rPr>
          <w:rFonts w:ascii="Arial" w:hAnsi="Arial" w:cs="Arial"/>
          <w:sz w:val="22"/>
          <w:szCs w:val="22"/>
        </w:rPr>
        <w:t xml:space="preserve">Zamawiający może na każdym etapie postępowania, uznać, że wykonawca nie posiada wymaganych zdolności, jeżeli posiadanie przez wykonawcę sprzecznych interesów, </w:t>
      </w:r>
      <w:r w:rsidR="0082515A">
        <w:rPr>
          <w:rFonts w:ascii="Arial" w:hAnsi="Arial" w:cs="Arial"/>
          <w:sz w:val="22"/>
          <w:szCs w:val="22"/>
        </w:rPr>
        <w:br/>
      </w:r>
      <w:r w:rsidR="00ED4DE5" w:rsidRPr="00C11CEB">
        <w:rPr>
          <w:rFonts w:ascii="Arial" w:hAnsi="Arial" w:cs="Arial"/>
          <w:sz w:val="22"/>
          <w:szCs w:val="22"/>
        </w:rPr>
        <w:t xml:space="preserve">w szczególności zaangażowanie zasobów technicznych lub zawodowych wykonawcy </w:t>
      </w:r>
      <w:r w:rsidR="0082515A">
        <w:rPr>
          <w:rFonts w:ascii="Arial" w:hAnsi="Arial" w:cs="Arial"/>
          <w:sz w:val="22"/>
          <w:szCs w:val="22"/>
        </w:rPr>
        <w:br/>
      </w:r>
      <w:r w:rsidR="00ED4DE5" w:rsidRPr="00C11CEB">
        <w:rPr>
          <w:rFonts w:ascii="Arial" w:hAnsi="Arial" w:cs="Arial"/>
          <w:sz w:val="22"/>
          <w:szCs w:val="22"/>
        </w:rPr>
        <w:t>w inne przedsięwzięcia gospodarcze wykonawcy może mieć negatywny wpływ na realizację zamówienia.</w:t>
      </w:r>
    </w:p>
    <w:p w14:paraId="2293703D" w14:textId="77777777" w:rsidR="00382D23" w:rsidRPr="00C11CEB" w:rsidRDefault="00382D23" w:rsidP="00402415">
      <w:pPr>
        <w:spacing w:line="276" w:lineRule="auto"/>
        <w:ind w:left="284" w:hanging="284"/>
        <w:jc w:val="both"/>
        <w:rPr>
          <w:rFonts w:ascii="Arial" w:hAnsi="Arial" w:cs="Arial"/>
          <w:bCs/>
          <w:sz w:val="22"/>
          <w:szCs w:val="22"/>
        </w:rPr>
      </w:pPr>
    </w:p>
    <w:p w14:paraId="0D45A131" w14:textId="789EECC4" w:rsidR="009051D6" w:rsidRPr="00C11CEB" w:rsidRDefault="001168E2" w:rsidP="00402415">
      <w:pPr>
        <w:pStyle w:val="dospisutreci"/>
        <w:spacing w:after="0"/>
        <w:rPr>
          <w:rFonts w:ascii="Arial" w:hAnsi="Arial" w:cs="Arial"/>
          <w:iCs/>
          <w:sz w:val="22"/>
          <w:szCs w:val="22"/>
        </w:rPr>
      </w:pPr>
      <w:bookmarkStart w:id="7" w:name="_Toc129341390"/>
      <w:r w:rsidRPr="00C11CEB">
        <w:rPr>
          <w:rFonts w:ascii="Arial" w:hAnsi="Arial" w:cs="Arial"/>
          <w:iCs/>
          <w:sz w:val="22"/>
          <w:szCs w:val="22"/>
        </w:rPr>
        <w:t>VI.</w:t>
      </w:r>
      <w:r w:rsidRPr="00C11CEB">
        <w:rPr>
          <w:rFonts w:ascii="Arial" w:hAnsi="Arial" w:cs="Arial"/>
          <w:iCs/>
          <w:sz w:val="22"/>
          <w:szCs w:val="22"/>
        </w:rPr>
        <w:tab/>
      </w:r>
      <w:r w:rsidR="00A76ADE" w:rsidRPr="00C11CEB">
        <w:rPr>
          <w:rFonts w:ascii="Arial" w:hAnsi="Arial" w:cs="Arial"/>
          <w:sz w:val="22"/>
          <w:szCs w:val="22"/>
        </w:rPr>
        <w:t>PODSTAWY WYKLUCZENIA Z POSTĘPOWANIA</w:t>
      </w:r>
      <w:bookmarkEnd w:id="7"/>
    </w:p>
    <w:p w14:paraId="43457DC9" w14:textId="722F4A29" w:rsidR="000C7B07" w:rsidRPr="005C497A" w:rsidRDefault="000C7B07" w:rsidP="00061FCA">
      <w:pPr>
        <w:pStyle w:val="Teksttreci0"/>
        <w:numPr>
          <w:ilvl w:val="0"/>
          <w:numId w:val="20"/>
        </w:numPr>
        <w:shd w:val="clear" w:color="auto" w:fill="auto"/>
        <w:spacing w:line="276" w:lineRule="auto"/>
        <w:ind w:left="426" w:hanging="426"/>
        <w:jc w:val="both"/>
        <w:rPr>
          <w:rFonts w:ascii="Arial" w:hAnsi="Arial" w:cs="Arial"/>
          <w:sz w:val="22"/>
          <w:szCs w:val="22"/>
          <w:lang w:val="pl-PL"/>
        </w:rPr>
      </w:pPr>
      <w:r w:rsidRPr="00C11CEB">
        <w:rPr>
          <w:rFonts w:ascii="Arial" w:hAnsi="Arial" w:cs="Arial"/>
          <w:sz w:val="22"/>
          <w:szCs w:val="22"/>
          <w:lang w:val="pl-PL"/>
        </w:rPr>
        <w:tab/>
        <w:t xml:space="preserve">Z postępowania o udzielenie zamówienia wyklucza się Wykonawców, w stosunku do których zachodzi którakolwiek z okoliczności wskazanych: w art. </w:t>
      </w:r>
      <w:r w:rsidR="00EA50E4">
        <w:rPr>
          <w:rFonts w:ascii="Arial" w:hAnsi="Arial" w:cs="Arial"/>
          <w:sz w:val="22"/>
          <w:szCs w:val="22"/>
          <w:lang w:val="pl-PL"/>
        </w:rPr>
        <w:t>108 ust. 1, art. 109 ust. 1 pkt</w:t>
      </w:r>
      <w:r w:rsidRPr="00C11CEB">
        <w:rPr>
          <w:rFonts w:ascii="Arial" w:hAnsi="Arial" w:cs="Arial"/>
          <w:sz w:val="22"/>
          <w:szCs w:val="22"/>
          <w:lang w:val="pl-PL"/>
        </w:rPr>
        <w:t xml:space="preserve"> 10 </w:t>
      </w:r>
      <w:r w:rsidR="00EA50E4">
        <w:rPr>
          <w:rFonts w:ascii="Arial" w:hAnsi="Arial" w:cs="Arial"/>
          <w:sz w:val="22"/>
          <w:szCs w:val="22"/>
          <w:lang w:val="pl-PL"/>
        </w:rPr>
        <w:t>ustawy Pzp</w:t>
      </w:r>
      <w:r w:rsidR="00142529">
        <w:rPr>
          <w:rFonts w:ascii="Arial" w:hAnsi="Arial" w:cs="Arial"/>
          <w:sz w:val="22"/>
          <w:szCs w:val="22"/>
          <w:lang w:val="pl-PL"/>
        </w:rPr>
        <w:t>,</w:t>
      </w:r>
      <w:r w:rsidRPr="00C11CEB">
        <w:rPr>
          <w:rFonts w:ascii="Arial" w:hAnsi="Arial" w:cs="Arial"/>
          <w:sz w:val="22"/>
          <w:szCs w:val="22"/>
          <w:lang w:val="pl-PL"/>
        </w:rPr>
        <w:t xml:space="preserve"> art. 7 ust. 1 ustawy o szczególnych rozwiązaniach w zakresie przeciwdziałania wspieraniu agresji na Ukrainę oraz służących ochronie bezpieczeństwa narodowego</w:t>
      </w:r>
      <w:r w:rsidR="00D2634A" w:rsidRPr="00D2634A">
        <w:rPr>
          <w:rFonts w:ascii="Arial" w:hAnsi="Arial" w:cs="Arial"/>
          <w:sz w:val="22"/>
          <w:szCs w:val="22"/>
          <w:lang w:eastAsia="en-US"/>
        </w:rPr>
        <w:t xml:space="preserve"> </w:t>
      </w:r>
      <w:r w:rsidR="00D2634A" w:rsidRPr="005C497A">
        <w:rPr>
          <w:rFonts w:ascii="Arial" w:hAnsi="Arial" w:cs="Arial"/>
          <w:sz w:val="22"/>
          <w:szCs w:val="22"/>
          <w:lang w:val="pl-PL"/>
        </w:rPr>
        <w:t xml:space="preserve">oraz na podstawie art. 5k rozporządzenia </w:t>
      </w:r>
      <w:r w:rsidR="005C4377" w:rsidRPr="005C497A">
        <w:rPr>
          <w:rFonts w:ascii="Arial" w:hAnsi="Arial" w:cs="Arial"/>
          <w:sz w:val="22"/>
          <w:szCs w:val="22"/>
          <w:lang w:val="pl-PL"/>
        </w:rPr>
        <w:t>Rady (</w:t>
      </w:r>
      <w:r w:rsidR="00D2634A" w:rsidRPr="005C497A">
        <w:rPr>
          <w:rFonts w:ascii="Arial" w:hAnsi="Arial" w:cs="Arial"/>
          <w:sz w:val="22"/>
          <w:szCs w:val="22"/>
          <w:lang w:val="pl-PL"/>
        </w:rPr>
        <w:t>UE</w:t>
      </w:r>
      <w:r w:rsidR="005C4377" w:rsidRPr="005C497A">
        <w:rPr>
          <w:rFonts w:ascii="Arial" w:hAnsi="Arial" w:cs="Arial"/>
          <w:sz w:val="22"/>
          <w:szCs w:val="22"/>
          <w:lang w:val="pl-PL"/>
        </w:rPr>
        <w:t>)</w:t>
      </w:r>
      <w:r w:rsidR="00D2634A" w:rsidRPr="005C497A">
        <w:rPr>
          <w:rFonts w:ascii="Arial" w:hAnsi="Arial" w:cs="Arial"/>
          <w:sz w:val="22"/>
          <w:szCs w:val="22"/>
          <w:lang w:val="pl-PL"/>
        </w:rPr>
        <w:t xml:space="preserve"> 833/2014 w brzmieniu nadanym rozporządzeniem </w:t>
      </w:r>
      <w:r w:rsidR="005C4377" w:rsidRPr="005C497A">
        <w:rPr>
          <w:rFonts w:ascii="Arial" w:hAnsi="Arial" w:cs="Arial"/>
          <w:sz w:val="22"/>
          <w:szCs w:val="22"/>
          <w:lang w:val="pl-PL"/>
        </w:rPr>
        <w:t xml:space="preserve">Rady (UE) </w:t>
      </w:r>
      <w:r w:rsidR="00D2634A" w:rsidRPr="005C497A">
        <w:rPr>
          <w:rFonts w:ascii="Arial" w:hAnsi="Arial" w:cs="Arial"/>
          <w:sz w:val="22"/>
          <w:szCs w:val="22"/>
          <w:lang w:val="pl-PL"/>
        </w:rPr>
        <w:t>202</w:t>
      </w:r>
      <w:r w:rsidR="005C4377" w:rsidRPr="005C497A">
        <w:rPr>
          <w:rFonts w:ascii="Arial" w:hAnsi="Arial" w:cs="Arial"/>
          <w:sz w:val="22"/>
          <w:szCs w:val="22"/>
          <w:lang w:val="pl-PL"/>
        </w:rPr>
        <w:t>5</w:t>
      </w:r>
      <w:r w:rsidR="00D2634A" w:rsidRPr="005C497A">
        <w:rPr>
          <w:rFonts w:ascii="Arial" w:hAnsi="Arial" w:cs="Arial"/>
          <w:sz w:val="22"/>
          <w:szCs w:val="22"/>
          <w:lang w:val="pl-PL"/>
        </w:rPr>
        <w:t>/</w:t>
      </w:r>
      <w:r w:rsidR="005C4377" w:rsidRPr="005C497A">
        <w:rPr>
          <w:rFonts w:ascii="Arial" w:hAnsi="Arial" w:cs="Arial"/>
          <w:sz w:val="22"/>
          <w:szCs w:val="22"/>
          <w:lang w:val="pl-PL"/>
        </w:rPr>
        <w:t>395</w:t>
      </w:r>
      <w:r w:rsidR="00D2634A" w:rsidRPr="005C497A">
        <w:rPr>
          <w:rFonts w:ascii="Arial" w:hAnsi="Arial" w:cs="Arial"/>
          <w:sz w:val="22"/>
          <w:szCs w:val="22"/>
          <w:lang w:val="pl-PL"/>
        </w:rPr>
        <w:t>.</w:t>
      </w:r>
      <w:r w:rsidRPr="005C497A">
        <w:rPr>
          <w:rFonts w:ascii="Arial" w:hAnsi="Arial" w:cs="Arial"/>
          <w:sz w:val="22"/>
          <w:szCs w:val="22"/>
          <w:lang w:val="pl-PL"/>
        </w:rPr>
        <w:tab/>
      </w:r>
    </w:p>
    <w:p w14:paraId="113C3769" w14:textId="77777777" w:rsidR="00FD3630" w:rsidRPr="005C497A" w:rsidRDefault="005C4377" w:rsidP="00061FCA">
      <w:pPr>
        <w:pStyle w:val="Teksttreci0"/>
        <w:numPr>
          <w:ilvl w:val="0"/>
          <w:numId w:val="20"/>
        </w:numPr>
        <w:shd w:val="clear" w:color="auto" w:fill="auto"/>
        <w:spacing w:line="276" w:lineRule="auto"/>
        <w:ind w:left="426" w:hanging="426"/>
        <w:jc w:val="both"/>
        <w:rPr>
          <w:rFonts w:ascii="Arial" w:hAnsi="Arial" w:cs="Arial"/>
          <w:sz w:val="22"/>
          <w:szCs w:val="22"/>
          <w:lang w:val="pl-PL"/>
        </w:rPr>
      </w:pPr>
      <w:r w:rsidRPr="005C497A">
        <w:rPr>
          <w:rFonts w:ascii="Arial" w:hAnsi="Arial" w:cs="Arial"/>
          <w:bCs/>
          <w:sz w:val="22"/>
          <w:szCs w:val="22"/>
        </w:rPr>
        <w:t>Podstawa wykluczenia z art. 5k rozporządzenia Rady (UE) 833/2014 w brzmieniu nadanym rozporzą</w:t>
      </w:r>
      <w:r w:rsidR="00FD3630" w:rsidRPr="005C497A">
        <w:rPr>
          <w:rFonts w:ascii="Arial" w:hAnsi="Arial" w:cs="Arial"/>
          <w:bCs/>
          <w:sz w:val="22"/>
          <w:szCs w:val="22"/>
        </w:rPr>
        <w:t>dzeniem Rady (UE) 2025/395</w:t>
      </w:r>
      <w:r w:rsidRPr="005C497A">
        <w:rPr>
          <w:rFonts w:ascii="Arial" w:hAnsi="Arial" w:cs="Arial"/>
          <w:bCs/>
          <w:sz w:val="22"/>
          <w:szCs w:val="22"/>
        </w:rPr>
        <w:t xml:space="preserve"> dotyczy również podwykonawców, dostawców lub podmiotów udostępniających zasoby, na których zdolnościach Wykonawca polega w zakresie odpowiadającym ponad 10% wartości zamówienia.</w:t>
      </w:r>
    </w:p>
    <w:p w14:paraId="3E800EED" w14:textId="660E83F1" w:rsidR="00981B04" w:rsidRPr="005C497A" w:rsidRDefault="00FD3630" w:rsidP="00061FCA">
      <w:pPr>
        <w:pStyle w:val="Teksttreci0"/>
        <w:numPr>
          <w:ilvl w:val="0"/>
          <w:numId w:val="20"/>
        </w:numPr>
        <w:shd w:val="clear" w:color="auto" w:fill="auto"/>
        <w:spacing w:line="276" w:lineRule="auto"/>
        <w:ind w:left="426" w:hanging="426"/>
        <w:jc w:val="both"/>
        <w:rPr>
          <w:rFonts w:ascii="Arial" w:hAnsi="Arial" w:cs="Arial"/>
          <w:sz w:val="22"/>
          <w:szCs w:val="22"/>
          <w:lang w:val="pl-PL"/>
        </w:rPr>
      </w:pPr>
      <w:r w:rsidRPr="005C497A">
        <w:rPr>
          <w:rFonts w:ascii="Arial" w:hAnsi="Arial" w:cs="Arial"/>
          <w:color w:val="000000"/>
          <w:sz w:val="22"/>
          <w:szCs w:val="22"/>
        </w:rPr>
        <w:t xml:space="preserve">Brak podstaw wykluczenia musi potwierdzić każdy z Wykonawców wspólnie ubiegających się o zamówienie oraz podmioty udostępniające zasoby, z zastrzeżeniem pkt 2 powyżej. </w:t>
      </w:r>
    </w:p>
    <w:p w14:paraId="7CE0FF22" w14:textId="6FD64199" w:rsidR="001B6C5D" w:rsidRPr="001B6C5D" w:rsidRDefault="001B6C5D" w:rsidP="00061FCA">
      <w:pPr>
        <w:pStyle w:val="Teksttreci0"/>
        <w:numPr>
          <w:ilvl w:val="0"/>
          <w:numId w:val="20"/>
        </w:numPr>
        <w:spacing w:line="276" w:lineRule="auto"/>
        <w:jc w:val="both"/>
        <w:rPr>
          <w:rFonts w:ascii="Arial" w:hAnsi="Arial" w:cs="Arial"/>
          <w:sz w:val="22"/>
          <w:szCs w:val="22"/>
          <w:lang w:val="pl-PL"/>
        </w:rPr>
      </w:pPr>
      <w:r w:rsidRPr="005C497A">
        <w:rPr>
          <w:rFonts w:ascii="Arial" w:hAnsi="Arial" w:cs="Arial"/>
          <w:sz w:val="22"/>
          <w:szCs w:val="22"/>
          <w:lang w:val="pl-PL"/>
        </w:rPr>
        <w:t>Wykonawca nie podlega wykluczeniu w okolicznościach określo</w:t>
      </w:r>
      <w:r w:rsidR="00E95D57" w:rsidRPr="005C497A">
        <w:rPr>
          <w:rFonts w:ascii="Arial" w:hAnsi="Arial" w:cs="Arial"/>
          <w:sz w:val="22"/>
          <w:szCs w:val="22"/>
          <w:lang w:val="pl-PL"/>
        </w:rPr>
        <w:t>nych w art. 108 ust. 1 pkt 1, 2 i 5 lub 109 ust. 1 pkt 10</w:t>
      </w:r>
      <w:r w:rsidR="00E95D57">
        <w:rPr>
          <w:rFonts w:ascii="Arial" w:hAnsi="Arial" w:cs="Arial"/>
          <w:sz w:val="22"/>
          <w:szCs w:val="22"/>
          <w:lang w:val="pl-PL"/>
        </w:rPr>
        <w:t xml:space="preserve"> ustawy Pzp</w:t>
      </w:r>
      <w:r w:rsidRPr="001B6C5D">
        <w:rPr>
          <w:rFonts w:ascii="Arial" w:hAnsi="Arial" w:cs="Arial"/>
          <w:sz w:val="22"/>
          <w:szCs w:val="22"/>
          <w:lang w:val="pl-PL"/>
        </w:rPr>
        <w:t xml:space="preserve"> jeżeli udowodni zamawiającemu, że spełnił łącznie przesłanki </w:t>
      </w:r>
      <w:r w:rsidR="00E95D57">
        <w:rPr>
          <w:rFonts w:ascii="Arial" w:hAnsi="Arial" w:cs="Arial"/>
          <w:sz w:val="22"/>
          <w:szCs w:val="22"/>
          <w:lang w:val="pl-PL"/>
        </w:rPr>
        <w:t>wskazane w art. 110 ust. 2 ustawy Pzp</w:t>
      </w:r>
      <w:r w:rsidRPr="001B6C5D">
        <w:rPr>
          <w:rFonts w:ascii="Arial" w:hAnsi="Arial" w:cs="Arial"/>
          <w:sz w:val="22"/>
          <w:szCs w:val="22"/>
          <w:lang w:val="pl-PL"/>
        </w:rPr>
        <w:t>.</w:t>
      </w:r>
    </w:p>
    <w:p w14:paraId="712E4B7D" w14:textId="75F8CB97" w:rsidR="001B6C5D" w:rsidRDefault="001B6C5D" w:rsidP="001B6C5D">
      <w:pPr>
        <w:pStyle w:val="Teksttreci0"/>
        <w:numPr>
          <w:ilvl w:val="0"/>
          <w:numId w:val="20"/>
        </w:numPr>
        <w:shd w:val="clear" w:color="auto" w:fill="auto"/>
        <w:spacing w:line="276" w:lineRule="auto"/>
        <w:jc w:val="both"/>
        <w:rPr>
          <w:rFonts w:ascii="Arial" w:hAnsi="Arial" w:cs="Arial"/>
          <w:sz w:val="22"/>
          <w:szCs w:val="22"/>
          <w:lang w:val="pl-PL"/>
        </w:rPr>
      </w:pPr>
      <w:r w:rsidRPr="001B6C5D">
        <w:rPr>
          <w:rFonts w:ascii="Arial" w:hAnsi="Arial" w:cs="Arial"/>
          <w:sz w:val="22"/>
          <w:szCs w:val="22"/>
          <w:lang w:val="pl-PL"/>
        </w:rPr>
        <w:t>Zamawiający oceni, czy podjęte przez wykonawcę czynności, o który</w:t>
      </w:r>
      <w:r w:rsidR="00E95D57">
        <w:rPr>
          <w:rFonts w:ascii="Arial" w:hAnsi="Arial" w:cs="Arial"/>
          <w:sz w:val="22"/>
          <w:szCs w:val="22"/>
          <w:lang w:val="pl-PL"/>
        </w:rPr>
        <w:t>ch mowa w art. 110 ust. 2 ustawy Pzp</w:t>
      </w:r>
      <w:r w:rsidRPr="001B6C5D">
        <w:rPr>
          <w:rFonts w:ascii="Arial" w:hAnsi="Arial" w:cs="Arial"/>
          <w:sz w:val="22"/>
          <w:szCs w:val="22"/>
          <w:lang w:val="pl-PL"/>
        </w:rPr>
        <w:t>, są wystarczające do wykazania jego rzetelności, uwzględniając wagę i szczególne okoliczności czynu wykonawcy. Jeżeli podjęte przez wykonawcę czynności nie są wystarczające do wykazania jego rzetelności, zamawiający wyklucza wykonawcę.</w:t>
      </w:r>
    </w:p>
    <w:p w14:paraId="64A759FD" w14:textId="0870FADC" w:rsidR="00E95D57" w:rsidRDefault="00E95D57" w:rsidP="001B6C5D">
      <w:pPr>
        <w:pStyle w:val="Teksttreci0"/>
        <w:numPr>
          <w:ilvl w:val="0"/>
          <w:numId w:val="20"/>
        </w:numPr>
        <w:shd w:val="clear" w:color="auto" w:fill="auto"/>
        <w:spacing w:line="276" w:lineRule="auto"/>
        <w:jc w:val="both"/>
        <w:rPr>
          <w:rFonts w:ascii="Arial" w:hAnsi="Arial" w:cs="Arial"/>
          <w:sz w:val="22"/>
          <w:szCs w:val="22"/>
          <w:lang w:val="pl-PL"/>
        </w:rPr>
      </w:pPr>
      <w:r w:rsidRPr="00C11CEB">
        <w:rPr>
          <w:rFonts w:ascii="Arial" w:hAnsi="Arial" w:cs="Arial"/>
          <w:sz w:val="22"/>
          <w:szCs w:val="22"/>
          <w:lang w:val="pl-PL"/>
        </w:rPr>
        <w:t xml:space="preserve">Wykluczenie Wykonawcy następuje zgodnie z art. 111 </w:t>
      </w:r>
      <w:r>
        <w:rPr>
          <w:rFonts w:ascii="Arial" w:hAnsi="Arial" w:cs="Arial"/>
          <w:sz w:val="22"/>
          <w:szCs w:val="22"/>
          <w:lang w:val="pl-PL"/>
        </w:rPr>
        <w:t>ustawy Pzp</w:t>
      </w:r>
      <w:r w:rsidRPr="00C11CEB">
        <w:rPr>
          <w:rFonts w:ascii="Arial" w:hAnsi="Arial" w:cs="Arial"/>
          <w:sz w:val="22"/>
          <w:szCs w:val="22"/>
          <w:lang w:val="pl-PL"/>
        </w:rPr>
        <w:t>.</w:t>
      </w:r>
    </w:p>
    <w:p w14:paraId="7783304C" w14:textId="77777777" w:rsidR="00522CEE" w:rsidRPr="00402415" w:rsidRDefault="00522CEE" w:rsidP="00522CEE">
      <w:pPr>
        <w:pStyle w:val="Teksttreci0"/>
        <w:shd w:val="clear" w:color="auto" w:fill="auto"/>
        <w:spacing w:line="276" w:lineRule="auto"/>
        <w:ind w:left="426" w:firstLine="0"/>
        <w:jc w:val="both"/>
        <w:rPr>
          <w:rFonts w:ascii="Arial" w:hAnsi="Arial" w:cs="Arial"/>
          <w:sz w:val="22"/>
          <w:szCs w:val="22"/>
          <w:lang w:val="pl-PL"/>
        </w:rPr>
      </w:pPr>
    </w:p>
    <w:p w14:paraId="03959012" w14:textId="6D7B0D8A" w:rsidR="007E1E83" w:rsidRPr="0031294E" w:rsidRDefault="00CF68C1" w:rsidP="00A50958">
      <w:pPr>
        <w:pStyle w:val="dospisutreci"/>
        <w:spacing w:after="0"/>
        <w:rPr>
          <w:rFonts w:ascii="Arial" w:hAnsi="Arial" w:cs="Arial"/>
          <w:sz w:val="22"/>
          <w:szCs w:val="22"/>
        </w:rPr>
      </w:pPr>
      <w:bookmarkStart w:id="8" w:name="_Toc129341391"/>
      <w:r>
        <w:rPr>
          <w:rFonts w:ascii="Arial" w:hAnsi="Arial" w:cs="Arial"/>
          <w:sz w:val="22"/>
          <w:szCs w:val="22"/>
        </w:rPr>
        <w:t>VII</w:t>
      </w:r>
      <w:r w:rsidR="001168E2" w:rsidRPr="00C11CEB">
        <w:rPr>
          <w:rFonts w:ascii="Arial" w:hAnsi="Arial" w:cs="Arial"/>
          <w:sz w:val="22"/>
          <w:szCs w:val="22"/>
        </w:rPr>
        <w:t>.</w:t>
      </w:r>
      <w:r w:rsidR="001168E2" w:rsidRPr="00C11CEB">
        <w:rPr>
          <w:rFonts w:ascii="Arial" w:hAnsi="Arial" w:cs="Arial"/>
          <w:sz w:val="22"/>
          <w:szCs w:val="22"/>
        </w:rPr>
        <w:tab/>
      </w:r>
      <w:r w:rsidR="000C7B07" w:rsidRPr="00C11CEB">
        <w:rPr>
          <w:rFonts w:ascii="Arial" w:hAnsi="Arial" w:cs="Arial"/>
          <w:sz w:val="22"/>
          <w:szCs w:val="22"/>
        </w:rPr>
        <w:t xml:space="preserve"> </w:t>
      </w:r>
      <w:r w:rsidR="00E3032A" w:rsidRPr="00C11CEB">
        <w:rPr>
          <w:rFonts w:ascii="Arial" w:hAnsi="Arial" w:cs="Arial"/>
          <w:sz w:val="22"/>
          <w:szCs w:val="22"/>
        </w:rPr>
        <w:t>OŚWIADCZENIA I DOKUMENTY, JAKIE ZOBOWIĄZANI SĄ DOSTARCZYĆ WYKONAWCY W CELU WYKAZANIA BRAKU PODSTAW WYKLUCZENIA ORAZ POTWIERDZENI</w:t>
      </w:r>
      <w:r w:rsidR="00DD78B1" w:rsidRPr="00C11CEB">
        <w:rPr>
          <w:rFonts w:ascii="Arial" w:hAnsi="Arial" w:cs="Arial"/>
          <w:sz w:val="22"/>
          <w:szCs w:val="22"/>
        </w:rPr>
        <w:t xml:space="preserve">A SPEŁNIANIA WARUNKÓW UDZIAŁU W </w:t>
      </w:r>
      <w:r w:rsidR="00E3032A" w:rsidRPr="00C11CEB">
        <w:rPr>
          <w:rFonts w:ascii="Arial" w:hAnsi="Arial" w:cs="Arial"/>
          <w:sz w:val="22"/>
          <w:szCs w:val="22"/>
        </w:rPr>
        <w:t>POSTĘPOWANIU</w:t>
      </w:r>
      <w:bookmarkEnd w:id="8"/>
    </w:p>
    <w:p w14:paraId="1CA2B795" w14:textId="052A1901" w:rsidR="005855AA" w:rsidRDefault="000C7B07" w:rsidP="00C5284B">
      <w:pPr>
        <w:pStyle w:val="Akapitzlist"/>
        <w:numPr>
          <w:ilvl w:val="0"/>
          <w:numId w:val="21"/>
        </w:numPr>
        <w:spacing w:line="276" w:lineRule="auto"/>
        <w:ind w:left="426" w:hanging="426"/>
        <w:jc w:val="both"/>
        <w:rPr>
          <w:rFonts w:ascii="Arial" w:hAnsi="Arial" w:cs="Arial"/>
          <w:sz w:val="22"/>
          <w:szCs w:val="22"/>
        </w:rPr>
      </w:pPr>
      <w:r w:rsidRPr="00C11CEB">
        <w:rPr>
          <w:rFonts w:ascii="Arial" w:hAnsi="Arial" w:cs="Arial"/>
          <w:sz w:val="22"/>
          <w:szCs w:val="22"/>
        </w:rPr>
        <w:tab/>
      </w:r>
      <w:r w:rsidR="0031294E" w:rsidRPr="0031294E">
        <w:rPr>
          <w:rFonts w:ascii="Arial" w:hAnsi="Arial" w:cs="Arial"/>
          <w:sz w:val="22"/>
          <w:szCs w:val="22"/>
        </w:rPr>
        <w:t xml:space="preserve">Zamawiający w postępowaniu przewiduje zastosowanie procedury, o której mowa w art. 139 ustawy Pzp tj. Zamawiający najpierw dokona badania i oceny ofert, a następnie dokona kwalifikacji podmiotowej wykonawcy, którego oferta została najwyżej oceniona. </w:t>
      </w:r>
    </w:p>
    <w:p w14:paraId="3B0DF462" w14:textId="77777777" w:rsidR="006D698F" w:rsidRDefault="006D698F" w:rsidP="00061FCA">
      <w:pPr>
        <w:pStyle w:val="Akapitzlist"/>
        <w:spacing w:line="276" w:lineRule="auto"/>
        <w:ind w:left="426"/>
        <w:jc w:val="both"/>
        <w:rPr>
          <w:rFonts w:ascii="Arial" w:hAnsi="Arial" w:cs="Arial"/>
          <w:sz w:val="22"/>
          <w:szCs w:val="22"/>
        </w:rPr>
      </w:pPr>
    </w:p>
    <w:p w14:paraId="7F055D50" w14:textId="0F18539F" w:rsidR="00647168" w:rsidRDefault="00865E83" w:rsidP="00C5284B">
      <w:pPr>
        <w:pStyle w:val="Akapitzlist"/>
        <w:numPr>
          <w:ilvl w:val="0"/>
          <w:numId w:val="21"/>
        </w:numPr>
        <w:spacing w:line="276" w:lineRule="auto"/>
        <w:ind w:left="426" w:hanging="426"/>
        <w:jc w:val="both"/>
        <w:rPr>
          <w:rFonts w:ascii="Arial" w:hAnsi="Arial" w:cs="Arial"/>
          <w:sz w:val="22"/>
          <w:szCs w:val="22"/>
        </w:rPr>
      </w:pPr>
      <w:r w:rsidRPr="00D9664B">
        <w:rPr>
          <w:rFonts w:ascii="Arial" w:hAnsi="Arial" w:cs="Arial"/>
          <w:b/>
          <w:sz w:val="22"/>
          <w:szCs w:val="22"/>
        </w:rPr>
        <w:t xml:space="preserve">DO OFERTY </w:t>
      </w:r>
      <w:r w:rsidR="00647168" w:rsidRPr="00D9664B">
        <w:rPr>
          <w:rFonts w:ascii="Arial" w:hAnsi="Arial" w:cs="Arial"/>
          <w:b/>
          <w:sz w:val="22"/>
          <w:szCs w:val="22"/>
        </w:rPr>
        <w:t>Wykonawca zobowiązany jest dołączyć</w:t>
      </w:r>
      <w:r w:rsidR="00647168">
        <w:rPr>
          <w:rFonts w:ascii="Arial" w:hAnsi="Arial" w:cs="Arial"/>
          <w:sz w:val="22"/>
          <w:szCs w:val="22"/>
        </w:rPr>
        <w:t>:</w:t>
      </w:r>
    </w:p>
    <w:p w14:paraId="4D367159" w14:textId="1C2D831B" w:rsidR="00647168" w:rsidRPr="005C497A" w:rsidRDefault="006D698F" w:rsidP="00061FCA">
      <w:pPr>
        <w:pStyle w:val="Akapitzlist"/>
        <w:spacing w:line="276" w:lineRule="auto"/>
        <w:ind w:left="851" w:hanging="425"/>
        <w:jc w:val="both"/>
        <w:rPr>
          <w:rFonts w:ascii="Arial" w:hAnsi="Arial" w:cs="Arial"/>
          <w:sz w:val="22"/>
          <w:szCs w:val="22"/>
        </w:rPr>
      </w:pPr>
      <w:r>
        <w:rPr>
          <w:rFonts w:ascii="Arial" w:hAnsi="Arial" w:cs="Arial"/>
          <w:sz w:val="22"/>
          <w:szCs w:val="22"/>
        </w:rPr>
        <w:t>1</w:t>
      </w:r>
      <w:r w:rsidR="00647168" w:rsidRPr="005C497A">
        <w:rPr>
          <w:rFonts w:ascii="Arial" w:hAnsi="Arial" w:cs="Arial"/>
          <w:sz w:val="22"/>
          <w:szCs w:val="22"/>
        </w:rPr>
        <w:t xml:space="preserve">) </w:t>
      </w:r>
      <w:r w:rsidR="00647168">
        <w:rPr>
          <w:rFonts w:ascii="Arial" w:hAnsi="Arial" w:cs="Arial"/>
          <w:b/>
          <w:sz w:val="22"/>
          <w:szCs w:val="22"/>
        </w:rPr>
        <w:t>oświadczenie</w:t>
      </w:r>
      <w:r w:rsidR="00647168" w:rsidRPr="005C497A">
        <w:rPr>
          <w:rFonts w:ascii="Arial" w:hAnsi="Arial" w:cs="Arial"/>
          <w:b/>
          <w:sz w:val="22"/>
          <w:szCs w:val="22"/>
        </w:rPr>
        <w:t>, o którym mowa w art. 125 ust. 1 ustawy Pzp,</w:t>
      </w:r>
      <w:r w:rsidR="00647168" w:rsidRPr="005C497A">
        <w:rPr>
          <w:rFonts w:ascii="Arial" w:hAnsi="Arial" w:cs="Arial"/>
          <w:sz w:val="22"/>
          <w:szCs w:val="22"/>
        </w:rPr>
        <w:t xml:space="preserve"> o niepodleganiu wykluczeniu, spełnianiu warunków udziału w postępowaniu w zakresie wskazanym przez zamawiającego. </w:t>
      </w:r>
      <w:r w:rsidR="00647168" w:rsidRPr="005C497A">
        <w:rPr>
          <w:rFonts w:ascii="Arial" w:hAnsi="Arial" w:cs="Arial"/>
          <w:sz w:val="22"/>
          <w:szCs w:val="22"/>
          <w:lang w:eastAsia="en-US"/>
        </w:rPr>
        <w:t xml:space="preserve">Przedmiotowe oświadczenie Wykonawca składa </w:t>
      </w:r>
      <w:r w:rsidR="00647168" w:rsidRPr="005C497A">
        <w:rPr>
          <w:rFonts w:ascii="Arial" w:hAnsi="Arial" w:cs="Arial"/>
          <w:b/>
          <w:sz w:val="22"/>
          <w:szCs w:val="22"/>
          <w:lang w:eastAsia="en-US"/>
        </w:rPr>
        <w:t>w formie</w:t>
      </w:r>
      <w:r w:rsidR="00647168" w:rsidRPr="005C497A">
        <w:rPr>
          <w:rFonts w:ascii="Arial" w:hAnsi="Arial" w:cs="Arial"/>
          <w:b/>
          <w:spacing w:val="1"/>
          <w:sz w:val="22"/>
          <w:szCs w:val="22"/>
          <w:lang w:eastAsia="en-US"/>
        </w:rPr>
        <w:t xml:space="preserve"> </w:t>
      </w:r>
      <w:r w:rsidR="00647168" w:rsidRPr="005C497A">
        <w:rPr>
          <w:rFonts w:ascii="Arial" w:hAnsi="Arial" w:cs="Arial"/>
          <w:b/>
          <w:sz w:val="22"/>
          <w:szCs w:val="22"/>
          <w:lang w:eastAsia="en-US"/>
        </w:rPr>
        <w:t xml:space="preserve">Jednolitego Europejskiego Dokumentu Zamówienia (JEDZ), </w:t>
      </w:r>
      <w:r w:rsidR="00647168" w:rsidRPr="005C497A">
        <w:rPr>
          <w:rFonts w:ascii="Arial" w:hAnsi="Arial" w:cs="Arial"/>
          <w:sz w:val="22"/>
          <w:szCs w:val="22"/>
          <w:lang w:eastAsia="en-US"/>
        </w:rPr>
        <w:t>stanowiącego Załącznik</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nr</w:t>
      </w:r>
      <w:r w:rsidR="00647168" w:rsidRPr="005C497A">
        <w:rPr>
          <w:rFonts w:ascii="Arial" w:hAnsi="Arial" w:cs="Arial"/>
          <w:spacing w:val="11"/>
          <w:sz w:val="22"/>
          <w:szCs w:val="22"/>
          <w:lang w:eastAsia="en-US"/>
        </w:rPr>
        <w:t xml:space="preserve"> </w:t>
      </w:r>
      <w:r w:rsidR="00647168" w:rsidRPr="005C497A">
        <w:rPr>
          <w:rFonts w:ascii="Arial" w:hAnsi="Arial" w:cs="Arial"/>
          <w:sz w:val="22"/>
          <w:szCs w:val="22"/>
          <w:lang w:eastAsia="en-US"/>
        </w:rPr>
        <w:t>2</w:t>
      </w:r>
      <w:r w:rsidR="00647168" w:rsidRPr="005C497A">
        <w:rPr>
          <w:rFonts w:ascii="Arial" w:hAnsi="Arial" w:cs="Arial"/>
          <w:spacing w:val="12"/>
          <w:sz w:val="22"/>
          <w:szCs w:val="22"/>
          <w:lang w:eastAsia="en-US"/>
        </w:rPr>
        <w:t xml:space="preserve"> </w:t>
      </w:r>
      <w:r w:rsidR="00647168" w:rsidRPr="005C497A">
        <w:rPr>
          <w:rFonts w:ascii="Arial" w:hAnsi="Arial" w:cs="Arial"/>
          <w:sz w:val="22"/>
          <w:szCs w:val="22"/>
          <w:lang w:eastAsia="en-US"/>
        </w:rPr>
        <w:t>do</w:t>
      </w:r>
      <w:r w:rsidR="00647168" w:rsidRPr="005C497A">
        <w:rPr>
          <w:rFonts w:ascii="Arial" w:hAnsi="Arial" w:cs="Arial"/>
          <w:spacing w:val="13"/>
          <w:sz w:val="22"/>
          <w:szCs w:val="22"/>
          <w:lang w:eastAsia="en-US"/>
        </w:rPr>
        <w:t xml:space="preserve"> </w:t>
      </w:r>
      <w:r w:rsidR="00647168" w:rsidRPr="005C497A">
        <w:rPr>
          <w:rFonts w:ascii="Arial" w:hAnsi="Arial" w:cs="Arial"/>
          <w:sz w:val="22"/>
          <w:szCs w:val="22"/>
          <w:lang w:eastAsia="en-US"/>
        </w:rPr>
        <w:t>Rozporządzenia</w:t>
      </w:r>
      <w:r w:rsidR="00647168" w:rsidRPr="005C497A">
        <w:rPr>
          <w:rFonts w:ascii="Arial" w:hAnsi="Arial" w:cs="Arial"/>
          <w:spacing w:val="9"/>
          <w:sz w:val="22"/>
          <w:szCs w:val="22"/>
          <w:lang w:eastAsia="en-US"/>
        </w:rPr>
        <w:t xml:space="preserve"> </w:t>
      </w:r>
      <w:r w:rsidR="00647168" w:rsidRPr="005C497A">
        <w:rPr>
          <w:rFonts w:ascii="Arial" w:hAnsi="Arial" w:cs="Arial"/>
          <w:sz w:val="22"/>
          <w:szCs w:val="22"/>
          <w:lang w:eastAsia="en-US"/>
        </w:rPr>
        <w:t>Wykonawczego</w:t>
      </w:r>
      <w:r w:rsidR="00647168" w:rsidRPr="005C497A">
        <w:rPr>
          <w:rFonts w:ascii="Arial" w:hAnsi="Arial" w:cs="Arial"/>
          <w:spacing w:val="13"/>
          <w:sz w:val="22"/>
          <w:szCs w:val="22"/>
          <w:lang w:eastAsia="en-US"/>
        </w:rPr>
        <w:t xml:space="preserve"> </w:t>
      </w:r>
      <w:r w:rsidR="00647168" w:rsidRPr="005C497A">
        <w:rPr>
          <w:rFonts w:ascii="Arial" w:hAnsi="Arial" w:cs="Arial"/>
          <w:sz w:val="22"/>
          <w:szCs w:val="22"/>
          <w:lang w:eastAsia="en-US"/>
        </w:rPr>
        <w:t>Komisji</w:t>
      </w:r>
      <w:r w:rsidR="00647168" w:rsidRPr="005C497A">
        <w:rPr>
          <w:rFonts w:ascii="Arial" w:hAnsi="Arial" w:cs="Arial"/>
          <w:spacing w:val="12"/>
          <w:sz w:val="22"/>
          <w:szCs w:val="22"/>
          <w:lang w:eastAsia="en-US"/>
        </w:rPr>
        <w:t xml:space="preserve"> </w:t>
      </w:r>
      <w:r w:rsidR="00647168" w:rsidRPr="005C497A">
        <w:rPr>
          <w:rFonts w:ascii="Arial" w:hAnsi="Arial" w:cs="Arial"/>
          <w:sz w:val="22"/>
          <w:szCs w:val="22"/>
          <w:lang w:eastAsia="en-US"/>
        </w:rPr>
        <w:t>(EU)</w:t>
      </w:r>
      <w:r w:rsidR="00647168" w:rsidRPr="005C497A">
        <w:rPr>
          <w:rFonts w:ascii="Arial" w:hAnsi="Arial" w:cs="Arial"/>
          <w:spacing w:val="11"/>
          <w:sz w:val="22"/>
          <w:szCs w:val="22"/>
          <w:lang w:eastAsia="en-US"/>
        </w:rPr>
        <w:t xml:space="preserve"> </w:t>
      </w:r>
      <w:r w:rsidR="00647168" w:rsidRPr="005C497A">
        <w:rPr>
          <w:rFonts w:ascii="Arial" w:hAnsi="Arial" w:cs="Arial"/>
          <w:sz w:val="22"/>
          <w:szCs w:val="22"/>
          <w:lang w:eastAsia="en-US"/>
        </w:rPr>
        <w:t>2016/7</w:t>
      </w:r>
      <w:r w:rsidR="00647168" w:rsidRPr="005C497A">
        <w:rPr>
          <w:rFonts w:ascii="Arial" w:hAnsi="Arial" w:cs="Arial"/>
          <w:spacing w:val="12"/>
          <w:sz w:val="22"/>
          <w:szCs w:val="22"/>
          <w:lang w:eastAsia="en-US"/>
        </w:rPr>
        <w:t xml:space="preserve"> </w:t>
      </w:r>
      <w:r w:rsidR="00647168" w:rsidRPr="005C497A">
        <w:rPr>
          <w:rFonts w:ascii="Arial" w:hAnsi="Arial" w:cs="Arial"/>
          <w:sz w:val="22"/>
          <w:szCs w:val="22"/>
          <w:lang w:eastAsia="en-US"/>
        </w:rPr>
        <w:t>z</w:t>
      </w:r>
      <w:r w:rsidR="00647168" w:rsidRPr="005C497A">
        <w:rPr>
          <w:rFonts w:ascii="Arial" w:hAnsi="Arial" w:cs="Arial"/>
          <w:spacing w:val="14"/>
          <w:sz w:val="22"/>
          <w:szCs w:val="22"/>
          <w:lang w:eastAsia="en-US"/>
        </w:rPr>
        <w:t xml:space="preserve"> </w:t>
      </w:r>
      <w:r w:rsidR="00647168" w:rsidRPr="005C497A">
        <w:rPr>
          <w:rFonts w:ascii="Arial" w:hAnsi="Arial" w:cs="Arial"/>
          <w:sz w:val="22"/>
          <w:szCs w:val="22"/>
          <w:lang w:eastAsia="en-US"/>
        </w:rPr>
        <w:t>dnia</w:t>
      </w:r>
      <w:r w:rsidR="00647168" w:rsidRPr="005C497A">
        <w:rPr>
          <w:rFonts w:ascii="Arial" w:hAnsi="Arial" w:cs="Arial"/>
          <w:spacing w:val="11"/>
          <w:sz w:val="22"/>
          <w:szCs w:val="22"/>
          <w:lang w:eastAsia="en-US"/>
        </w:rPr>
        <w:t xml:space="preserve"> </w:t>
      </w:r>
      <w:r w:rsidR="00647168" w:rsidRPr="005C497A">
        <w:rPr>
          <w:rFonts w:ascii="Arial" w:hAnsi="Arial" w:cs="Arial"/>
          <w:sz w:val="22"/>
          <w:szCs w:val="22"/>
          <w:lang w:eastAsia="en-US"/>
        </w:rPr>
        <w:t>5</w:t>
      </w:r>
      <w:r w:rsidR="00647168" w:rsidRPr="005C497A">
        <w:rPr>
          <w:rFonts w:ascii="Arial" w:hAnsi="Arial" w:cs="Arial"/>
          <w:spacing w:val="13"/>
          <w:sz w:val="22"/>
          <w:szCs w:val="22"/>
          <w:lang w:eastAsia="en-US"/>
        </w:rPr>
        <w:t xml:space="preserve"> </w:t>
      </w:r>
      <w:r w:rsidR="00647168" w:rsidRPr="005C497A">
        <w:rPr>
          <w:rFonts w:ascii="Arial" w:hAnsi="Arial" w:cs="Arial"/>
          <w:sz w:val="22"/>
          <w:szCs w:val="22"/>
          <w:lang w:eastAsia="en-US"/>
        </w:rPr>
        <w:t>stycznia</w:t>
      </w:r>
      <w:r w:rsidR="00647168" w:rsidRPr="005C497A">
        <w:rPr>
          <w:rFonts w:ascii="Arial" w:hAnsi="Arial" w:cs="Arial"/>
          <w:spacing w:val="11"/>
          <w:sz w:val="22"/>
          <w:szCs w:val="22"/>
          <w:lang w:eastAsia="en-US"/>
        </w:rPr>
        <w:t xml:space="preserve"> </w:t>
      </w:r>
      <w:r w:rsidR="00647168" w:rsidRPr="005C497A">
        <w:rPr>
          <w:rFonts w:ascii="Arial" w:hAnsi="Arial" w:cs="Arial"/>
          <w:sz w:val="22"/>
          <w:szCs w:val="22"/>
          <w:lang w:eastAsia="en-US"/>
        </w:rPr>
        <w:t>2016r.</w:t>
      </w:r>
      <w:r w:rsidR="00647168" w:rsidRPr="005C497A">
        <w:rPr>
          <w:rFonts w:ascii="Arial" w:hAnsi="Arial" w:cs="Arial"/>
          <w:spacing w:val="37"/>
          <w:sz w:val="22"/>
          <w:szCs w:val="22"/>
          <w:lang w:eastAsia="en-US"/>
        </w:rPr>
        <w:t xml:space="preserve"> </w:t>
      </w:r>
      <w:r w:rsidR="00647168" w:rsidRPr="005C497A">
        <w:rPr>
          <w:rFonts w:ascii="Arial" w:hAnsi="Arial" w:cs="Arial"/>
          <w:sz w:val="22"/>
          <w:szCs w:val="22"/>
          <w:lang w:eastAsia="en-US"/>
        </w:rPr>
        <w:t>ustanawiającego</w:t>
      </w:r>
      <w:r w:rsidR="00647168" w:rsidRPr="005C497A">
        <w:rPr>
          <w:rFonts w:ascii="Arial" w:hAnsi="Arial" w:cs="Arial"/>
          <w:spacing w:val="38"/>
          <w:sz w:val="22"/>
          <w:szCs w:val="22"/>
          <w:lang w:eastAsia="en-US"/>
        </w:rPr>
        <w:t xml:space="preserve"> </w:t>
      </w:r>
      <w:r w:rsidR="00647168" w:rsidRPr="005C497A">
        <w:rPr>
          <w:rFonts w:ascii="Arial" w:hAnsi="Arial" w:cs="Arial"/>
          <w:sz w:val="22"/>
          <w:szCs w:val="22"/>
          <w:lang w:eastAsia="en-US"/>
        </w:rPr>
        <w:t>standardowy</w:t>
      </w:r>
      <w:r w:rsidR="00647168" w:rsidRPr="005C497A">
        <w:rPr>
          <w:rFonts w:ascii="Arial" w:hAnsi="Arial" w:cs="Arial"/>
          <w:spacing w:val="33"/>
          <w:sz w:val="22"/>
          <w:szCs w:val="22"/>
          <w:lang w:eastAsia="en-US"/>
        </w:rPr>
        <w:t xml:space="preserve"> </w:t>
      </w:r>
      <w:r w:rsidR="00647168" w:rsidRPr="005C497A">
        <w:rPr>
          <w:rFonts w:ascii="Arial" w:hAnsi="Arial" w:cs="Arial"/>
          <w:sz w:val="22"/>
          <w:szCs w:val="22"/>
          <w:lang w:eastAsia="en-US"/>
        </w:rPr>
        <w:t>formularz</w:t>
      </w:r>
      <w:r w:rsidR="00647168" w:rsidRPr="005C497A">
        <w:rPr>
          <w:rFonts w:ascii="Arial" w:hAnsi="Arial" w:cs="Arial"/>
          <w:spacing w:val="39"/>
          <w:sz w:val="22"/>
          <w:szCs w:val="22"/>
          <w:lang w:eastAsia="en-US"/>
        </w:rPr>
        <w:t xml:space="preserve"> </w:t>
      </w:r>
      <w:r w:rsidR="00647168" w:rsidRPr="005C497A">
        <w:rPr>
          <w:rFonts w:ascii="Arial" w:hAnsi="Arial" w:cs="Arial"/>
          <w:sz w:val="22"/>
          <w:szCs w:val="22"/>
          <w:lang w:eastAsia="en-US"/>
        </w:rPr>
        <w:t>jednolitego</w:t>
      </w:r>
      <w:r w:rsidR="00647168" w:rsidRPr="005C497A">
        <w:rPr>
          <w:rFonts w:ascii="Arial" w:hAnsi="Arial" w:cs="Arial"/>
          <w:spacing w:val="38"/>
          <w:sz w:val="22"/>
          <w:szCs w:val="22"/>
          <w:lang w:eastAsia="en-US"/>
        </w:rPr>
        <w:t xml:space="preserve"> </w:t>
      </w:r>
      <w:r w:rsidR="00647168" w:rsidRPr="005C497A">
        <w:rPr>
          <w:rFonts w:ascii="Arial" w:hAnsi="Arial" w:cs="Arial"/>
          <w:sz w:val="22"/>
          <w:szCs w:val="22"/>
          <w:lang w:eastAsia="en-US"/>
        </w:rPr>
        <w:t>europejskiego</w:t>
      </w:r>
      <w:r w:rsidR="00647168" w:rsidRPr="005C497A">
        <w:rPr>
          <w:rFonts w:ascii="Arial" w:hAnsi="Arial" w:cs="Arial"/>
          <w:spacing w:val="46"/>
          <w:sz w:val="22"/>
          <w:szCs w:val="22"/>
          <w:lang w:eastAsia="en-US"/>
        </w:rPr>
        <w:t xml:space="preserve"> </w:t>
      </w:r>
      <w:r w:rsidR="00647168" w:rsidRPr="005C497A">
        <w:rPr>
          <w:rFonts w:ascii="Arial" w:hAnsi="Arial" w:cs="Arial"/>
          <w:sz w:val="22"/>
          <w:szCs w:val="22"/>
          <w:lang w:eastAsia="en-US"/>
        </w:rPr>
        <w:t xml:space="preserve">dokumentu </w:t>
      </w:r>
      <w:r w:rsidR="00647168" w:rsidRPr="005C497A">
        <w:rPr>
          <w:rFonts w:ascii="Arial" w:hAnsi="Arial" w:cs="Arial"/>
          <w:spacing w:val="-57"/>
          <w:sz w:val="22"/>
          <w:szCs w:val="22"/>
          <w:lang w:eastAsia="en-US"/>
        </w:rPr>
        <w:t xml:space="preserve">   </w:t>
      </w:r>
      <w:r w:rsidR="00647168" w:rsidRPr="005C497A">
        <w:rPr>
          <w:rFonts w:ascii="Arial" w:hAnsi="Arial" w:cs="Arial"/>
          <w:sz w:val="22"/>
          <w:szCs w:val="22"/>
          <w:lang w:eastAsia="en-US"/>
        </w:rPr>
        <w:t xml:space="preserve">zamówienia. </w:t>
      </w:r>
      <w:r w:rsidR="00647168" w:rsidRPr="005C497A">
        <w:rPr>
          <w:rFonts w:ascii="Arial" w:hAnsi="Arial" w:cs="Arial"/>
          <w:sz w:val="22"/>
          <w:szCs w:val="22"/>
        </w:rPr>
        <w:t>Oświadczenie stanowi dowód potwierdzający brak podstaw wykluczenia, spełnianie warunków udziału w postępowaniu na dzień składania ofert, tymczasowo zastępujący wymagane przez zamawiającego podmiotowe środki dowodowe.</w:t>
      </w:r>
    </w:p>
    <w:p w14:paraId="3CA73CDF" w14:textId="494A7E41" w:rsidR="00647168" w:rsidRPr="005C497A" w:rsidRDefault="00647168" w:rsidP="00061FCA">
      <w:pPr>
        <w:pStyle w:val="Akapitzlist"/>
        <w:spacing w:line="276" w:lineRule="auto"/>
        <w:ind w:left="851"/>
        <w:jc w:val="both"/>
        <w:rPr>
          <w:rFonts w:ascii="Arial" w:hAnsi="Arial" w:cs="Arial"/>
          <w:sz w:val="22"/>
          <w:szCs w:val="22"/>
        </w:rPr>
      </w:pPr>
      <w:r w:rsidRPr="005C497A">
        <w:rPr>
          <w:rFonts w:ascii="Arial" w:hAnsi="Arial" w:cs="Arial"/>
          <w:sz w:val="22"/>
          <w:szCs w:val="22"/>
          <w:lang w:eastAsia="en-US"/>
        </w:rPr>
        <w:t>Zamawiający</w:t>
      </w:r>
      <w:r w:rsidRPr="005C497A">
        <w:rPr>
          <w:rFonts w:ascii="Arial" w:hAnsi="Arial" w:cs="Arial"/>
          <w:spacing w:val="1"/>
          <w:sz w:val="22"/>
          <w:szCs w:val="22"/>
          <w:lang w:eastAsia="en-US"/>
        </w:rPr>
        <w:t xml:space="preserve"> </w:t>
      </w:r>
      <w:r w:rsidRPr="005C497A">
        <w:rPr>
          <w:rFonts w:ascii="Arial" w:hAnsi="Arial" w:cs="Arial"/>
          <w:sz w:val="22"/>
          <w:szCs w:val="22"/>
          <w:lang w:eastAsia="en-US"/>
        </w:rPr>
        <w:t>informuje,</w:t>
      </w:r>
      <w:r w:rsidRPr="005C497A">
        <w:rPr>
          <w:rFonts w:ascii="Arial" w:hAnsi="Arial" w:cs="Arial"/>
          <w:spacing w:val="10"/>
          <w:sz w:val="22"/>
          <w:szCs w:val="22"/>
          <w:lang w:eastAsia="en-US"/>
        </w:rPr>
        <w:t xml:space="preserve"> </w:t>
      </w:r>
      <w:r w:rsidRPr="005C497A">
        <w:rPr>
          <w:rFonts w:ascii="Arial" w:hAnsi="Arial" w:cs="Arial"/>
          <w:sz w:val="22"/>
          <w:szCs w:val="22"/>
          <w:lang w:eastAsia="en-US"/>
        </w:rPr>
        <w:t>iż</w:t>
      </w:r>
      <w:r w:rsidRPr="005C497A">
        <w:rPr>
          <w:rFonts w:ascii="Arial" w:hAnsi="Arial" w:cs="Arial"/>
          <w:spacing w:val="10"/>
          <w:sz w:val="22"/>
          <w:szCs w:val="22"/>
          <w:lang w:eastAsia="en-US"/>
        </w:rPr>
        <w:t xml:space="preserve"> </w:t>
      </w:r>
      <w:r w:rsidRPr="005C497A">
        <w:rPr>
          <w:rFonts w:ascii="Arial" w:hAnsi="Arial" w:cs="Arial"/>
          <w:sz w:val="22"/>
          <w:szCs w:val="22"/>
          <w:lang w:eastAsia="en-US"/>
        </w:rPr>
        <w:t>instrukcję</w:t>
      </w:r>
      <w:r w:rsidRPr="005C497A">
        <w:rPr>
          <w:rFonts w:ascii="Arial" w:hAnsi="Arial" w:cs="Arial"/>
          <w:spacing w:val="7"/>
          <w:sz w:val="22"/>
          <w:szCs w:val="22"/>
          <w:lang w:eastAsia="en-US"/>
        </w:rPr>
        <w:t xml:space="preserve"> </w:t>
      </w:r>
      <w:r w:rsidRPr="005C497A">
        <w:rPr>
          <w:rFonts w:ascii="Arial" w:hAnsi="Arial" w:cs="Arial"/>
          <w:sz w:val="22"/>
          <w:szCs w:val="22"/>
          <w:lang w:eastAsia="en-US"/>
        </w:rPr>
        <w:t>wypełnienia</w:t>
      </w:r>
      <w:r w:rsidRPr="005C497A">
        <w:rPr>
          <w:rFonts w:ascii="Arial" w:hAnsi="Arial" w:cs="Arial"/>
          <w:spacing w:val="7"/>
          <w:sz w:val="22"/>
          <w:szCs w:val="22"/>
          <w:lang w:eastAsia="en-US"/>
        </w:rPr>
        <w:t xml:space="preserve"> </w:t>
      </w:r>
      <w:r w:rsidRPr="005C497A">
        <w:rPr>
          <w:rFonts w:ascii="Arial" w:hAnsi="Arial" w:cs="Arial"/>
          <w:sz w:val="22"/>
          <w:szCs w:val="22"/>
          <w:lang w:eastAsia="en-US"/>
        </w:rPr>
        <w:t>JEDZ</w:t>
      </w:r>
      <w:r w:rsidRPr="005C497A">
        <w:rPr>
          <w:rFonts w:ascii="Arial" w:hAnsi="Arial" w:cs="Arial"/>
          <w:spacing w:val="5"/>
          <w:sz w:val="22"/>
          <w:szCs w:val="22"/>
          <w:lang w:eastAsia="en-US"/>
        </w:rPr>
        <w:t xml:space="preserve"> </w:t>
      </w:r>
      <w:r w:rsidRPr="005C497A">
        <w:rPr>
          <w:rFonts w:ascii="Arial" w:hAnsi="Arial" w:cs="Arial"/>
          <w:sz w:val="22"/>
          <w:szCs w:val="22"/>
          <w:lang w:eastAsia="en-US"/>
        </w:rPr>
        <w:t>oraz</w:t>
      </w:r>
      <w:r w:rsidRPr="005C497A">
        <w:rPr>
          <w:rFonts w:ascii="Arial" w:hAnsi="Arial" w:cs="Arial"/>
          <w:spacing w:val="9"/>
          <w:sz w:val="22"/>
          <w:szCs w:val="22"/>
          <w:lang w:eastAsia="en-US"/>
        </w:rPr>
        <w:t xml:space="preserve"> </w:t>
      </w:r>
      <w:r w:rsidRPr="005C497A">
        <w:rPr>
          <w:rFonts w:ascii="Arial" w:hAnsi="Arial" w:cs="Arial"/>
          <w:sz w:val="22"/>
          <w:szCs w:val="22"/>
          <w:lang w:eastAsia="en-US"/>
        </w:rPr>
        <w:t>edytowalną</w:t>
      </w:r>
      <w:r w:rsidRPr="005C497A">
        <w:rPr>
          <w:rFonts w:ascii="Arial" w:hAnsi="Arial" w:cs="Arial"/>
          <w:spacing w:val="7"/>
          <w:sz w:val="22"/>
          <w:szCs w:val="22"/>
          <w:lang w:eastAsia="en-US"/>
        </w:rPr>
        <w:t xml:space="preserve"> </w:t>
      </w:r>
      <w:r w:rsidRPr="005C497A">
        <w:rPr>
          <w:rFonts w:ascii="Arial" w:hAnsi="Arial" w:cs="Arial"/>
          <w:sz w:val="22"/>
          <w:szCs w:val="22"/>
          <w:lang w:eastAsia="en-US"/>
        </w:rPr>
        <w:t>wersję</w:t>
      </w:r>
      <w:r w:rsidRPr="005C497A">
        <w:rPr>
          <w:rFonts w:ascii="Arial" w:hAnsi="Arial" w:cs="Arial"/>
          <w:spacing w:val="1"/>
          <w:sz w:val="22"/>
          <w:szCs w:val="22"/>
          <w:lang w:eastAsia="en-US"/>
        </w:rPr>
        <w:t xml:space="preserve"> </w:t>
      </w:r>
      <w:r w:rsidRPr="005C497A">
        <w:rPr>
          <w:rFonts w:ascii="Arial" w:hAnsi="Arial" w:cs="Arial"/>
          <w:sz w:val="22"/>
          <w:szCs w:val="22"/>
          <w:lang w:eastAsia="en-US"/>
        </w:rPr>
        <w:t>formularza</w:t>
      </w:r>
      <w:r w:rsidRPr="005C497A">
        <w:rPr>
          <w:rFonts w:ascii="Arial" w:hAnsi="Arial" w:cs="Arial"/>
          <w:sz w:val="22"/>
          <w:szCs w:val="22"/>
          <w:lang w:eastAsia="en-US"/>
        </w:rPr>
        <w:tab/>
        <w:t>JEDZ</w:t>
      </w:r>
      <w:r w:rsidRPr="005C497A">
        <w:rPr>
          <w:rFonts w:ascii="Arial" w:hAnsi="Arial" w:cs="Arial"/>
          <w:sz w:val="22"/>
          <w:szCs w:val="22"/>
          <w:lang w:eastAsia="en-US"/>
        </w:rPr>
        <w:tab/>
        <w:t>można</w:t>
      </w:r>
      <w:r w:rsidRPr="005C497A">
        <w:rPr>
          <w:rFonts w:ascii="Arial" w:hAnsi="Arial" w:cs="Arial"/>
          <w:sz w:val="22"/>
          <w:szCs w:val="22"/>
          <w:lang w:eastAsia="en-US"/>
        </w:rPr>
        <w:tab/>
        <w:t>znaleźć</w:t>
      </w:r>
      <w:r w:rsidRPr="005C497A">
        <w:rPr>
          <w:rFonts w:ascii="Arial" w:hAnsi="Arial" w:cs="Arial"/>
          <w:sz w:val="22"/>
          <w:szCs w:val="22"/>
          <w:lang w:eastAsia="en-US"/>
        </w:rPr>
        <w:tab/>
        <w:t>pod</w:t>
      </w:r>
      <w:r w:rsidRPr="005C497A">
        <w:rPr>
          <w:rFonts w:ascii="Arial" w:hAnsi="Arial" w:cs="Arial"/>
          <w:sz w:val="22"/>
          <w:szCs w:val="22"/>
          <w:lang w:eastAsia="en-US"/>
        </w:rPr>
        <w:tab/>
        <w:t xml:space="preserve">adresem: https://www.gov.pl/web/uzp/jednolity-europejski-dokument-zamowienia </w:t>
      </w:r>
      <w:r w:rsidRPr="005C497A">
        <w:rPr>
          <w:rFonts w:ascii="Arial" w:hAnsi="Arial" w:cs="Arial"/>
          <w:sz w:val="22"/>
          <w:szCs w:val="22"/>
          <w:lang w:eastAsia="en-US"/>
        </w:rPr>
        <w:tab/>
        <w:t>oraz</w:t>
      </w:r>
      <w:r w:rsidRPr="005C497A">
        <w:rPr>
          <w:rFonts w:ascii="Arial" w:hAnsi="Arial" w:cs="Arial"/>
          <w:spacing w:val="1"/>
          <w:sz w:val="22"/>
          <w:szCs w:val="22"/>
          <w:lang w:eastAsia="en-US"/>
        </w:rPr>
        <w:t xml:space="preserve"> </w:t>
      </w:r>
      <w:r w:rsidRPr="005C497A">
        <w:rPr>
          <w:rFonts w:ascii="Arial" w:hAnsi="Arial" w:cs="Arial"/>
          <w:sz w:val="22"/>
          <w:szCs w:val="22"/>
          <w:lang w:eastAsia="en-US"/>
        </w:rPr>
        <w:t>pod</w:t>
      </w:r>
      <w:r w:rsidRPr="005C497A">
        <w:rPr>
          <w:rFonts w:ascii="Arial" w:hAnsi="Arial" w:cs="Arial"/>
          <w:spacing w:val="-1"/>
          <w:sz w:val="22"/>
          <w:szCs w:val="22"/>
          <w:lang w:eastAsia="en-US"/>
        </w:rPr>
        <w:t xml:space="preserve"> </w:t>
      </w:r>
      <w:r w:rsidRPr="005C497A">
        <w:rPr>
          <w:rFonts w:ascii="Arial" w:hAnsi="Arial" w:cs="Arial"/>
          <w:sz w:val="22"/>
          <w:szCs w:val="22"/>
          <w:lang w:eastAsia="en-US"/>
        </w:rPr>
        <w:t>adresem serwisu:</w:t>
      </w:r>
      <w:r w:rsidRPr="005C497A">
        <w:rPr>
          <w:rFonts w:ascii="Arial" w:hAnsi="Arial" w:cs="Arial"/>
          <w:spacing w:val="3"/>
          <w:sz w:val="22"/>
          <w:szCs w:val="22"/>
          <w:lang w:eastAsia="en-US"/>
        </w:rPr>
        <w:t xml:space="preserve"> </w:t>
      </w:r>
      <w:r w:rsidRPr="005C497A">
        <w:rPr>
          <w:rFonts w:ascii="Arial" w:hAnsi="Arial" w:cs="Arial"/>
          <w:sz w:val="22"/>
          <w:szCs w:val="22"/>
          <w:lang w:eastAsia="en-US"/>
        </w:rPr>
        <w:t>https://espd.uzp.gov.pl/.</w:t>
      </w:r>
    </w:p>
    <w:p w14:paraId="76D7132C" w14:textId="77777777" w:rsidR="00647168" w:rsidRPr="005C497A" w:rsidRDefault="00647168" w:rsidP="00061FCA">
      <w:pPr>
        <w:widowControl w:val="0"/>
        <w:autoSpaceDE w:val="0"/>
        <w:autoSpaceDN w:val="0"/>
        <w:spacing w:line="276" w:lineRule="auto"/>
        <w:ind w:left="851" w:right="1"/>
        <w:jc w:val="both"/>
        <w:rPr>
          <w:rFonts w:ascii="Arial" w:hAnsi="Arial" w:cs="Arial"/>
          <w:sz w:val="22"/>
          <w:szCs w:val="22"/>
          <w:lang w:eastAsia="en-US"/>
        </w:rPr>
      </w:pPr>
      <w:r w:rsidRPr="005C497A">
        <w:rPr>
          <w:rFonts w:ascii="Arial" w:hAnsi="Arial" w:cs="Arial"/>
          <w:sz w:val="22"/>
          <w:szCs w:val="22"/>
          <w:lang w:eastAsia="en-US"/>
        </w:rPr>
        <w:t>Wykonawca</w:t>
      </w:r>
      <w:r w:rsidRPr="005C497A">
        <w:rPr>
          <w:rFonts w:ascii="Arial" w:hAnsi="Arial" w:cs="Arial"/>
          <w:spacing w:val="-1"/>
          <w:sz w:val="22"/>
          <w:szCs w:val="22"/>
          <w:lang w:eastAsia="en-US"/>
        </w:rPr>
        <w:t xml:space="preserve"> </w:t>
      </w:r>
      <w:r w:rsidRPr="005C497A">
        <w:rPr>
          <w:rFonts w:ascii="Arial" w:hAnsi="Arial" w:cs="Arial"/>
          <w:sz w:val="22"/>
          <w:szCs w:val="22"/>
          <w:lang w:eastAsia="en-US"/>
        </w:rPr>
        <w:t>składający</w:t>
      </w:r>
      <w:r w:rsidRPr="005C497A">
        <w:rPr>
          <w:rFonts w:ascii="Arial" w:hAnsi="Arial" w:cs="Arial"/>
          <w:spacing w:val="-5"/>
          <w:sz w:val="22"/>
          <w:szCs w:val="22"/>
          <w:lang w:eastAsia="en-US"/>
        </w:rPr>
        <w:t xml:space="preserve"> </w:t>
      </w:r>
      <w:r w:rsidRPr="005C497A">
        <w:rPr>
          <w:rFonts w:ascii="Arial" w:hAnsi="Arial" w:cs="Arial"/>
          <w:sz w:val="22"/>
          <w:szCs w:val="22"/>
          <w:lang w:eastAsia="en-US"/>
        </w:rPr>
        <w:t>Jednolity</w:t>
      </w:r>
      <w:r w:rsidRPr="005C497A">
        <w:rPr>
          <w:rFonts w:ascii="Arial" w:hAnsi="Arial" w:cs="Arial"/>
          <w:spacing w:val="-5"/>
          <w:sz w:val="22"/>
          <w:szCs w:val="22"/>
          <w:lang w:eastAsia="en-US"/>
        </w:rPr>
        <w:t xml:space="preserve"> </w:t>
      </w:r>
      <w:r w:rsidRPr="005C497A">
        <w:rPr>
          <w:rFonts w:ascii="Arial" w:hAnsi="Arial" w:cs="Arial"/>
          <w:sz w:val="22"/>
          <w:szCs w:val="22"/>
          <w:lang w:eastAsia="en-US"/>
        </w:rPr>
        <w:t>dokument wypełnia:</w:t>
      </w:r>
    </w:p>
    <w:p w14:paraId="340768DC" w14:textId="77777777" w:rsidR="00647168" w:rsidRPr="005C497A" w:rsidRDefault="00647168" w:rsidP="00061FCA">
      <w:pPr>
        <w:widowControl w:val="0"/>
        <w:autoSpaceDE w:val="0"/>
        <w:autoSpaceDN w:val="0"/>
        <w:spacing w:line="276" w:lineRule="auto"/>
        <w:ind w:left="851" w:right="1"/>
        <w:jc w:val="both"/>
        <w:rPr>
          <w:rFonts w:ascii="Arial" w:hAnsi="Arial" w:cs="Arial"/>
          <w:spacing w:val="-57"/>
          <w:sz w:val="22"/>
          <w:szCs w:val="22"/>
          <w:lang w:eastAsia="en-US"/>
        </w:rPr>
      </w:pPr>
      <w:r w:rsidRPr="005C497A">
        <w:rPr>
          <w:rFonts w:ascii="Arial" w:hAnsi="Arial" w:cs="Arial"/>
          <w:sz w:val="22"/>
          <w:szCs w:val="22"/>
          <w:lang w:eastAsia="en-US"/>
        </w:rPr>
        <w:t>Część I – informacje dotyczące postępowania,</w:t>
      </w:r>
      <w:r w:rsidRPr="005C497A">
        <w:rPr>
          <w:rFonts w:ascii="Arial" w:hAnsi="Arial" w:cs="Arial"/>
          <w:spacing w:val="-57"/>
          <w:sz w:val="22"/>
          <w:szCs w:val="22"/>
          <w:lang w:eastAsia="en-US"/>
        </w:rPr>
        <w:t xml:space="preserve"> </w:t>
      </w:r>
    </w:p>
    <w:p w14:paraId="1B4E8CBA" w14:textId="77777777" w:rsidR="00647168" w:rsidRPr="005C497A" w:rsidRDefault="00647168" w:rsidP="00061FCA">
      <w:pPr>
        <w:widowControl w:val="0"/>
        <w:autoSpaceDE w:val="0"/>
        <w:autoSpaceDN w:val="0"/>
        <w:spacing w:line="276" w:lineRule="auto"/>
        <w:ind w:left="851" w:right="1"/>
        <w:jc w:val="both"/>
        <w:rPr>
          <w:rFonts w:ascii="Arial" w:hAnsi="Arial" w:cs="Arial"/>
          <w:sz w:val="22"/>
          <w:szCs w:val="22"/>
          <w:lang w:eastAsia="en-US"/>
        </w:rPr>
      </w:pPr>
      <w:r w:rsidRPr="005C497A">
        <w:rPr>
          <w:rFonts w:ascii="Arial" w:hAnsi="Arial" w:cs="Arial"/>
          <w:sz w:val="22"/>
          <w:szCs w:val="22"/>
          <w:lang w:eastAsia="en-US"/>
        </w:rPr>
        <w:t>Część II</w:t>
      </w:r>
      <w:r w:rsidRPr="005C497A">
        <w:rPr>
          <w:rFonts w:ascii="Arial" w:hAnsi="Arial" w:cs="Arial"/>
          <w:spacing w:val="-4"/>
          <w:sz w:val="22"/>
          <w:szCs w:val="22"/>
          <w:lang w:eastAsia="en-US"/>
        </w:rPr>
        <w:t xml:space="preserve"> </w:t>
      </w:r>
      <w:r w:rsidRPr="005C497A">
        <w:rPr>
          <w:rFonts w:ascii="Arial" w:hAnsi="Arial" w:cs="Arial"/>
          <w:sz w:val="22"/>
          <w:szCs w:val="22"/>
          <w:lang w:eastAsia="en-US"/>
        </w:rPr>
        <w:t>–</w:t>
      </w:r>
      <w:r w:rsidRPr="005C497A">
        <w:rPr>
          <w:rFonts w:ascii="Arial" w:hAnsi="Arial" w:cs="Arial"/>
          <w:spacing w:val="-1"/>
          <w:sz w:val="22"/>
          <w:szCs w:val="22"/>
          <w:lang w:eastAsia="en-US"/>
        </w:rPr>
        <w:t xml:space="preserve"> </w:t>
      </w:r>
      <w:r w:rsidRPr="005C497A">
        <w:rPr>
          <w:rFonts w:ascii="Arial" w:hAnsi="Arial" w:cs="Arial"/>
          <w:sz w:val="22"/>
          <w:szCs w:val="22"/>
          <w:lang w:eastAsia="en-US"/>
        </w:rPr>
        <w:t>informacje dotyczące Wykonawcy,</w:t>
      </w:r>
    </w:p>
    <w:p w14:paraId="2F797604" w14:textId="77777777" w:rsidR="00647168" w:rsidRPr="005C497A" w:rsidRDefault="00647168" w:rsidP="00061FCA">
      <w:pPr>
        <w:widowControl w:val="0"/>
        <w:autoSpaceDE w:val="0"/>
        <w:autoSpaceDN w:val="0"/>
        <w:spacing w:line="276" w:lineRule="auto"/>
        <w:ind w:left="851" w:right="1"/>
        <w:jc w:val="both"/>
        <w:rPr>
          <w:rFonts w:ascii="Arial" w:hAnsi="Arial" w:cs="Arial"/>
          <w:sz w:val="22"/>
          <w:szCs w:val="22"/>
          <w:lang w:eastAsia="en-US"/>
        </w:rPr>
      </w:pPr>
      <w:r w:rsidRPr="005C497A">
        <w:rPr>
          <w:rFonts w:ascii="Arial" w:hAnsi="Arial" w:cs="Arial"/>
          <w:sz w:val="22"/>
          <w:szCs w:val="22"/>
          <w:lang w:eastAsia="en-US"/>
        </w:rPr>
        <w:t>Część</w:t>
      </w:r>
      <w:r w:rsidRPr="005C497A">
        <w:rPr>
          <w:rFonts w:ascii="Arial" w:hAnsi="Arial" w:cs="Arial"/>
          <w:spacing w:val="-2"/>
          <w:sz w:val="22"/>
          <w:szCs w:val="22"/>
          <w:lang w:eastAsia="en-US"/>
        </w:rPr>
        <w:t xml:space="preserve"> </w:t>
      </w:r>
      <w:r w:rsidRPr="005C497A">
        <w:rPr>
          <w:rFonts w:ascii="Arial" w:hAnsi="Arial" w:cs="Arial"/>
          <w:sz w:val="22"/>
          <w:szCs w:val="22"/>
          <w:lang w:eastAsia="en-US"/>
        </w:rPr>
        <w:t>III</w:t>
      </w:r>
      <w:r w:rsidRPr="005C497A">
        <w:rPr>
          <w:rFonts w:ascii="Arial" w:hAnsi="Arial" w:cs="Arial"/>
          <w:spacing w:val="-3"/>
          <w:sz w:val="22"/>
          <w:szCs w:val="22"/>
          <w:lang w:eastAsia="en-US"/>
        </w:rPr>
        <w:t xml:space="preserve"> </w:t>
      </w:r>
      <w:r w:rsidRPr="005C497A">
        <w:rPr>
          <w:rFonts w:ascii="Arial" w:hAnsi="Arial" w:cs="Arial"/>
          <w:sz w:val="22"/>
          <w:szCs w:val="22"/>
          <w:lang w:eastAsia="en-US"/>
        </w:rPr>
        <w:t>–</w:t>
      </w:r>
      <w:r w:rsidRPr="005C497A">
        <w:rPr>
          <w:rFonts w:ascii="Arial" w:hAnsi="Arial" w:cs="Arial"/>
          <w:spacing w:val="-2"/>
          <w:sz w:val="22"/>
          <w:szCs w:val="22"/>
          <w:lang w:eastAsia="en-US"/>
        </w:rPr>
        <w:t xml:space="preserve"> </w:t>
      </w:r>
      <w:r w:rsidRPr="005C497A">
        <w:rPr>
          <w:rFonts w:ascii="Arial" w:hAnsi="Arial" w:cs="Arial"/>
          <w:sz w:val="22"/>
          <w:szCs w:val="22"/>
          <w:lang w:eastAsia="en-US"/>
        </w:rPr>
        <w:t>podstawy</w:t>
      </w:r>
      <w:r w:rsidRPr="005C497A">
        <w:rPr>
          <w:rFonts w:ascii="Arial" w:hAnsi="Arial" w:cs="Arial"/>
          <w:spacing w:val="-3"/>
          <w:sz w:val="22"/>
          <w:szCs w:val="22"/>
          <w:lang w:eastAsia="en-US"/>
        </w:rPr>
        <w:t xml:space="preserve"> </w:t>
      </w:r>
      <w:r w:rsidRPr="005C497A">
        <w:rPr>
          <w:rFonts w:ascii="Arial" w:hAnsi="Arial" w:cs="Arial"/>
          <w:sz w:val="22"/>
          <w:szCs w:val="22"/>
          <w:lang w:eastAsia="en-US"/>
        </w:rPr>
        <w:t>wykluczenia,</w:t>
      </w:r>
    </w:p>
    <w:p w14:paraId="61B14501" w14:textId="77777777" w:rsidR="00647168" w:rsidRPr="005C497A" w:rsidRDefault="00647168" w:rsidP="00061FCA">
      <w:pPr>
        <w:widowControl w:val="0"/>
        <w:autoSpaceDE w:val="0"/>
        <w:autoSpaceDN w:val="0"/>
        <w:spacing w:line="276" w:lineRule="auto"/>
        <w:ind w:left="851" w:right="1"/>
        <w:jc w:val="both"/>
        <w:rPr>
          <w:rFonts w:ascii="Arial" w:hAnsi="Arial" w:cs="Arial"/>
          <w:spacing w:val="-58"/>
          <w:sz w:val="22"/>
          <w:szCs w:val="22"/>
          <w:lang w:eastAsia="en-US"/>
        </w:rPr>
      </w:pPr>
      <w:r w:rsidRPr="005C497A">
        <w:rPr>
          <w:rFonts w:ascii="Arial" w:hAnsi="Arial" w:cs="Arial"/>
          <w:sz w:val="22"/>
          <w:szCs w:val="22"/>
          <w:lang w:eastAsia="en-US"/>
        </w:rPr>
        <w:t>Część IV – warunki udziału w postępowaniu, sekcja α,</w:t>
      </w:r>
      <w:r w:rsidRPr="005C497A">
        <w:rPr>
          <w:rFonts w:ascii="Arial" w:hAnsi="Arial" w:cs="Arial"/>
          <w:spacing w:val="-58"/>
          <w:sz w:val="22"/>
          <w:szCs w:val="22"/>
          <w:lang w:eastAsia="en-US"/>
        </w:rPr>
        <w:t xml:space="preserve"> </w:t>
      </w:r>
    </w:p>
    <w:p w14:paraId="68B11120" w14:textId="77777777" w:rsidR="00647168" w:rsidRPr="005C497A" w:rsidRDefault="00647168" w:rsidP="00061FCA">
      <w:pPr>
        <w:widowControl w:val="0"/>
        <w:autoSpaceDE w:val="0"/>
        <w:autoSpaceDN w:val="0"/>
        <w:spacing w:line="276" w:lineRule="auto"/>
        <w:ind w:left="851" w:right="1"/>
        <w:jc w:val="both"/>
        <w:rPr>
          <w:rFonts w:ascii="Arial" w:hAnsi="Arial" w:cs="Arial"/>
          <w:sz w:val="22"/>
          <w:szCs w:val="22"/>
          <w:lang w:eastAsia="en-US"/>
        </w:rPr>
      </w:pPr>
      <w:r w:rsidRPr="005C497A">
        <w:rPr>
          <w:rFonts w:ascii="Arial" w:hAnsi="Arial" w:cs="Arial"/>
          <w:sz w:val="22"/>
          <w:szCs w:val="22"/>
          <w:lang w:eastAsia="en-US"/>
        </w:rPr>
        <w:t>Część</w:t>
      </w:r>
      <w:r w:rsidRPr="005C497A">
        <w:rPr>
          <w:rFonts w:ascii="Arial" w:hAnsi="Arial" w:cs="Arial"/>
          <w:spacing w:val="-1"/>
          <w:sz w:val="22"/>
          <w:szCs w:val="22"/>
          <w:lang w:eastAsia="en-US"/>
        </w:rPr>
        <w:t xml:space="preserve"> </w:t>
      </w:r>
      <w:r w:rsidRPr="005C497A">
        <w:rPr>
          <w:rFonts w:ascii="Arial" w:hAnsi="Arial" w:cs="Arial"/>
          <w:sz w:val="22"/>
          <w:szCs w:val="22"/>
          <w:lang w:eastAsia="en-US"/>
        </w:rPr>
        <w:t>VI</w:t>
      </w:r>
      <w:r w:rsidRPr="005C497A">
        <w:rPr>
          <w:rFonts w:ascii="Arial" w:hAnsi="Arial" w:cs="Arial"/>
          <w:spacing w:val="-5"/>
          <w:sz w:val="22"/>
          <w:szCs w:val="22"/>
          <w:lang w:eastAsia="en-US"/>
        </w:rPr>
        <w:t xml:space="preserve"> </w:t>
      </w:r>
      <w:r w:rsidRPr="005C497A">
        <w:rPr>
          <w:rFonts w:ascii="Arial" w:hAnsi="Arial" w:cs="Arial"/>
          <w:sz w:val="22"/>
          <w:szCs w:val="22"/>
          <w:lang w:eastAsia="en-US"/>
        </w:rPr>
        <w:t>– podpisy.</w:t>
      </w:r>
    </w:p>
    <w:p w14:paraId="6BEAE9B0" w14:textId="77777777" w:rsidR="00647168" w:rsidRPr="005C497A" w:rsidRDefault="00647168" w:rsidP="00061FCA">
      <w:pPr>
        <w:widowControl w:val="0"/>
        <w:autoSpaceDE w:val="0"/>
        <w:autoSpaceDN w:val="0"/>
        <w:spacing w:line="276" w:lineRule="auto"/>
        <w:ind w:left="851" w:right="1"/>
        <w:jc w:val="both"/>
        <w:rPr>
          <w:rFonts w:ascii="Arial" w:hAnsi="Arial" w:cs="Arial"/>
          <w:sz w:val="22"/>
          <w:szCs w:val="22"/>
          <w:lang w:eastAsia="en-US"/>
        </w:rPr>
      </w:pPr>
      <w:r w:rsidRPr="005C497A">
        <w:rPr>
          <w:rFonts w:ascii="Arial" w:hAnsi="Arial" w:cs="Arial"/>
          <w:sz w:val="22"/>
          <w:szCs w:val="22"/>
          <w:lang w:eastAsia="en-US"/>
        </w:rPr>
        <w:t xml:space="preserve">- zgodnie z </w:t>
      </w:r>
      <w:r w:rsidRPr="005C497A">
        <w:rPr>
          <w:rFonts w:ascii="Arial" w:hAnsi="Arial" w:cs="Arial"/>
          <w:b/>
          <w:sz w:val="22"/>
          <w:szCs w:val="22"/>
          <w:lang w:eastAsia="en-US"/>
        </w:rPr>
        <w:t>załącznikiem nr 3 do SWZ.</w:t>
      </w:r>
    </w:p>
    <w:p w14:paraId="2E1408D0" w14:textId="522A8D42" w:rsidR="00647168" w:rsidRDefault="006D698F" w:rsidP="00061FCA">
      <w:pPr>
        <w:widowControl w:val="0"/>
        <w:autoSpaceDE w:val="0"/>
        <w:autoSpaceDN w:val="0"/>
        <w:spacing w:line="276" w:lineRule="auto"/>
        <w:ind w:left="851" w:right="1" w:hanging="425"/>
        <w:jc w:val="both"/>
        <w:rPr>
          <w:rFonts w:ascii="Arial" w:hAnsi="Arial" w:cs="Arial"/>
          <w:sz w:val="22"/>
          <w:szCs w:val="22"/>
          <w:lang w:eastAsia="en-US"/>
        </w:rPr>
      </w:pPr>
      <w:r>
        <w:rPr>
          <w:rFonts w:ascii="Arial" w:hAnsi="Arial" w:cs="Arial"/>
          <w:sz w:val="22"/>
          <w:szCs w:val="22"/>
          <w:lang w:eastAsia="en-US"/>
        </w:rPr>
        <w:t>2</w:t>
      </w:r>
      <w:r w:rsidR="00647168" w:rsidRPr="005C497A">
        <w:rPr>
          <w:rFonts w:ascii="Arial" w:hAnsi="Arial" w:cs="Arial"/>
          <w:sz w:val="22"/>
          <w:szCs w:val="22"/>
          <w:lang w:eastAsia="en-US"/>
        </w:rPr>
        <w:t xml:space="preserve">) </w:t>
      </w:r>
      <w:r w:rsidR="00647168" w:rsidRPr="005C497A">
        <w:rPr>
          <w:rFonts w:ascii="Arial" w:hAnsi="Arial" w:cs="Arial"/>
          <w:b/>
          <w:sz w:val="22"/>
          <w:szCs w:val="22"/>
          <w:lang w:eastAsia="en-US"/>
        </w:rPr>
        <w:t>Oświadczenie wykonawcy składane na podstawie art. 125 ust. 1 ustawy Pzp</w:t>
      </w:r>
      <w:r w:rsidR="00647168" w:rsidRPr="005C497A">
        <w:rPr>
          <w:rFonts w:ascii="Arial" w:hAnsi="Arial" w:cs="Arial"/>
          <w:b/>
          <w:sz w:val="22"/>
          <w:szCs w:val="22"/>
          <w:lang w:eastAsia="en-US"/>
        </w:rPr>
        <w:br/>
      </w:r>
      <w:r w:rsidR="00647168" w:rsidRPr="005C497A">
        <w:rPr>
          <w:rFonts w:ascii="Arial" w:hAnsi="Arial" w:cs="Arial"/>
          <w:sz w:val="22"/>
          <w:szCs w:val="22"/>
          <w:lang w:eastAsia="en-US"/>
        </w:rPr>
        <w:t>na dzień składania ofert o niepodleganiu wykluczeniu z postępowania na podstawie</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art.</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7</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ust.</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1</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ustawy</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o</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szczególnych</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rozwiązaniach</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w</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zakresie</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przeciwdziałania</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wspieraniu agresji na Ukrainę oraz służących ochronie bezpieczeństwa narodowego</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oraz</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na</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podstawie</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art.</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5k</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rozporządzenia</w:t>
      </w:r>
      <w:r w:rsidR="00647168" w:rsidRPr="005C497A">
        <w:rPr>
          <w:rFonts w:ascii="Arial" w:hAnsi="Arial" w:cs="Arial"/>
          <w:spacing w:val="1"/>
          <w:sz w:val="22"/>
          <w:szCs w:val="22"/>
          <w:lang w:eastAsia="en-US"/>
        </w:rPr>
        <w:t xml:space="preserve"> Rady (</w:t>
      </w:r>
      <w:r w:rsidR="00647168" w:rsidRPr="005C497A">
        <w:rPr>
          <w:rFonts w:ascii="Arial" w:hAnsi="Arial" w:cs="Arial"/>
          <w:sz w:val="22"/>
          <w:szCs w:val="22"/>
          <w:lang w:eastAsia="en-US"/>
        </w:rPr>
        <w:t>UE)</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833/2014</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w</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brzmieniu</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nadanym</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rozporządzeniem</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2025/395</w:t>
      </w:r>
      <w:r w:rsidR="00647168" w:rsidRPr="005C497A">
        <w:rPr>
          <w:rFonts w:ascii="Arial" w:hAnsi="Arial" w:cs="Arial"/>
          <w:spacing w:val="1"/>
          <w:sz w:val="22"/>
          <w:szCs w:val="22"/>
          <w:lang w:eastAsia="en-US"/>
        </w:rPr>
        <w:t xml:space="preserve"> </w:t>
      </w:r>
      <w:r w:rsidR="00647168" w:rsidRPr="005C497A">
        <w:rPr>
          <w:rFonts w:ascii="Arial" w:hAnsi="Arial" w:cs="Arial"/>
          <w:sz w:val="22"/>
          <w:szCs w:val="22"/>
          <w:lang w:eastAsia="en-US"/>
        </w:rPr>
        <w:t xml:space="preserve">– </w:t>
      </w:r>
      <w:r w:rsidR="00647168" w:rsidRPr="005C497A">
        <w:rPr>
          <w:rFonts w:ascii="Arial" w:hAnsi="Arial" w:cs="Arial"/>
          <w:b/>
          <w:sz w:val="22"/>
          <w:szCs w:val="22"/>
          <w:lang w:eastAsia="en-US"/>
        </w:rPr>
        <w:t>załącznik</w:t>
      </w:r>
      <w:r w:rsidR="00647168" w:rsidRPr="005C497A">
        <w:rPr>
          <w:rFonts w:ascii="Arial" w:hAnsi="Arial" w:cs="Arial"/>
          <w:b/>
          <w:spacing w:val="1"/>
          <w:sz w:val="22"/>
          <w:szCs w:val="22"/>
          <w:lang w:eastAsia="en-US"/>
        </w:rPr>
        <w:t xml:space="preserve"> </w:t>
      </w:r>
      <w:r w:rsidR="00647168" w:rsidRPr="005C497A">
        <w:rPr>
          <w:rFonts w:ascii="Arial" w:hAnsi="Arial" w:cs="Arial"/>
          <w:b/>
          <w:sz w:val="22"/>
          <w:szCs w:val="22"/>
          <w:lang w:eastAsia="en-US"/>
        </w:rPr>
        <w:t>nr</w:t>
      </w:r>
      <w:r w:rsidR="00647168" w:rsidRPr="005C497A">
        <w:rPr>
          <w:rFonts w:ascii="Arial" w:hAnsi="Arial" w:cs="Arial"/>
          <w:b/>
          <w:spacing w:val="-1"/>
          <w:sz w:val="22"/>
          <w:szCs w:val="22"/>
          <w:lang w:eastAsia="en-US"/>
        </w:rPr>
        <w:t xml:space="preserve"> </w:t>
      </w:r>
      <w:r w:rsidR="00647168" w:rsidRPr="005C497A">
        <w:rPr>
          <w:rFonts w:ascii="Arial" w:hAnsi="Arial" w:cs="Arial"/>
          <w:b/>
          <w:sz w:val="22"/>
          <w:szCs w:val="22"/>
          <w:lang w:eastAsia="en-US"/>
        </w:rPr>
        <w:t>4 do SWZ.</w:t>
      </w:r>
    </w:p>
    <w:p w14:paraId="5DE31F3E" w14:textId="2CE3583A" w:rsidR="00647168" w:rsidRPr="006D698F" w:rsidRDefault="00647168" w:rsidP="00C5284B">
      <w:pPr>
        <w:pStyle w:val="Akapitzlist"/>
        <w:numPr>
          <w:ilvl w:val="0"/>
          <w:numId w:val="21"/>
        </w:numPr>
        <w:spacing w:line="276" w:lineRule="auto"/>
        <w:ind w:left="426" w:hanging="426"/>
        <w:jc w:val="both"/>
        <w:rPr>
          <w:rFonts w:ascii="Arial" w:hAnsi="Arial" w:cs="Arial"/>
          <w:sz w:val="22"/>
          <w:szCs w:val="22"/>
        </w:rPr>
      </w:pPr>
      <w:r w:rsidRPr="005C497A">
        <w:rPr>
          <w:rFonts w:ascii="Arial" w:hAnsi="Arial" w:cs="Arial"/>
          <w:b/>
          <w:sz w:val="22"/>
          <w:szCs w:val="22"/>
        </w:rPr>
        <w:t>Wykonawca, w przypadku polegania na zdolnościach lub sytuacji podmiotów udostępniających zasoby, przedstawia na podstawie art. 125 ust. 5 ustawy Pzp</w:t>
      </w:r>
      <w:r w:rsidRPr="005C497A">
        <w:rPr>
          <w:rFonts w:ascii="Arial" w:hAnsi="Arial" w:cs="Arial"/>
          <w:sz w:val="22"/>
          <w:szCs w:val="22"/>
        </w:rPr>
        <w:t xml:space="preserve">, wraz z oświadczeniami, o których mowa w pkt 2, także </w:t>
      </w:r>
      <w:r w:rsidRPr="005C497A">
        <w:rPr>
          <w:rFonts w:ascii="Arial" w:hAnsi="Arial" w:cs="Arial"/>
          <w:b/>
          <w:sz w:val="22"/>
          <w:szCs w:val="22"/>
        </w:rPr>
        <w:t>oświadczenia podmiotu udostępniającego zasoby</w:t>
      </w:r>
      <w:r w:rsidRPr="005C497A">
        <w:rPr>
          <w:rFonts w:ascii="Arial" w:hAnsi="Arial" w:cs="Arial"/>
          <w:sz w:val="22"/>
          <w:szCs w:val="22"/>
        </w:rPr>
        <w:t>, potwierdzające brak podstaw wykluczenia tego podmiotu oraz odpowiednio spełnianie warunków udziału w postępowaniu w zakresie, w jakim wykonawca powołuje się na jego zasoby tj. oświadczenie, o którym mowa w art. 125 ust. 1 ustawy Pzp (JEDZ) podmiotu udostępniającego zasoby</w:t>
      </w:r>
      <w:r w:rsidR="006013B6">
        <w:rPr>
          <w:rFonts w:ascii="Arial" w:hAnsi="Arial" w:cs="Arial"/>
          <w:sz w:val="22"/>
          <w:szCs w:val="22"/>
        </w:rPr>
        <w:t xml:space="preserve"> - zgodnie z </w:t>
      </w:r>
      <w:r w:rsidR="006013B6" w:rsidRPr="006013B6">
        <w:rPr>
          <w:rFonts w:ascii="Arial" w:hAnsi="Arial" w:cs="Arial"/>
          <w:b/>
          <w:sz w:val="22"/>
          <w:szCs w:val="22"/>
        </w:rPr>
        <w:t xml:space="preserve">załącznikiem nr 3 do SWZ oraz </w:t>
      </w:r>
      <w:r w:rsidR="006013B6">
        <w:rPr>
          <w:rFonts w:ascii="Arial" w:hAnsi="Arial" w:cs="Arial"/>
          <w:sz w:val="22"/>
          <w:szCs w:val="22"/>
        </w:rPr>
        <w:t xml:space="preserve">oświadczenie zgodnie z </w:t>
      </w:r>
      <w:r w:rsidR="006013B6" w:rsidRPr="004A4356">
        <w:rPr>
          <w:rFonts w:ascii="Arial" w:hAnsi="Arial" w:cs="Arial"/>
          <w:b/>
          <w:sz w:val="22"/>
          <w:szCs w:val="22"/>
        </w:rPr>
        <w:t>załącznik</w:t>
      </w:r>
      <w:r w:rsidR="006013B6">
        <w:rPr>
          <w:rFonts w:ascii="Arial" w:hAnsi="Arial" w:cs="Arial"/>
          <w:b/>
          <w:sz w:val="22"/>
          <w:szCs w:val="22"/>
        </w:rPr>
        <w:t>iem</w:t>
      </w:r>
      <w:r w:rsidR="006013B6" w:rsidRPr="004A4356">
        <w:rPr>
          <w:rFonts w:ascii="Arial" w:hAnsi="Arial" w:cs="Arial"/>
          <w:b/>
          <w:sz w:val="22"/>
          <w:szCs w:val="22"/>
        </w:rPr>
        <w:t xml:space="preserve"> nr 5 do SWZ.</w:t>
      </w:r>
    </w:p>
    <w:p w14:paraId="28BC6C5C" w14:textId="77777777" w:rsidR="006D698F" w:rsidRPr="00647168" w:rsidRDefault="006D698F" w:rsidP="00061FCA">
      <w:pPr>
        <w:pStyle w:val="Akapitzlist"/>
        <w:spacing w:line="276" w:lineRule="auto"/>
        <w:ind w:left="426"/>
        <w:jc w:val="both"/>
        <w:rPr>
          <w:rFonts w:ascii="Arial" w:hAnsi="Arial" w:cs="Arial"/>
          <w:sz w:val="22"/>
          <w:szCs w:val="22"/>
        </w:rPr>
      </w:pPr>
    </w:p>
    <w:p w14:paraId="20495F23" w14:textId="13D26BF7" w:rsidR="005855AA" w:rsidRDefault="006D698F" w:rsidP="00C5284B">
      <w:pPr>
        <w:pStyle w:val="Akapitzlist"/>
        <w:numPr>
          <w:ilvl w:val="0"/>
          <w:numId w:val="21"/>
        </w:numPr>
        <w:spacing w:line="276" w:lineRule="auto"/>
        <w:ind w:left="426" w:hanging="426"/>
        <w:jc w:val="both"/>
        <w:rPr>
          <w:rFonts w:ascii="Arial" w:hAnsi="Arial" w:cs="Arial"/>
          <w:sz w:val="22"/>
          <w:szCs w:val="22"/>
        </w:rPr>
      </w:pPr>
      <w:r w:rsidRPr="006D698F">
        <w:rPr>
          <w:rFonts w:ascii="Arial" w:hAnsi="Arial" w:cs="Arial"/>
          <w:b/>
          <w:sz w:val="22"/>
          <w:szCs w:val="22"/>
        </w:rPr>
        <w:t>ZAMAWIAJĄCY WZYWA WYKONAWCĘ, KTÓREGO OFERTA ZOSTAŁA NAJWYŻEJ OCENIONA, DO ZŁOŻENIA W WYZNACZONYM TERMINIE</w:t>
      </w:r>
      <w:r w:rsidRPr="006D698F">
        <w:rPr>
          <w:rFonts w:ascii="Arial" w:hAnsi="Arial" w:cs="Arial"/>
          <w:sz w:val="22"/>
          <w:szCs w:val="22"/>
        </w:rPr>
        <w:t xml:space="preserve"> </w:t>
      </w:r>
      <w:r w:rsidRPr="006D698F">
        <w:rPr>
          <w:rFonts w:ascii="Arial" w:hAnsi="Arial" w:cs="Arial"/>
          <w:b/>
          <w:sz w:val="22"/>
          <w:szCs w:val="22"/>
        </w:rPr>
        <w:t>NIE KRÓTSZYM NIŻ 10 DNI OD DNIA WEZWANIA</w:t>
      </w:r>
      <w:r w:rsidR="000C7B07" w:rsidRPr="006D698F">
        <w:rPr>
          <w:rFonts w:ascii="Arial" w:hAnsi="Arial" w:cs="Arial"/>
          <w:sz w:val="22"/>
          <w:szCs w:val="22"/>
        </w:rPr>
        <w:t>, podmiotowych środków dowodowych, jeżeli wymagał ich złożenia w ogłoszeniu o zamówieniu lub dokumentach zamówienia, aktualnych na dzień złożenia podmiotowych środków dowodowych.</w:t>
      </w:r>
      <w:r w:rsidR="00E67BE2" w:rsidRPr="006D698F">
        <w:rPr>
          <w:rFonts w:ascii="Arial" w:hAnsi="Arial" w:cs="Arial"/>
          <w:sz w:val="22"/>
          <w:szCs w:val="22"/>
        </w:rPr>
        <w:t xml:space="preserve"> </w:t>
      </w:r>
      <w:r w:rsidR="005855AA" w:rsidRPr="006D698F">
        <w:rPr>
          <w:rFonts w:ascii="Arial" w:hAnsi="Arial" w:cs="Arial"/>
          <w:sz w:val="22"/>
          <w:szCs w:val="22"/>
        </w:rPr>
        <w:tab/>
        <w:t>Podmiotowe środki dowodowe wymagane od wykonawcy obejmują:</w:t>
      </w:r>
    </w:p>
    <w:p w14:paraId="0A84B155" w14:textId="19A49940" w:rsidR="006D698F" w:rsidRPr="006D698F" w:rsidRDefault="006D698F" w:rsidP="00061FCA">
      <w:pPr>
        <w:spacing w:line="276" w:lineRule="auto"/>
        <w:jc w:val="both"/>
        <w:rPr>
          <w:rFonts w:ascii="Arial" w:hAnsi="Arial" w:cs="Arial"/>
          <w:sz w:val="22"/>
          <w:szCs w:val="22"/>
        </w:rPr>
      </w:pPr>
    </w:p>
    <w:p w14:paraId="7E448410" w14:textId="6E0D3481" w:rsidR="005855AA" w:rsidRPr="005855AA" w:rsidRDefault="005855AA" w:rsidP="00C5284B">
      <w:pPr>
        <w:pStyle w:val="Akapitzlist"/>
        <w:numPr>
          <w:ilvl w:val="0"/>
          <w:numId w:val="44"/>
        </w:numPr>
        <w:spacing w:line="276" w:lineRule="auto"/>
        <w:ind w:left="851" w:hanging="425"/>
        <w:jc w:val="both"/>
        <w:rPr>
          <w:rFonts w:ascii="Arial" w:hAnsi="Arial" w:cs="Arial"/>
          <w:sz w:val="22"/>
          <w:szCs w:val="22"/>
        </w:rPr>
      </w:pPr>
      <w:r w:rsidRPr="00D9664B">
        <w:rPr>
          <w:rFonts w:ascii="Arial" w:hAnsi="Arial" w:cs="Arial"/>
          <w:b/>
          <w:sz w:val="22"/>
          <w:szCs w:val="22"/>
        </w:rPr>
        <w:t>na potwierdzenie niepodlegania wykluczeniu:</w:t>
      </w:r>
    </w:p>
    <w:p w14:paraId="6DD734EE" w14:textId="38F046DB" w:rsidR="005855AA" w:rsidRPr="006D698F" w:rsidRDefault="005855AA" w:rsidP="00061FCA">
      <w:pPr>
        <w:pStyle w:val="Akapitzlist"/>
        <w:widowControl w:val="0"/>
        <w:numPr>
          <w:ilvl w:val="1"/>
          <w:numId w:val="20"/>
        </w:numPr>
        <w:autoSpaceDE w:val="0"/>
        <w:autoSpaceDN w:val="0"/>
        <w:spacing w:line="276" w:lineRule="auto"/>
        <w:ind w:right="1"/>
        <w:jc w:val="both"/>
        <w:rPr>
          <w:rFonts w:ascii="Arial" w:hAnsi="Arial" w:cs="Arial"/>
          <w:sz w:val="22"/>
          <w:szCs w:val="22"/>
          <w:lang w:eastAsia="en-US"/>
        </w:rPr>
      </w:pPr>
      <w:r w:rsidRPr="006D698F">
        <w:rPr>
          <w:rFonts w:ascii="Arial" w:hAnsi="Arial" w:cs="Arial"/>
          <w:b/>
          <w:sz w:val="22"/>
          <w:szCs w:val="22"/>
          <w:lang w:eastAsia="en-US"/>
        </w:rPr>
        <w:t>Informacja</w:t>
      </w:r>
      <w:r w:rsidRPr="006D698F">
        <w:rPr>
          <w:rFonts w:ascii="Arial" w:hAnsi="Arial" w:cs="Arial"/>
          <w:b/>
          <w:spacing w:val="1"/>
          <w:sz w:val="22"/>
          <w:szCs w:val="22"/>
          <w:lang w:eastAsia="en-US"/>
        </w:rPr>
        <w:t xml:space="preserve"> </w:t>
      </w:r>
      <w:r w:rsidRPr="006D698F">
        <w:rPr>
          <w:rFonts w:ascii="Arial" w:hAnsi="Arial" w:cs="Arial"/>
          <w:b/>
          <w:sz w:val="22"/>
          <w:szCs w:val="22"/>
          <w:lang w:eastAsia="en-US"/>
        </w:rPr>
        <w:t>z</w:t>
      </w:r>
      <w:r w:rsidRPr="006D698F">
        <w:rPr>
          <w:rFonts w:ascii="Arial" w:hAnsi="Arial" w:cs="Arial"/>
          <w:b/>
          <w:spacing w:val="1"/>
          <w:sz w:val="22"/>
          <w:szCs w:val="22"/>
          <w:lang w:eastAsia="en-US"/>
        </w:rPr>
        <w:t xml:space="preserve"> </w:t>
      </w:r>
      <w:r w:rsidRPr="006D698F">
        <w:rPr>
          <w:rFonts w:ascii="Arial" w:hAnsi="Arial" w:cs="Arial"/>
          <w:b/>
          <w:sz w:val="22"/>
          <w:szCs w:val="22"/>
          <w:lang w:eastAsia="en-US"/>
        </w:rPr>
        <w:t>Krajowego</w:t>
      </w:r>
      <w:r w:rsidRPr="006D698F">
        <w:rPr>
          <w:rFonts w:ascii="Arial" w:hAnsi="Arial" w:cs="Arial"/>
          <w:b/>
          <w:spacing w:val="1"/>
          <w:sz w:val="22"/>
          <w:szCs w:val="22"/>
          <w:lang w:eastAsia="en-US"/>
        </w:rPr>
        <w:t xml:space="preserve"> </w:t>
      </w:r>
      <w:r w:rsidRPr="006D698F">
        <w:rPr>
          <w:rFonts w:ascii="Arial" w:hAnsi="Arial" w:cs="Arial"/>
          <w:b/>
          <w:sz w:val="22"/>
          <w:szCs w:val="22"/>
          <w:lang w:eastAsia="en-US"/>
        </w:rPr>
        <w:t>Rejestru</w:t>
      </w:r>
      <w:r w:rsidRPr="006D698F">
        <w:rPr>
          <w:rFonts w:ascii="Arial" w:hAnsi="Arial" w:cs="Arial"/>
          <w:b/>
          <w:spacing w:val="1"/>
          <w:sz w:val="22"/>
          <w:szCs w:val="22"/>
          <w:lang w:eastAsia="en-US"/>
        </w:rPr>
        <w:t xml:space="preserve"> </w:t>
      </w:r>
      <w:r w:rsidRPr="006D698F">
        <w:rPr>
          <w:rFonts w:ascii="Arial" w:hAnsi="Arial" w:cs="Arial"/>
          <w:b/>
          <w:sz w:val="22"/>
          <w:szCs w:val="22"/>
          <w:lang w:eastAsia="en-US"/>
        </w:rPr>
        <w:t>Karnego</w:t>
      </w:r>
      <w:r w:rsidRPr="006D698F">
        <w:rPr>
          <w:rFonts w:ascii="Arial" w:hAnsi="Arial" w:cs="Arial"/>
          <w:b/>
          <w:spacing w:val="1"/>
          <w:sz w:val="22"/>
          <w:szCs w:val="22"/>
          <w:lang w:eastAsia="en-US"/>
        </w:rPr>
        <w:t xml:space="preserve"> </w:t>
      </w:r>
      <w:r w:rsidRPr="006D698F">
        <w:rPr>
          <w:rFonts w:ascii="Arial" w:hAnsi="Arial" w:cs="Arial"/>
          <w:sz w:val="22"/>
          <w:szCs w:val="22"/>
          <w:lang w:eastAsia="en-US"/>
        </w:rPr>
        <w:t>w</w:t>
      </w:r>
      <w:r w:rsidRPr="006D698F">
        <w:rPr>
          <w:rFonts w:ascii="Arial" w:hAnsi="Arial" w:cs="Arial"/>
          <w:spacing w:val="1"/>
          <w:sz w:val="22"/>
          <w:szCs w:val="22"/>
          <w:lang w:eastAsia="en-US"/>
        </w:rPr>
        <w:t xml:space="preserve"> </w:t>
      </w:r>
      <w:r w:rsidRPr="006D698F">
        <w:rPr>
          <w:rFonts w:ascii="Arial" w:hAnsi="Arial" w:cs="Arial"/>
          <w:sz w:val="22"/>
          <w:szCs w:val="22"/>
          <w:lang w:eastAsia="en-US"/>
        </w:rPr>
        <w:t>zakresie</w:t>
      </w:r>
      <w:r w:rsidRPr="006D698F">
        <w:rPr>
          <w:rFonts w:ascii="Arial" w:hAnsi="Arial" w:cs="Arial"/>
          <w:spacing w:val="1"/>
          <w:sz w:val="22"/>
          <w:szCs w:val="22"/>
          <w:lang w:eastAsia="en-US"/>
        </w:rPr>
        <w:t xml:space="preserve"> </w:t>
      </w:r>
      <w:r w:rsidRPr="006D698F">
        <w:rPr>
          <w:rFonts w:ascii="Arial" w:hAnsi="Arial" w:cs="Arial"/>
          <w:sz w:val="22"/>
          <w:szCs w:val="22"/>
          <w:lang w:eastAsia="en-US"/>
        </w:rPr>
        <w:t>dotyczącym</w:t>
      </w:r>
      <w:r w:rsidRPr="006D698F">
        <w:rPr>
          <w:rFonts w:ascii="Arial" w:hAnsi="Arial" w:cs="Arial"/>
          <w:spacing w:val="1"/>
          <w:sz w:val="22"/>
          <w:szCs w:val="22"/>
          <w:lang w:eastAsia="en-US"/>
        </w:rPr>
        <w:t xml:space="preserve"> </w:t>
      </w:r>
      <w:r w:rsidRPr="006D698F">
        <w:rPr>
          <w:rFonts w:ascii="Arial" w:hAnsi="Arial" w:cs="Arial"/>
          <w:sz w:val="22"/>
          <w:szCs w:val="22"/>
          <w:lang w:eastAsia="en-US"/>
        </w:rPr>
        <w:t>podstaw</w:t>
      </w:r>
      <w:r w:rsidRPr="006D698F">
        <w:rPr>
          <w:rFonts w:ascii="Arial" w:hAnsi="Arial" w:cs="Arial"/>
          <w:spacing w:val="-57"/>
          <w:sz w:val="22"/>
          <w:szCs w:val="22"/>
          <w:lang w:eastAsia="en-US"/>
        </w:rPr>
        <w:t xml:space="preserve"> </w:t>
      </w:r>
      <w:r w:rsidRPr="006D698F">
        <w:rPr>
          <w:rFonts w:ascii="Arial" w:hAnsi="Arial" w:cs="Arial"/>
          <w:sz w:val="22"/>
          <w:szCs w:val="22"/>
          <w:lang w:eastAsia="en-US"/>
        </w:rPr>
        <w:t>wykluczenia wskazanych w:</w:t>
      </w:r>
    </w:p>
    <w:p w14:paraId="14FEDE97" w14:textId="47C8F027" w:rsidR="005855AA" w:rsidRPr="005C497A" w:rsidRDefault="005855AA" w:rsidP="00061FCA">
      <w:pPr>
        <w:widowControl w:val="0"/>
        <w:autoSpaceDE w:val="0"/>
        <w:autoSpaceDN w:val="0"/>
        <w:spacing w:line="276" w:lineRule="auto"/>
        <w:ind w:left="1418" w:right="1"/>
        <w:jc w:val="both"/>
        <w:rPr>
          <w:rFonts w:ascii="Arial" w:hAnsi="Arial" w:cs="Arial"/>
          <w:sz w:val="22"/>
          <w:szCs w:val="22"/>
          <w:lang w:eastAsia="en-US"/>
        </w:rPr>
      </w:pPr>
      <w:r w:rsidRPr="005C497A">
        <w:rPr>
          <w:rFonts w:ascii="Arial" w:hAnsi="Arial" w:cs="Arial"/>
          <w:sz w:val="22"/>
          <w:szCs w:val="22"/>
          <w:lang w:eastAsia="en-US"/>
        </w:rPr>
        <w:t>a) art. 108 ust. 1 pkt 1 i 2 ustawy Pzp</w:t>
      </w:r>
      <w:r w:rsidR="006B5B6E" w:rsidRPr="005C497A">
        <w:rPr>
          <w:rFonts w:ascii="Arial" w:hAnsi="Arial" w:cs="Arial"/>
          <w:sz w:val="22"/>
          <w:szCs w:val="22"/>
          <w:lang w:eastAsia="en-US"/>
        </w:rPr>
        <w:t>,</w:t>
      </w:r>
    </w:p>
    <w:p w14:paraId="5DF0662C" w14:textId="6CEB3CBD" w:rsidR="005855AA" w:rsidRPr="00BE6EE1" w:rsidRDefault="005855AA" w:rsidP="00061FCA">
      <w:pPr>
        <w:widowControl w:val="0"/>
        <w:autoSpaceDE w:val="0"/>
        <w:autoSpaceDN w:val="0"/>
        <w:spacing w:line="276" w:lineRule="auto"/>
        <w:ind w:left="1418" w:right="1"/>
        <w:jc w:val="both"/>
        <w:rPr>
          <w:rFonts w:ascii="Arial" w:hAnsi="Arial" w:cs="Arial"/>
          <w:sz w:val="22"/>
          <w:szCs w:val="22"/>
          <w:lang w:eastAsia="en-US"/>
        </w:rPr>
      </w:pPr>
      <w:r w:rsidRPr="005C497A">
        <w:rPr>
          <w:rFonts w:ascii="Arial" w:hAnsi="Arial" w:cs="Arial"/>
          <w:sz w:val="22"/>
          <w:szCs w:val="22"/>
          <w:lang w:eastAsia="en-US"/>
        </w:rPr>
        <w:t xml:space="preserve">b) art. 108 ust. 1 pkt 4 ustawy Pzp, dotyczącej orzeczenia zakazu ubiegania się o </w:t>
      </w:r>
      <w:r w:rsidR="006B5B6E" w:rsidRPr="005C497A">
        <w:rPr>
          <w:rFonts w:ascii="Arial" w:hAnsi="Arial" w:cs="Arial"/>
          <w:sz w:val="22"/>
          <w:szCs w:val="22"/>
          <w:lang w:eastAsia="en-US"/>
        </w:rPr>
        <w:t>zamówienie publiczne tytułem środka karnego,</w:t>
      </w:r>
    </w:p>
    <w:p w14:paraId="6D7E53AD" w14:textId="1E4F19B1" w:rsidR="005855AA" w:rsidRPr="005855AA" w:rsidRDefault="006B5B6E" w:rsidP="00061FCA">
      <w:pPr>
        <w:widowControl w:val="0"/>
        <w:autoSpaceDE w:val="0"/>
        <w:autoSpaceDN w:val="0"/>
        <w:spacing w:line="276" w:lineRule="auto"/>
        <w:ind w:left="1418" w:right="1"/>
        <w:jc w:val="both"/>
        <w:rPr>
          <w:rFonts w:ascii="Arial" w:hAnsi="Arial" w:cs="Arial"/>
          <w:sz w:val="22"/>
          <w:szCs w:val="22"/>
          <w:lang w:eastAsia="en-US"/>
        </w:rPr>
      </w:pPr>
      <w:r>
        <w:rPr>
          <w:rFonts w:ascii="Arial" w:hAnsi="Arial" w:cs="Arial"/>
          <w:sz w:val="22"/>
          <w:szCs w:val="22"/>
          <w:lang w:eastAsia="en-US"/>
        </w:rPr>
        <w:t>-</w:t>
      </w:r>
      <w:r w:rsidR="005855AA" w:rsidRPr="00672CE9">
        <w:rPr>
          <w:rFonts w:ascii="Arial" w:hAnsi="Arial" w:cs="Arial"/>
          <w:sz w:val="22"/>
          <w:szCs w:val="22"/>
          <w:lang w:eastAsia="en-US"/>
        </w:rPr>
        <w:t xml:space="preserve"> sporządzona nie wcześniej</w:t>
      </w:r>
      <w:r>
        <w:rPr>
          <w:rFonts w:ascii="Arial" w:hAnsi="Arial" w:cs="Arial"/>
          <w:spacing w:val="-57"/>
          <w:sz w:val="22"/>
          <w:szCs w:val="22"/>
          <w:lang w:eastAsia="en-US"/>
        </w:rPr>
        <w:t xml:space="preserve">       </w:t>
      </w:r>
      <w:r w:rsidR="005855AA" w:rsidRPr="00672CE9">
        <w:rPr>
          <w:rFonts w:ascii="Arial" w:hAnsi="Arial" w:cs="Arial"/>
          <w:sz w:val="22"/>
          <w:szCs w:val="22"/>
          <w:lang w:eastAsia="en-US"/>
        </w:rPr>
        <w:t>niż 6 miesięcy</w:t>
      </w:r>
      <w:r w:rsidR="005855AA" w:rsidRPr="00672CE9">
        <w:rPr>
          <w:rFonts w:ascii="Arial" w:hAnsi="Arial" w:cs="Arial"/>
          <w:spacing w:val="-5"/>
          <w:sz w:val="22"/>
          <w:szCs w:val="22"/>
          <w:lang w:eastAsia="en-US"/>
        </w:rPr>
        <w:t xml:space="preserve"> </w:t>
      </w:r>
      <w:r w:rsidR="005855AA" w:rsidRPr="00672CE9">
        <w:rPr>
          <w:rFonts w:ascii="Arial" w:hAnsi="Arial" w:cs="Arial"/>
          <w:sz w:val="22"/>
          <w:szCs w:val="22"/>
          <w:lang w:eastAsia="en-US"/>
        </w:rPr>
        <w:t>przed jej złożeniem.</w:t>
      </w:r>
    </w:p>
    <w:p w14:paraId="48A21415" w14:textId="5963D7B0" w:rsidR="005855AA" w:rsidRPr="006D698F" w:rsidRDefault="005855AA" w:rsidP="00061FCA">
      <w:pPr>
        <w:pStyle w:val="Akapitzlist"/>
        <w:widowControl w:val="0"/>
        <w:numPr>
          <w:ilvl w:val="1"/>
          <w:numId w:val="20"/>
        </w:numPr>
        <w:autoSpaceDE w:val="0"/>
        <w:autoSpaceDN w:val="0"/>
        <w:spacing w:line="276" w:lineRule="auto"/>
        <w:ind w:right="1"/>
        <w:jc w:val="both"/>
        <w:rPr>
          <w:rFonts w:ascii="Arial" w:hAnsi="Arial" w:cs="Arial"/>
          <w:sz w:val="22"/>
          <w:szCs w:val="22"/>
          <w:lang w:eastAsia="en-US"/>
        </w:rPr>
      </w:pPr>
      <w:r w:rsidRPr="006D698F">
        <w:rPr>
          <w:rFonts w:ascii="Arial" w:hAnsi="Arial" w:cs="Arial"/>
          <w:b/>
          <w:sz w:val="22"/>
          <w:szCs w:val="22"/>
        </w:rPr>
        <w:t>Oświadczenie wykonawcy</w:t>
      </w:r>
      <w:r w:rsidRPr="006D698F">
        <w:rPr>
          <w:rFonts w:ascii="Arial" w:hAnsi="Arial" w:cs="Arial"/>
          <w:sz w:val="22"/>
          <w:szCs w:val="22"/>
        </w:rPr>
        <w:t xml:space="preserve">, w zakresie art. 108 ust. 1 pkt 5 ustawy Pzp, o braku przynależności do tej samej grupy kapitałowej, w rozumieniu ustawy z dnia 16 lutego 2007 r. o ochronie konkurencji i konsumentów (t.j.: Dz. U. z 2024 r. poz. 1616 z późn.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5C497A" w:rsidRPr="006D698F">
        <w:rPr>
          <w:rFonts w:ascii="Arial" w:hAnsi="Arial" w:cs="Arial"/>
          <w:b/>
          <w:bCs/>
          <w:sz w:val="22"/>
          <w:szCs w:val="22"/>
        </w:rPr>
        <w:t>Załącznik nr 6</w:t>
      </w:r>
      <w:r w:rsidRPr="006D698F">
        <w:rPr>
          <w:rFonts w:ascii="Arial" w:hAnsi="Arial" w:cs="Arial"/>
          <w:b/>
          <w:bCs/>
          <w:sz w:val="22"/>
          <w:szCs w:val="22"/>
        </w:rPr>
        <w:t xml:space="preserve"> do SWZ;</w:t>
      </w:r>
    </w:p>
    <w:p w14:paraId="3A1811C1" w14:textId="145C95B5" w:rsidR="006B5B6E" w:rsidRDefault="006B5B6E" w:rsidP="00061FCA">
      <w:pPr>
        <w:pStyle w:val="Akapitzlist"/>
        <w:widowControl w:val="0"/>
        <w:numPr>
          <w:ilvl w:val="1"/>
          <w:numId w:val="20"/>
        </w:numPr>
        <w:autoSpaceDE w:val="0"/>
        <w:autoSpaceDN w:val="0"/>
        <w:spacing w:line="276" w:lineRule="auto"/>
        <w:ind w:right="1"/>
        <w:jc w:val="both"/>
        <w:rPr>
          <w:rFonts w:ascii="Arial" w:hAnsi="Arial" w:cs="Arial"/>
          <w:b/>
          <w:sz w:val="22"/>
          <w:szCs w:val="22"/>
          <w:lang w:eastAsia="en-US"/>
        </w:rPr>
      </w:pPr>
      <w:r w:rsidRPr="005C497A">
        <w:rPr>
          <w:rFonts w:ascii="Arial" w:hAnsi="Arial" w:cs="Arial"/>
          <w:b/>
          <w:sz w:val="22"/>
          <w:szCs w:val="22"/>
          <w:lang w:eastAsia="en-US"/>
        </w:rPr>
        <w:t xml:space="preserve">Oświadczenie </w:t>
      </w:r>
      <w:r w:rsidR="00C125CF" w:rsidRPr="005C497A">
        <w:rPr>
          <w:rFonts w:ascii="Arial" w:hAnsi="Arial" w:cs="Arial"/>
          <w:b/>
          <w:sz w:val="22"/>
          <w:szCs w:val="22"/>
          <w:lang w:eastAsia="en-US"/>
        </w:rPr>
        <w:t>W</w:t>
      </w:r>
      <w:r w:rsidRPr="005C497A">
        <w:rPr>
          <w:rFonts w:ascii="Arial" w:hAnsi="Arial" w:cs="Arial"/>
          <w:b/>
          <w:sz w:val="22"/>
          <w:szCs w:val="22"/>
          <w:lang w:eastAsia="en-US"/>
        </w:rPr>
        <w:t>ykonawcy</w:t>
      </w:r>
      <w:r w:rsidRPr="005C497A">
        <w:rPr>
          <w:rFonts w:ascii="Arial" w:hAnsi="Arial" w:cs="Arial"/>
          <w:sz w:val="22"/>
          <w:szCs w:val="22"/>
          <w:lang w:eastAsia="en-US"/>
        </w:rPr>
        <w:t xml:space="preserve"> o aktualności informacji zawartych w oświadczeniach, składanych na podstawie art. 125 ust. 1 ustawy Pzp, w zakresie podstaw wykluczenia z postępowania wskazanych przez Zamawiającego</w:t>
      </w:r>
      <w:r w:rsidR="00C125CF" w:rsidRPr="005C497A">
        <w:rPr>
          <w:rFonts w:ascii="Arial" w:hAnsi="Arial" w:cs="Arial"/>
          <w:sz w:val="22"/>
          <w:szCs w:val="22"/>
          <w:lang w:eastAsia="en-US"/>
        </w:rPr>
        <w:t xml:space="preserve"> – </w:t>
      </w:r>
      <w:r w:rsidR="005C497A" w:rsidRPr="005C497A">
        <w:rPr>
          <w:rFonts w:ascii="Arial" w:hAnsi="Arial" w:cs="Arial"/>
          <w:b/>
          <w:sz w:val="22"/>
          <w:szCs w:val="22"/>
          <w:lang w:eastAsia="en-US"/>
        </w:rPr>
        <w:t>Załącznik nr 7</w:t>
      </w:r>
      <w:r w:rsidR="00A168D5">
        <w:rPr>
          <w:rFonts w:ascii="Arial" w:hAnsi="Arial" w:cs="Arial"/>
          <w:b/>
          <w:sz w:val="22"/>
          <w:szCs w:val="22"/>
          <w:lang w:eastAsia="en-US"/>
        </w:rPr>
        <w:t xml:space="preserve"> do SWZ;</w:t>
      </w:r>
    </w:p>
    <w:p w14:paraId="3C6D8C86" w14:textId="2F7FCA9E" w:rsidR="00257F61" w:rsidRPr="005855AA" w:rsidRDefault="00257F61" w:rsidP="00257F61">
      <w:pPr>
        <w:pStyle w:val="Akapitzlist"/>
        <w:numPr>
          <w:ilvl w:val="0"/>
          <w:numId w:val="82"/>
        </w:numPr>
        <w:tabs>
          <w:tab w:val="clear" w:pos="453"/>
        </w:tabs>
        <w:spacing w:line="276" w:lineRule="auto"/>
        <w:ind w:left="851"/>
        <w:jc w:val="both"/>
        <w:rPr>
          <w:rFonts w:ascii="Arial" w:hAnsi="Arial" w:cs="Arial"/>
          <w:sz w:val="22"/>
          <w:szCs w:val="22"/>
        </w:rPr>
      </w:pPr>
      <w:r w:rsidRPr="00D9664B">
        <w:rPr>
          <w:rFonts w:ascii="Arial" w:hAnsi="Arial" w:cs="Arial"/>
          <w:b/>
          <w:sz w:val="22"/>
          <w:szCs w:val="22"/>
        </w:rPr>
        <w:t>na potwier</w:t>
      </w:r>
      <w:r>
        <w:rPr>
          <w:rFonts w:ascii="Arial" w:hAnsi="Arial" w:cs="Arial"/>
          <w:b/>
          <w:sz w:val="22"/>
          <w:szCs w:val="22"/>
        </w:rPr>
        <w:t>dzenie spełniania warunków udziału w postępowaniu</w:t>
      </w:r>
      <w:r w:rsidRPr="00D9664B">
        <w:rPr>
          <w:rFonts w:ascii="Arial" w:hAnsi="Arial" w:cs="Arial"/>
          <w:b/>
          <w:sz w:val="22"/>
          <w:szCs w:val="22"/>
        </w:rPr>
        <w:t>:</w:t>
      </w:r>
    </w:p>
    <w:p w14:paraId="224FA18B" w14:textId="6C83B52B" w:rsidR="003E25E2" w:rsidRPr="003E25E2" w:rsidRDefault="000627D7" w:rsidP="003E25E2">
      <w:pPr>
        <w:pStyle w:val="Akapitzlist"/>
        <w:widowControl w:val="0"/>
        <w:numPr>
          <w:ilvl w:val="1"/>
          <w:numId w:val="43"/>
        </w:numPr>
        <w:autoSpaceDE w:val="0"/>
        <w:autoSpaceDN w:val="0"/>
        <w:spacing w:line="276" w:lineRule="auto"/>
        <w:ind w:left="1418" w:right="1"/>
        <w:jc w:val="both"/>
        <w:rPr>
          <w:rFonts w:ascii="Arial" w:hAnsi="Arial" w:cs="Arial"/>
          <w:sz w:val="22"/>
          <w:szCs w:val="22"/>
          <w:lang w:eastAsia="en-US"/>
        </w:rPr>
      </w:pPr>
      <w:r>
        <w:rPr>
          <w:rFonts w:ascii="Arial" w:hAnsi="Arial" w:cs="Arial"/>
          <w:b/>
          <w:sz w:val="22"/>
          <w:szCs w:val="22"/>
          <w:lang w:eastAsia="en-US"/>
        </w:rPr>
        <w:t xml:space="preserve">Wykaz </w:t>
      </w:r>
      <w:r w:rsidR="003E25E2" w:rsidRPr="003E25E2">
        <w:rPr>
          <w:rFonts w:ascii="Arial" w:hAnsi="Arial" w:cs="Arial"/>
          <w:b/>
          <w:sz w:val="22"/>
          <w:szCs w:val="22"/>
          <w:lang w:eastAsia="en-US"/>
        </w:rPr>
        <w:t xml:space="preserve">dostaw </w:t>
      </w:r>
      <w:r w:rsidR="003E25E2" w:rsidRPr="003E25E2">
        <w:rPr>
          <w:rFonts w:ascii="Arial" w:hAnsi="Arial" w:cs="Arial"/>
          <w:sz w:val="22"/>
          <w:szCs w:val="22"/>
          <w:lang w:eastAsia="en-US"/>
        </w:rPr>
        <w:t>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 powyższy wykaz należy przedstawić wg wzoru stanowiącego załącznik nr 10 do SWZ.</w:t>
      </w:r>
    </w:p>
    <w:p w14:paraId="43448F38" w14:textId="2B6ED378" w:rsidR="006D698F" w:rsidRPr="005C497A" w:rsidRDefault="006D698F" w:rsidP="003E25E2">
      <w:pPr>
        <w:pStyle w:val="Akapitzlist"/>
        <w:widowControl w:val="0"/>
        <w:autoSpaceDE w:val="0"/>
        <w:autoSpaceDN w:val="0"/>
        <w:spacing w:line="276" w:lineRule="auto"/>
        <w:ind w:left="1418" w:right="1"/>
        <w:jc w:val="both"/>
        <w:rPr>
          <w:rFonts w:ascii="Arial" w:hAnsi="Arial" w:cs="Arial"/>
          <w:b/>
          <w:sz w:val="22"/>
          <w:szCs w:val="22"/>
          <w:lang w:eastAsia="en-US"/>
        </w:rPr>
      </w:pPr>
    </w:p>
    <w:p w14:paraId="2C40E7E9" w14:textId="4279064C" w:rsidR="00AB2916" w:rsidRPr="005C497A" w:rsidRDefault="008E45DB" w:rsidP="00A03862">
      <w:pPr>
        <w:widowControl w:val="0"/>
        <w:numPr>
          <w:ilvl w:val="0"/>
          <w:numId w:val="49"/>
        </w:numPr>
        <w:autoSpaceDE w:val="0"/>
        <w:autoSpaceDN w:val="0"/>
        <w:spacing w:line="276" w:lineRule="auto"/>
        <w:ind w:left="426" w:right="1" w:hanging="426"/>
        <w:jc w:val="both"/>
        <w:rPr>
          <w:rFonts w:ascii="Arial" w:hAnsi="Arial" w:cs="Arial"/>
          <w:sz w:val="22"/>
          <w:szCs w:val="22"/>
          <w:lang w:eastAsia="en-US"/>
        </w:rPr>
      </w:pPr>
      <w:r w:rsidRPr="005C497A">
        <w:rPr>
          <w:rFonts w:ascii="Arial" w:hAnsi="Arial" w:cs="Arial"/>
          <w:sz w:val="22"/>
          <w:szCs w:val="22"/>
        </w:rPr>
        <w:t xml:space="preserve">Zamawiający żąda od Wykonawcy, który polega na zdolnościach lub sytuacji podmiotów udostępniających zasoby przedstawienia podmiotowych środków dowodowych, </w:t>
      </w:r>
      <w:r w:rsidR="006301D2" w:rsidRPr="005C497A">
        <w:rPr>
          <w:rFonts w:ascii="Arial" w:hAnsi="Arial" w:cs="Arial"/>
          <w:sz w:val="22"/>
          <w:szCs w:val="22"/>
        </w:rPr>
        <w:br/>
      </w:r>
      <w:r w:rsidRPr="005C497A">
        <w:rPr>
          <w:rFonts w:ascii="Arial" w:hAnsi="Arial" w:cs="Arial"/>
          <w:sz w:val="22"/>
          <w:szCs w:val="22"/>
        </w:rPr>
        <w:t xml:space="preserve">o których mowa powyżej w pkt </w:t>
      </w:r>
      <w:r w:rsidR="00993E7B">
        <w:rPr>
          <w:rFonts w:ascii="Arial" w:hAnsi="Arial" w:cs="Arial"/>
          <w:sz w:val="22"/>
          <w:szCs w:val="22"/>
        </w:rPr>
        <w:t>4.</w:t>
      </w:r>
      <w:r w:rsidRPr="005C497A">
        <w:rPr>
          <w:rFonts w:ascii="Arial" w:hAnsi="Arial" w:cs="Arial"/>
          <w:sz w:val="22"/>
          <w:szCs w:val="22"/>
        </w:rPr>
        <w:t>1</w:t>
      </w:r>
      <w:r w:rsidR="00993E7B">
        <w:rPr>
          <w:rFonts w:ascii="Arial" w:hAnsi="Arial" w:cs="Arial"/>
          <w:sz w:val="22"/>
          <w:szCs w:val="22"/>
        </w:rPr>
        <w:t>.</w:t>
      </w:r>
      <w:r w:rsidR="00993E7B" w:rsidRPr="005C497A">
        <w:rPr>
          <w:rFonts w:ascii="Arial" w:hAnsi="Arial" w:cs="Arial"/>
          <w:sz w:val="22"/>
          <w:szCs w:val="22"/>
        </w:rPr>
        <w:t>a)</w:t>
      </w:r>
      <w:r w:rsidR="006301D2" w:rsidRPr="005C497A">
        <w:rPr>
          <w:rFonts w:ascii="Arial" w:hAnsi="Arial" w:cs="Arial"/>
          <w:sz w:val="22"/>
          <w:szCs w:val="22"/>
        </w:rPr>
        <w:t xml:space="preserve"> i pkt </w:t>
      </w:r>
      <w:r w:rsidR="00993E7B">
        <w:rPr>
          <w:rFonts w:ascii="Arial" w:hAnsi="Arial" w:cs="Arial"/>
          <w:sz w:val="22"/>
          <w:szCs w:val="22"/>
        </w:rPr>
        <w:t>4.1.c)</w:t>
      </w:r>
      <w:r w:rsidRPr="005C497A">
        <w:rPr>
          <w:rFonts w:ascii="Arial" w:hAnsi="Arial" w:cs="Arial"/>
          <w:sz w:val="22"/>
          <w:szCs w:val="22"/>
        </w:rPr>
        <w:t xml:space="preserve"> dotyczących tych podmiotów, potwierdzających, że nie zachodzą wobec tych podmiotów podstawy wykluczenia </w:t>
      </w:r>
      <w:r w:rsidR="006301D2" w:rsidRPr="005C497A">
        <w:rPr>
          <w:rFonts w:ascii="Arial" w:hAnsi="Arial" w:cs="Arial"/>
          <w:sz w:val="22"/>
          <w:szCs w:val="22"/>
        </w:rPr>
        <w:br/>
      </w:r>
      <w:r w:rsidRPr="005C497A">
        <w:rPr>
          <w:rFonts w:ascii="Arial" w:hAnsi="Arial" w:cs="Arial"/>
          <w:sz w:val="22"/>
          <w:szCs w:val="22"/>
        </w:rPr>
        <w:t>z postępowania.</w:t>
      </w:r>
    </w:p>
    <w:p w14:paraId="4886E2F7" w14:textId="780EA7B4" w:rsidR="00AB2916" w:rsidRPr="005C497A" w:rsidRDefault="00AB2916" w:rsidP="00A03862">
      <w:pPr>
        <w:widowControl w:val="0"/>
        <w:numPr>
          <w:ilvl w:val="0"/>
          <w:numId w:val="49"/>
        </w:numPr>
        <w:autoSpaceDE w:val="0"/>
        <w:autoSpaceDN w:val="0"/>
        <w:spacing w:line="276" w:lineRule="auto"/>
        <w:ind w:left="426" w:right="1" w:hanging="426"/>
        <w:jc w:val="both"/>
        <w:rPr>
          <w:rFonts w:ascii="Arial" w:hAnsi="Arial" w:cs="Arial"/>
          <w:sz w:val="22"/>
          <w:szCs w:val="22"/>
          <w:lang w:eastAsia="en-US"/>
        </w:rPr>
      </w:pPr>
      <w:r w:rsidRPr="005C497A">
        <w:rPr>
          <w:rFonts w:ascii="Arial" w:hAnsi="Arial" w:cs="Arial"/>
          <w:sz w:val="22"/>
          <w:szCs w:val="22"/>
          <w:lang w:eastAsia="en-US"/>
        </w:rPr>
        <w:t>Jeżeli Wykonawca ma siedzibę lub miejsce zamieszkania poza granicami Rzeczypospolitej Polskiej składa wymagane dokumenty zgodnie z zapisami Rozdziału XVII pkt VII i nast.</w:t>
      </w:r>
    </w:p>
    <w:p w14:paraId="592FF075" w14:textId="75254372" w:rsidR="000C7B07" w:rsidRPr="007C561E" w:rsidRDefault="000C7B07" w:rsidP="00A03862">
      <w:pPr>
        <w:widowControl w:val="0"/>
        <w:numPr>
          <w:ilvl w:val="0"/>
          <w:numId w:val="49"/>
        </w:numPr>
        <w:autoSpaceDE w:val="0"/>
        <w:autoSpaceDN w:val="0"/>
        <w:spacing w:line="276" w:lineRule="auto"/>
        <w:ind w:left="426" w:right="1" w:hanging="426"/>
        <w:jc w:val="both"/>
        <w:rPr>
          <w:rFonts w:ascii="Arial" w:hAnsi="Arial" w:cs="Arial"/>
          <w:sz w:val="22"/>
          <w:szCs w:val="22"/>
          <w:lang w:eastAsia="en-US"/>
        </w:rPr>
      </w:pPr>
      <w:r w:rsidRPr="007C561E">
        <w:rPr>
          <w:rFonts w:ascii="Arial" w:hAnsi="Arial" w:cs="Arial"/>
          <w:sz w:val="22"/>
          <w:szCs w:val="22"/>
        </w:rPr>
        <w:t>Zamawiający nie wzywa do złożenia podmiotowych środków dowodowych, jeżeli:</w:t>
      </w:r>
    </w:p>
    <w:p w14:paraId="1F289B7D" w14:textId="0BDBF06F" w:rsidR="000C7B07" w:rsidRPr="00C11CEB" w:rsidRDefault="000C7B07" w:rsidP="00061FCA">
      <w:pPr>
        <w:pStyle w:val="Akapitzlist"/>
        <w:spacing w:line="276" w:lineRule="auto"/>
        <w:ind w:left="709" w:hanging="283"/>
        <w:jc w:val="both"/>
        <w:rPr>
          <w:rFonts w:ascii="Arial" w:hAnsi="Arial" w:cs="Arial"/>
          <w:sz w:val="22"/>
          <w:szCs w:val="22"/>
        </w:rPr>
      </w:pPr>
      <w:r w:rsidRPr="00C11CEB">
        <w:rPr>
          <w:rFonts w:ascii="Arial" w:hAnsi="Arial" w:cs="Arial"/>
          <w:sz w:val="22"/>
          <w:szCs w:val="22"/>
        </w:rPr>
        <w:t>1)</w:t>
      </w:r>
      <w:r w:rsidRPr="00C11CEB">
        <w:rPr>
          <w:rFonts w:ascii="Arial" w:hAnsi="Arial" w:cs="Arial"/>
          <w:sz w:val="22"/>
          <w:szCs w:val="22"/>
        </w:rPr>
        <w:tab/>
        <w:t xml:space="preserve">może je uzyskać za pomocą bezpłatnych i ogólnodostępnych baz danych, </w:t>
      </w:r>
      <w:r w:rsidR="00C21F18" w:rsidRPr="00C11CEB">
        <w:rPr>
          <w:rFonts w:ascii="Arial" w:hAnsi="Arial" w:cs="Arial"/>
          <w:sz w:val="22"/>
          <w:szCs w:val="22"/>
        </w:rPr>
        <w:br/>
      </w:r>
      <w:r w:rsidRPr="00C11CEB">
        <w:rPr>
          <w:rFonts w:ascii="Arial" w:hAnsi="Arial" w:cs="Arial"/>
          <w:sz w:val="22"/>
          <w:szCs w:val="22"/>
        </w:rPr>
        <w:t xml:space="preserve">w szczególności rejestrów publicznych w rozumieniu ustawy z dnia 17 lutego 2005 r. </w:t>
      </w:r>
      <w:r w:rsidR="00016ABC">
        <w:rPr>
          <w:rFonts w:ascii="Arial" w:hAnsi="Arial" w:cs="Arial"/>
          <w:sz w:val="22"/>
          <w:szCs w:val="22"/>
        </w:rPr>
        <w:br/>
      </w:r>
      <w:r w:rsidRPr="00C11CEB">
        <w:rPr>
          <w:rFonts w:ascii="Arial" w:hAnsi="Arial" w:cs="Arial"/>
          <w:sz w:val="22"/>
          <w:szCs w:val="22"/>
        </w:rPr>
        <w:t>o informatyzacji działalności podmiotów realizujących zadania publiczne, o ile wykonawca wskazał w oświadczeniu, o któ</w:t>
      </w:r>
      <w:r w:rsidR="00FD7A09">
        <w:rPr>
          <w:rFonts w:ascii="Arial" w:hAnsi="Arial" w:cs="Arial"/>
          <w:sz w:val="22"/>
          <w:szCs w:val="22"/>
        </w:rPr>
        <w:t xml:space="preserve">rym mowa </w:t>
      </w:r>
      <w:r w:rsidR="002A7E3F">
        <w:rPr>
          <w:rFonts w:ascii="Arial" w:hAnsi="Arial" w:cs="Arial"/>
          <w:sz w:val="22"/>
          <w:szCs w:val="22"/>
        </w:rPr>
        <w:t>w art. 125 ust. 1 ustawy Pzp</w:t>
      </w:r>
      <w:r w:rsidRPr="00C11CEB">
        <w:rPr>
          <w:rFonts w:ascii="Arial" w:hAnsi="Arial" w:cs="Arial"/>
          <w:sz w:val="22"/>
          <w:szCs w:val="22"/>
        </w:rPr>
        <w:t xml:space="preserve"> dane umożliwiające dostęp do tych środków;</w:t>
      </w:r>
    </w:p>
    <w:p w14:paraId="73E1BBDC" w14:textId="77777777" w:rsidR="000C7B07" w:rsidRPr="00C11CEB" w:rsidRDefault="000C7B07" w:rsidP="00061FCA">
      <w:pPr>
        <w:pStyle w:val="Akapitzlist"/>
        <w:spacing w:line="276" w:lineRule="auto"/>
        <w:ind w:left="709" w:hanging="283"/>
        <w:jc w:val="both"/>
        <w:rPr>
          <w:rFonts w:ascii="Arial" w:hAnsi="Arial" w:cs="Arial"/>
          <w:sz w:val="22"/>
          <w:szCs w:val="22"/>
        </w:rPr>
      </w:pPr>
      <w:r w:rsidRPr="00C11CEB">
        <w:rPr>
          <w:rFonts w:ascii="Arial" w:hAnsi="Arial" w:cs="Arial"/>
          <w:sz w:val="22"/>
          <w:szCs w:val="22"/>
        </w:rPr>
        <w:t>2)</w:t>
      </w:r>
      <w:r w:rsidRPr="00C11CEB">
        <w:rPr>
          <w:rFonts w:ascii="Arial" w:hAnsi="Arial" w:cs="Arial"/>
          <w:sz w:val="22"/>
          <w:szCs w:val="22"/>
        </w:rPr>
        <w:tab/>
        <w:t>podmiotowym środkiem dowodowym jest oświadczenie, którego treść odpowiada zakresowi oświadczenia, o którym mowa w art. 125 ust. 1.</w:t>
      </w:r>
    </w:p>
    <w:p w14:paraId="35F0E2A1" w14:textId="1CACE404" w:rsidR="000C7B07" w:rsidRPr="00C11CEB" w:rsidRDefault="000C7B07" w:rsidP="00A03862">
      <w:pPr>
        <w:pStyle w:val="Akapitzlist"/>
        <w:numPr>
          <w:ilvl w:val="0"/>
          <w:numId w:val="49"/>
        </w:numPr>
        <w:spacing w:line="276" w:lineRule="auto"/>
        <w:ind w:left="426" w:hanging="426"/>
        <w:jc w:val="both"/>
        <w:rPr>
          <w:rFonts w:ascii="Arial" w:hAnsi="Arial" w:cs="Arial"/>
          <w:sz w:val="22"/>
          <w:szCs w:val="22"/>
        </w:rPr>
      </w:pPr>
      <w:r w:rsidRPr="00C11CEB">
        <w:rPr>
          <w:rFonts w:ascii="Arial" w:hAnsi="Arial" w:cs="Arial"/>
          <w:sz w:val="22"/>
          <w:szCs w:val="22"/>
        </w:rPr>
        <w:t xml:space="preserve">Wykonawca nie jest zobowiązany do złożenia podmiotowych środków dowodowych, które zamawiający </w:t>
      </w:r>
      <w:r w:rsidRPr="005C497A">
        <w:rPr>
          <w:rFonts w:ascii="Arial" w:hAnsi="Arial" w:cs="Arial"/>
          <w:sz w:val="22"/>
          <w:szCs w:val="22"/>
        </w:rPr>
        <w:t>posiada</w:t>
      </w:r>
      <w:r w:rsidR="00C125CF" w:rsidRPr="005C497A">
        <w:rPr>
          <w:rFonts w:ascii="Arial" w:hAnsi="Arial" w:cs="Arial"/>
          <w:sz w:val="22"/>
          <w:szCs w:val="22"/>
        </w:rPr>
        <w:t xml:space="preserve"> (np. zostały złożone w innym postępowaniu)</w:t>
      </w:r>
      <w:r w:rsidRPr="005C497A">
        <w:rPr>
          <w:rFonts w:ascii="Arial" w:hAnsi="Arial" w:cs="Arial"/>
          <w:sz w:val="22"/>
          <w:szCs w:val="22"/>
        </w:rPr>
        <w:t xml:space="preserve">, jeżeli wykonawca wskaże te środki </w:t>
      </w:r>
      <w:r w:rsidR="00C125CF" w:rsidRPr="005C497A">
        <w:rPr>
          <w:rFonts w:ascii="Arial" w:hAnsi="Arial" w:cs="Arial"/>
          <w:sz w:val="22"/>
          <w:szCs w:val="22"/>
        </w:rPr>
        <w:t xml:space="preserve">(np. wskazując nazwę i numer postępowania) </w:t>
      </w:r>
      <w:r w:rsidRPr="005C497A">
        <w:rPr>
          <w:rFonts w:ascii="Arial" w:hAnsi="Arial" w:cs="Arial"/>
          <w:sz w:val="22"/>
          <w:szCs w:val="22"/>
        </w:rPr>
        <w:t>oraz</w:t>
      </w:r>
      <w:r w:rsidRPr="00C11CEB">
        <w:rPr>
          <w:rFonts w:ascii="Arial" w:hAnsi="Arial" w:cs="Arial"/>
          <w:sz w:val="22"/>
          <w:szCs w:val="22"/>
        </w:rPr>
        <w:t xml:space="preserve"> potwierdzi ich prawidłowość i aktualność.</w:t>
      </w:r>
    </w:p>
    <w:p w14:paraId="75331021" w14:textId="198B514C" w:rsidR="000C7B07" w:rsidRPr="00C11CEB" w:rsidRDefault="000C7B07" w:rsidP="00A03862">
      <w:pPr>
        <w:pStyle w:val="Akapitzlist"/>
        <w:numPr>
          <w:ilvl w:val="0"/>
          <w:numId w:val="49"/>
        </w:numPr>
        <w:spacing w:line="276" w:lineRule="auto"/>
        <w:ind w:left="426" w:hanging="426"/>
        <w:jc w:val="both"/>
        <w:rPr>
          <w:rFonts w:ascii="Arial" w:hAnsi="Arial" w:cs="Arial"/>
          <w:sz w:val="22"/>
          <w:szCs w:val="22"/>
        </w:rPr>
      </w:pPr>
      <w:r w:rsidRPr="00C11CEB">
        <w:rPr>
          <w:rFonts w:ascii="Arial" w:hAnsi="Arial" w:cs="Arial"/>
          <w:sz w:val="22"/>
          <w:szCs w:val="22"/>
        </w:rPr>
        <w:t xml:space="preserve">W zakresie nieuregulowanym ustawą </w:t>
      </w:r>
      <w:r w:rsidR="007931D8">
        <w:rPr>
          <w:rFonts w:ascii="Arial" w:hAnsi="Arial" w:cs="Arial"/>
          <w:sz w:val="22"/>
          <w:szCs w:val="22"/>
        </w:rPr>
        <w:t>Pzp</w:t>
      </w:r>
      <w:r w:rsidRPr="00C11CEB">
        <w:rPr>
          <w:rFonts w:ascii="Arial" w:hAnsi="Arial" w:cs="Arial"/>
          <w:sz w:val="22"/>
          <w:szCs w:val="22"/>
        </w:rPr>
        <w:t xml:space="preserve"> lub niniejszą SWZ do oświadczeń </w:t>
      </w:r>
      <w:r w:rsidR="008A52E4">
        <w:rPr>
          <w:rFonts w:ascii="Arial" w:hAnsi="Arial" w:cs="Arial"/>
          <w:sz w:val="22"/>
          <w:szCs w:val="22"/>
        </w:rPr>
        <w:br/>
      </w:r>
      <w:r w:rsidRPr="00C11CEB">
        <w:rPr>
          <w:rFonts w:ascii="Arial" w:hAnsi="Arial" w:cs="Arial"/>
          <w:sz w:val="22"/>
          <w:szCs w:val="22"/>
        </w:rPr>
        <w:t xml:space="preserve">i dokumentów składanych przez Wykonawcę w postępowaniu zastosowanie mają </w:t>
      </w:r>
      <w:r w:rsidR="008A52E4">
        <w:rPr>
          <w:rFonts w:ascii="Arial" w:hAnsi="Arial" w:cs="Arial"/>
          <w:sz w:val="22"/>
          <w:szCs w:val="22"/>
        </w:rPr>
        <w:br/>
      </w:r>
      <w:r w:rsidRPr="00C11CEB">
        <w:rPr>
          <w:rFonts w:ascii="Arial" w:hAnsi="Arial" w:cs="Arial"/>
          <w:sz w:val="22"/>
          <w:szCs w:val="22"/>
        </w:rPr>
        <w:t>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C11CEB">
        <w:rPr>
          <w:rFonts w:ascii="Arial" w:hAnsi="Arial" w:cs="Arial"/>
          <w:caps/>
          <w:sz w:val="22"/>
          <w:szCs w:val="22"/>
        </w:rPr>
        <w:t xml:space="preserve"> </w:t>
      </w:r>
      <w:r w:rsidRPr="00C11CEB">
        <w:rPr>
          <w:rFonts w:ascii="Arial" w:hAnsi="Arial" w:cs="Arial"/>
          <w:sz w:val="22"/>
          <w:szCs w:val="22"/>
        </w:rPr>
        <w:t>grudnia 2020 r. w sprawie sposobu sporządzania i przekazywania informacji oraz wymagań technicznych dla dokumentów elektronicznych oraz środków komunikacji elektronicznej w postępowaniu o udzielenie zamówienia publicznego lub konkursie.</w:t>
      </w:r>
    </w:p>
    <w:p w14:paraId="1A7475E6" w14:textId="77777777" w:rsidR="00173EF0" w:rsidRDefault="00173EF0" w:rsidP="00402415">
      <w:pPr>
        <w:spacing w:line="276" w:lineRule="auto"/>
        <w:jc w:val="both"/>
        <w:rPr>
          <w:rFonts w:ascii="Arial" w:hAnsi="Arial" w:cs="Arial"/>
          <w:sz w:val="22"/>
          <w:szCs w:val="22"/>
        </w:rPr>
      </w:pPr>
    </w:p>
    <w:p w14:paraId="78C03A9D" w14:textId="67FFC315" w:rsidR="00101550" w:rsidRPr="00C11CEB" w:rsidRDefault="006C2493" w:rsidP="00A50958">
      <w:pPr>
        <w:pStyle w:val="dospisutreci"/>
        <w:spacing w:after="0"/>
        <w:rPr>
          <w:rFonts w:ascii="Arial" w:hAnsi="Arial" w:cs="Arial"/>
          <w:sz w:val="22"/>
          <w:szCs w:val="22"/>
        </w:rPr>
      </w:pPr>
      <w:bookmarkStart w:id="9" w:name="_Toc129341400"/>
      <w:r>
        <w:rPr>
          <w:rFonts w:ascii="Arial" w:hAnsi="Arial" w:cs="Arial"/>
          <w:sz w:val="22"/>
          <w:szCs w:val="22"/>
        </w:rPr>
        <w:t>VII</w:t>
      </w:r>
      <w:r w:rsidR="00101550" w:rsidRPr="00C11CEB">
        <w:rPr>
          <w:rFonts w:ascii="Arial" w:hAnsi="Arial" w:cs="Arial"/>
          <w:sz w:val="22"/>
          <w:szCs w:val="22"/>
        </w:rPr>
        <w:t>I.</w:t>
      </w:r>
      <w:r w:rsidR="00101550" w:rsidRPr="00C11CEB">
        <w:rPr>
          <w:rFonts w:ascii="Arial" w:hAnsi="Arial" w:cs="Arial"/>
          <w:sz w:val="22"/>
          <w:szCs w:val="22"/>
        </w:rPr>
        <w:tab/>
      </w:r>
      <w:r w:rsidR="00516E60">
        <w:rPr>
          <w:rFonts w:ascii="Arial" w:hAnsi="Arial" w:cs="Arial"/>
          <w:sz w:val="22"/>
          <w:szCs w:val="22"/>
        </w:rPr>
        <w:t xml:space="preserve"> </w:t>
      </w:r>
      <w:r w:rsidR="00101550" w:rsidRPr="00C11CEB">
        <w:rPr>
          <w:rFonts w:ascii="Arial" w:hAnsi="Arial" w:cs="Arial"/>
          <w:sz w:val="22"/>
          <w:szCs w:val="22"/>
        </w:rPr>
        <w:t>OPIS KRYTERIÓW, KTÓRYMI ZAMAWIAJĄCY BĘDZIE SIĘ KIEROWAŁ PRZY WYBORZE OFERTY, WRAZ Z PODANIEM WAG TYCH KRYTERIÓW I SPOSOBU OCENY OFERT</w:t>
      </w:r>
      <w:bookmarkEnd w:id="9"/>
    </w:p>
    <w:p w14:paraId="6FF53EF7" w14:textId="15F65862" w:rsidR="00EC2A56" w:rsidRPr="00EC2A56" w:rsidRDefault="00F94435" w:rsidP="00EC2A56">
      <w:pPr>
        <w:numPr>
          <w:ilvl w:val="0"/>
          <w:numId w:val="16"/>
        </w:numPr>
        <w:spacing w:before="120" w:after="120" w:line="276" w:lineRule="auto"/>
        <w:ind w:left="426" w:hanging="426"/>
        <w:rPr>
          <w:rFonts w:ascii="Arial" w:hAnsi="Arial" w:cs="Arial"/>
          <w:sz w:val="22"/>
          <w:szCs w:val="22"/>
        </w:rPr>
      </w:pPr>
      <w:r>
        <w:rPr>
          <w:rFonts w:ascii="Arial" w:hAnsi="Arial" w:cs="Arial"/>
          <w:sz w:val="22"/>
          <w:szCs w:val="22"/>
        </w:rPr>
        <w:t>P</w:t>
      </w:r>
      <w:r w:rsidR="009B6240" w:rsidRPr="00C11CEB">
        <w:rPr>
          <w:rFonts w:ascii="Arial" w:hAnsi="Arial" w:cs="Arial"/>
          <w:sz w:val="22"/>
          <w:szCs w:val="22"/>
        </w:rPr>
        <w:t>rzy wyborze oferty najkorzystniejszej Zamawiający będzie kierował się następującymi kryteriami:</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21"/>
        <w:gridCol w:w="3770"/>
        <w:gridCol w:w="2268"/>
      </w:tblGrid>
      <w:tr w:rsidR="009B6240" w:rsidRPr="00C11CEB" w14:paraId="1C605F98" w14:textId="77777777" w:rsidTr="00874848">
        <w:tc>
          <w:tcPr>
            <w:tcW w:w="421" w:type="dxa"/>
          </w:tcPr>
          <w:p w14:paraId="43CAAD0D" w14:textId="77777777" w:rsidR="009B6240" w:rsidRPr="00C11CEB" w:rsidRDefault="009B6240" w:rsidP="00874848">
            <w:pPr>
              <w:jc w:val="center"/>
              <w:rPr>
                <w:rFonts w:ascii="Arial" w:hAnsi="Arial" w:cs="Arial"/>
                <w:b/>
                <w:sz w:val="22"/>
                <w:szCs w:val="22"/>
              </w:rPr>
            </w:pPr>
          </w:p>
        </w:tc>
        <w:tc>
          <w:tcPr>
            <w:tcW w:w="3770" w:type="dxa"/>
            <w:vAlign w:val="center"/>
          </w:tcPr>
          <w:p w14:paraId="515DA51D" w14:textId="77777777" w:rsidR="009B6240" w:rsidRPr="00C11CEB" w:rsidRDefault="009B6240" w:rsidP="00874848">
            <w:pPr>
              <w:jc w:val="center"/>
              <w:rPr>
                <w:rFonts w:ascii="Arial" w:hAnsi="Arial" w:cs="Arial"/>
                <w:b/>
                <w:sz w:val="22"/>
                <w:szCs w:val="22"/>
              </w:rPr>
            </w:pPr>
            <w:r w:rsidRPr="00C11CEB">
              <w:rPr>
                <w:rFonts w:ascii="Arial" w:hAnsi="Arial" w:cs="Arial"/>
                <w:b/>
                <w:sz w:val="22"/>
                <w:szCs w:val="22"/>
              </w:rPr>
              <w:t>Kryterium wyboru</w:t>
            </w:r>
          </w:p>
        </w:tc>
        <w:tc>
          <w:tcPr>
            <w:tcW w:w="2268" w:type="dxa"/>
            <w:vAlign w:val="center"/>
          </w:tcPr>
          <w:p w14:paraId="109417C3" w14:textId="77777777" w:rsidR="009B6240" w:rsidRPr="00C11CEB" w:rsidRDefault="009B6240" w:rsidP="00874848">
            <w:pPr>
              <w:jc w:val="center"/>
              <w:rPr>
                <w:rFonts w:ascii="Arial" w:hAnsi="Arial" w:cs="Arial"/>
                <w:b/>
                <w:sz w:val="22"/>
                <w:szCs w:val="22"/>
              </w:rPr>
            </w:pPr>
            <w:r w:rsidRPr="00C11CEB">
              <w:rPr>
                <w:rFonts w:ascii="Arial" w:hAnsi="Arial" w:cs="Arial"/>
                <w:b/>
                <w:sz w:val="22"/>
                <w:szCs w:val="22"/>
              </w:rPr>
              <w:t>Waga kryterium</w:t>
            </w:r>
          </w:p>
        </w:tc>
      </w:tr>
      <w:tr w:rsidR="009B6240" w:rsidRPr="00C11CEB" w14:paraId="15D0B262" w14:textId="77777777" w:rsidTr="00874848">
        <w:tc>
          <w:tcPr>
            <w:tcW w:w="421" w:type="dxa"/>
          </w:tcPr>
          <w:p w14:paraId="38401632" w14:textId="77777777" w:rsidR="009B6240" w:rsidRPr="00C11CEB" w:rsidRDefault="009B6240" w:rsidP="00874848">
            <w:pPr>
              <w:jc w:val="center"/>
              <w:rPr>
                <w:rFonts w:ascii="Arial" w:hAnsi="Arial" w:cs="Arial"/>
                <w:sz w:val="22"/>
                <w:szCs w:val="22"/>
              </w:rPr>
            </w:pPr>
            <w:r>
              <w:rPr>
                <w:rFonts w:ascii="Arial" w:hAnsi="Arial" w:cs="Arial"/>
                <w:sz w:val="22"/>
                <w:szCs w:val="22"/>
              </w:rPr>
              <w:t>a)</w:t>
            </w:r>
          </w:p>
        </w:tc>
        <w:tc>
          <w:tcPr>
            <w:tcW w:w="3770" w:type="dxa"/>
            <w:vAlign w:val="center"/>
          </w:tcPr>
          <w:p w14:paraId="0DA05D0D" w14:textId="77777777" w:rsidR="009B6240" w:rsidRPr="00C11CEB" w:rsidRDefault="009B6240" w:rsidP="00874848">
            <w:pPr>
              <w:jc w:val="center"/>
              <w:rPr>
                <w:rFonts w:ascii="Arial" w:hAnsi="Arial" w:cs="Arial"/>
                <w:sz w:val="22"/>
                <w:szCs w:val="22"/>
              </w:rPr>
            </w:pPr>
            <w:r w:rsidRPr="00C11CEB">
              <w:rPr>
                <w:rFonts w:ascii="Arial" w:hAnsi="Arial" w:cs="Arial"/>
                <w:sz w:val="22"/>
                <w:szCs w:val="22"/>
              </w:rPr>
              <w:t>Cena brutto oferty – C</w:t>
            </w:r>
          </w:p>
        </w:tc>
        <w:tc>
          <w:tcPr>
            <w:tcW w:w="2268" w:type="dxa"/>
            <w:vAlign w:val="center"/>
          </w:tcPr>
          <w:p w14:paraId="5C1E69E1" w14:textId="77777777" w:rsidR="009B6240" w:rsidRPr="00C11CEB" w:rsidRDefault="009B6240" w:rsidP="00874848">
            <w:pPr>
              <w:jc w:val="center"/>
              <w:rPr>
                <w:rFonts w:ascii="Arial" w:hAnsi="Arial" w:cs="Arial"/>
                <w:sz w:val="22"/>
                <w:szCs w:val="22"/>
              </w:rPr>
            </w:pPr>
            <w:r w:rsidRPr="00C11CEB">
              <w:rPr>
                <w:rFonts w:ascii="Arial" w:hAnsi="Arial" w:cs="Arial"/>
                <w:sz w:val="22"/>
                <w:szCs w:val="22"/>
              </w:rPr>
              <w:t>60</w:t>
            </w:r>
            <w:r>
              <w:rPr>
                <w:rFonts w:ascii="Arial" w:hAnsi="Arial" w:cs="Arial"/>
                <w:sz w:val="22"/>
                <w:szCs w:val="22"/>
              </w:rPr>
              <w:t xml:space="preserve"> </w:t>
            </w:r>
            <w:r w:rsidRPr="00C11CEB">
              <w:rPr>
                <w:rFonts w:ascii="Arial" w:hAnsi="Arial" w:cs="Arial"/>
                <w:sz w:val="22"/>
                <w:szCs w:val="22"/>
              </w:rPr>
              <w:t>%</w:t>
            </w:r>
          </w:p>
        </w:tc>
      </w:tr>
      <w:tr w:rsidR="009B6240" w:rsidRPr="00C11CEB" w14:paraId="727FE3DA" w14:textId="77777777" w:rsidTr="00874848">
        <w:tc>
          <w:tcPr>
            <w:tcW w:w="421" w:type="dxa"/>
          </w:tcPr>
          <w:p w14:paraId="025824AF" w14:textId="77777777" w:rsidR="009B6240" w:rsidRPr="00C11CEB" w:rsidRDefault="009B6240" w:rsidP="00874848">
            <w:pPr>
              <w:jc w:val="center"/>
              <w:rPr>
                <w:rFonts w:ascii="Arial" w:hAnsi="Arial" w:cs="Arial"/>
                <w:sz w:val="22"/>
                <w:szCs w:val="22"/>
              </w:rPr>
            </w:pPr>
            <w:r>
              <w:rPr>
                <w:rFonts w:ascii="Arial" w:hAnsi="Arial" w:cs="Arial"/>
                <w:sz w:val="22"/>
                <w:szCs w:val="22"/>
              </w:rPr>
              <w:t>b)</w:t>
            </w:r>
          </w:p>
        </w:tc>
        <w:tc>
          <w:tcPr>
            <w:tcW w:w="3770" w:type="dxa"/>
            <w:vAlign w:val="center"/>
          </w:tcPr>
          <w:p w14:paraId="0A840134" w14:textId="2897B1D0" w:rsidR="009B6240" w:rsidRPr="00C11CEB" w:rsidRDefault="00EC2A56" w:rsidP="00F94435">
            <w:pPr>
              <w:jc w:val="center"/>
              <w:rPr>
                <w:rFonts w:ascii="Arial" w:hAnsi="Arial" w:cs="Arial"/>
                <w:sz w:val="22"/>
                <w:szCs w:val="22"/>
              </w:rPr>
            </w:pPr>
            <w:r>
              <w:rPr>
                <w:rFonts w:ascii="Arial" w:hAnsi="Arial" w:cs="Arial"/>
                <w:sz w:val="22"/>
                <w:szCs w:val="22"/>
              </w:rPr>
              <w:t xml:space="preserve">Termin </w:t>
            </w:r>
            <w:r w:rsidR="00F94435">
              <w:rPr>
                <w:rFonts w:ascii="Arial" w:hAnsi="Arial" w:cs="Arial"/>
                <w:sz w:val="22"/>
                <w:szCs w:val="22"/>
              </w:rPr>
              <w:t>dostawy</w:t>
            </w:r>
            <w:r>
              <w:rPr>
                <w:rFonts w:ascii="Arial" w:hAnsi="Arial" w:cs="Arial"/>
                <w:sz w:val="22"/>
                <w:szCs w:val="22"/>
              </w:rPr>
              <w:t xml:space="preserve"> – T</w:t>
            </w:r>
          </w:p>
        </w:tc>
        <w:tc>
          <w:tcPr>
            <w:tcW w:w="2268" w:type="dxa"/>
            <w:vAlign w:val="center"/>
          </w:tcPr>
          <w:p w14:paraId="052EE124" w14:textId="7D0941A1" w:rsidR="009B6240" w:rsidRPr="00C11CEB" w:rsidRDefault="00EC2A56" w:rsidP="00874848">
            <w:pPr>
              <w:jc w:val="center"/>
              <w:rPr>
                <w:rFonts w:ascii="Arial" w:hAnsi="Arial" w:cs="Arial"/>
                <w:sz w:val="22"/>
                <w:szCs w:val="22"/>
              </w:rPr>
            </w:pPr>
            <w:r>
              <w:rPr>
                <w:rFonts w:ascii="Arial" w:hAnsi="Arial" w:cs="Arial"/>
                <w:sz w:val="22"/>
                <w:szCs w:val="22"/>
              </w:rPr>
              <w:t>2</w:t>
            </w:r>
            <w:r w:rsidR="009B6240" w:rsidRPr="00C11CEB">
              <w:rPr>
                <w:rFonts w:ascii="Arial" w:hAnsi="Arial" w:cs="Arial"/>
                <w:sz w:val="22"/>
                <w:szCs w:val="22"/>
              </w:rPr>
              <w:t>0 %</w:t>
            </w:r>
          </w:p>
        </w:tc>
      </w:tr>
      <w:tr w:rsidR="009B6240" w:rsidRPr="00C11CEB" w14:paraId="71532B91" w14:textId="77777777" w:rsidTr="00874848">
        <w:tc>
          <w:tcPr>
            <w:tcW w:w="421" w:type="dxa"/>
          </w:tcPr>
          <w:p w14:paraId="2F552593" w14:textId="77777777" w:rsidR="009B6240" w:rsidRDefault="009B6240" w:rsidP="00874848">
            <w:pPr>
              <w:jc w:val="center"/>
              <w:rPr>
                <w:rFonts w:ascii="Arial" w:hAnsi="Arial" w:cs="Arial"/>
                <w:sz w:val="22"/>
                <w:szCs w:val="22"/>
              </w:rPr>
            </w:pPr>
            <w:r>
              <w:rPr>
                <w:rFonts w:ascii="Arial" w:hAnsi="Arial" w:cs="Arial"/>
                <w:sz w:val="22"/>
                <w:szCs w:val="22"/>
              </w:rPr>
              <w:t>c)</w:t>
            </w:r>
          </w:p>
        </w:tc>
        <w:tc>
          <w:tcPr>
            <w:tcW w:w="3770" w:type="dxa"/>
            <w:vAlign w:val="center"/>
          </w:tcPr>
          <w:p w14:paraId="708F4341" w14:textId="24AE4750" w:rsidR="009B6240" w:rsidRPr="00C11CEB" w:rsidRDefault="00FD6C66" w:rsidP="00874848">
            <w:pPr>
              <w:jc w:val="center"/>
              <w:rPr>
                <w:rFonts w:ascii="Arial" w:hAnsi="Arial" w:cs="Arial"/>
                <w:sz w:val="22"/>
                <w:szCs w:val="22"/>
              </w:rPr>
            </w:pPr>
            <w:r>
              <w:rPr>
                <w:rFonts w:ascii="Arial" w:hAnsi="Arial" w:cs="Arial"/>
                <w:sz w:val="22"/>
                <w:szCs w:val="22"/>
              </w:rPr>
              <w:t xml:space="preserve">Okres gwarancji </w:t>
            </w:r>
            <w:r w:rsidR="00EC2A56">
              <w:rPr>
                <w:rFonts w:ascii="Arial" w:hAnsi="Arial" w:cs="Arial"/>
                <w:sz w:val="22"/>
                <w:szCs w:val="22"/>
              </w:rPr>
              <w:t>– G</w:t>
            </w:r>
          </w:p>
        </w:tc>
        <w:tc>
          <w:tcPr>
            <w:tcW w:w="2268" w:type="dxa"/>
            <w:vAlign w:val="center"/>
          </w:tcPr>
          <w:p w14:paraId="43140010" w14:textId="2648030F" w:rsidR="009B6240" w:rsidRDefault="00EC2A56" w:rsidP="00874848">
            <w:pPr>
              <w:jc w:val="center"/>
              <w:rPr>
                <w:rFonts w:ascii="Arial" w:hAnsi="Arial" w:cs="Arial"/>
                <w:sz w:val="22"/>
                <w:szCs w:val="22"/>
              </w:rPr>
            </w:pPr>
            <w:r>
              <w:rPr>
                <w:rFonts w:ascii="Arial" w:hAnsi="Arial" w:cs="Arial"/>
                <w:sz w:val="22"/>
                <w:szCs w:val="22"/>
              </w:rPr>
              <w:t>2</w:t>
            </w:r>
            <w:r w:rsidR="009B6240">
              <w:rPr>
                <w:rFonts w:ascii="Arial" w:hAnsi="Arial" w:cs="Arial"/>
                <w:sz w:val="22"/>
                <w:szCs w:val="22"/>
              </w:rPr>
              <w:t>0 %</w:t>
            </w:r>
          </w:p>
        </w:tc>
      </w:tr>
    </w:tbl>
    <w:p w14:paraId="1EBB5E00" w14:textId="77777777" w:rsidR="009B6240" w:rsidRPr="00C11CEB" w:rsidRDefault="009B6240" w:rsidP="009B6240">
      <w:pPr>
        <w:spacing w:line="276" w:lineRule="auto"/>
        <w:rPr>
          <w:rFonts w:ascii="Arial" w:hAnsi="Arial" w:cs="Arial"/>
          <w:sz w:val="22"/>
          <w:szCs w:val="22"/>
        </w:rPr>
      </w:pPr>
    </w:p>
    <w:p w14:paraId="1511F773" w14:textId="77777777" w:rsidR="009B6240" w:rsidRPr="00207C56" w:rsidRDefault="009B6240" w:rsidP="009B6240">
      <w:pPr>
        <w:spacing w:line="276" w:lineRule="auto"/>
        <w:ind w:left="426"/>
        <w:rPr>
          <w:rFonts w:ascii="Arial" w:hAnsi="Arial" w:cs="Arial"/>
          <w:sz w:val="22"/>
          <w:szCs w:val="22"/>
        </w:rPr>
      </w:pPr>
      <w:r w:rsidRPr="00207C56">
        <w:rPr>
          <w:rFonts w:ascii="Arial" w:hAnsi="Arial" w:cs="Arial"/>
          <w:sz w:val="22"/>
          <w:szCs w:val="22"/>
        </w:rPr>
        <w:t>Zasady oceny ofert według ustalonych kryteriów:</w:t>
      </w:r>
    </w:p>
    <w:p w14:paraId="6D4EBB42" w14:textId="63B1018D" w:rsidR="009B6240" w:rsidRPr="00C11CEB" w:rsidRDefault="009B6240" w:rsidP="00864C02">
      <w:pPr>
        <w:pStyle w:val="Lista2"/>
        <w:numPr>
          <w:ilvl w:val="0"/>
          <w:numId w:val="54"/>
        </w:numPr>
        <w:tabs>
          <w:tab w:val="right" w:leader="dot" w:pos="9072"/>
        </w:tabs>
        <w:autoSpaceDE w:val="0"/>
        <w:autoSpaceDN w:val="0"/>
        <w:spacing w:line="276" w:lineRule="auto"/>
        <w:ind w:left="567" w:hanging="283"/>
        <w:rPr>
          <w:rFonts w:ascii="Arial" w:hAnsi="Arial" w:cs="Arial"/>
          <w:sz w:val="22"/>
          <w:szCs w:val="22"/>
        </w:rPr>
      </w:pPr>
      <w:r w:rsidRPr="00C11CEB">
        <w:rPr>
          <w:rFonts w:ascii="Arial" w:hAnsi="Arial" w:cs="Arial"/>
          <w:b/>
          <w:sz w:val="22"/>
          <w:szCs w:val="22"/>
        </w:rPr>
        <w:t>kryterium „cena brutto oferty”</w:t>
      </w:r>
      <w:r w:rsidRPr="00C11CEB">
        <w:rPr>
          <w:rFonts w:ascii="Arial" w:hAnsi="Arial" w:cs="Arial"/>
          <w:sz w:val="22"/>
          <w:szCs w:val="22"/>
        </w:rPr>
        <w:t xml:space="preserve"> </w:t>
      </w:r>
      <w:r w:rsidRPr="00C11CEB">
        <w:rPr>
          <w:rFonts w:ascii="Arial" w:hAnsi="Arial" w:cs="Arial"/>
          <w:b/>
          <w:sz w:val="22"/>
          <w:szCs w:val="22"/>
        </w:rPr>
        <w:t>(C)</w:t>
      </w:r>
      <w:r w:rsidRPr="00C11CEB">
        <w:rPr>
          <w:rFonts w:ascii="Arial" w:hAnsi="Arial" w:cs="Arial"/>
          <w:sz w:val="22"/>
          <w:szCs w:val="22"/>
        </w:rPr>
        <w:t xml:space="preserve"> punkty zostaną przyznane w</w:t>
      </w:r>
      <w:r>
        <w:rPr>
          <w:rFonts w:ascii="Arial" w:hAnsi="Arial" w:cs="Arial"/>
          <w:sz w:val="22"/>
          <w:szCs w:val="22"/>
        </w:rPr>
        <w:t>edłu</w:t>
      </w:r>
      <w:r w:rsidRPr="00C11CEB">
        <w:rPr>
          <w:rFonts w:ascii="Arial" w:hAnsi="Arial" w:cs="Arial"/>
          <w:sz w:val="22"/>
          <w:szCs w:val="22"/>
        </w:rPr>
        <w:t xml:space="preserve">g </w:t>
      </w:r>
      <w:r>
        <w:rPr>
          <w:rFonts w:ascii="Arial" w:hAnsi="Arial" w:cs="Arial"/>
          <w:sz w:val="22"/>
          <w:szCs w:val="22"/>
        </w:rPr>
        <w:t>w</w:t>
      </w:r>
      <w:r w:rsidRPr="00C11CEB">
        <w:rPr>
          <w:rFonts w:ascii="Arial" w:hAnsi="Arial" w:cs="Arial"/>
          <w:sz w:val="22"/>
          <w:szCs w:val="22"/>
        </w:rPr>
        <w:t>zoru:</w:t>
      </w:r>
    </w:p>
    <w:p w14:paraId="0072D3EF" w14:textId="77777777" w:rsidR="009B6240" w:rsidRPr="00C11CEB" w:rsidRDefault="009B6240" w:rsidP="009B6240">
      <w:pPr>
        <w:ind w:left="993" w:firstLine="1701"/>
        <w:contextualSpacing/>
        <w:rPr>
          <w:rFonts w:ascii="Arial" w:hAnsi="Arial" w:cs="Arial"/>
          <w:sz w:val="22"/>
          <w:szCs w:val="22"/>
        </w:rPr>
      </w:pPr>
      <w:r w:rsidRPr="00C11CEB">
        <w:rPr>
          <w:rFonts w:ascii="Arial" w:hAnsi="Arial" w:cs="Arial"/>
          <w:b/>
          <w:sz w:val="22"/>
          <w:szCs w:val="22"/>
        </w:rPr>
        <w:t xml:space="preserve">    C</w:t>
      </w:r>
      <w:r w:rsidRPr="00C11CEB">
        <w:rPr>
          <w:rFonts w:ascii="Arial" w:hAnsi="Arial" w:cs="Arial"/>
          <w:b/>
          <w:sz w:val="22"/>
          <w:szCs w:val="22"/>
          <w:vertAlign w:val="subscript"/>
        </w:rPr>
        <w:t>N</w:t>
      </w:r>
      <w:r w:rsidRPr="00C11CEB">
        <w:rPr>
          <w:rFonts w:ascii="Arial" w:hAnsi="Arial" w:cs="Arial"/>
          <w:sz w:val="22"/>
          <w:szCs w:val="22"/>
        </w:rPr>
        <w:t xml:space="preserve"> - najniższa cena </w:t>
      </w:r>
    </w:p>
    <w:p w14:paraId="50391C2A" w14:textId="77777777" w:rsidR="009B6240" w:rsidRPr="00C11CEB" w:rsidRDefault="009B6240" w:rsidP="009B6240">
      <w:pPr>
        <w:ind w:firstLine="1842"/>
        <w:contextualSpacing/>
        <w:rPr>
          <w:rFonts w:ascii="Arial" w:hAnsi="Arial" w:cs="Arial"/>
          <w:sz w:val="22"/>
          <w:szCs w:val="22"/>
        </w:rPr>
      </w:pPr>
      <w:r w:rsidRPr="00C11CEB">
        <w:rPr>
          <w:rFonts w:ascii="Arial" w:hAnsi="Arial" w:cs="Arial"/>
          <w:b/>
          <w:noProof/>
          <w:sz w:val="22"/>
          <w:szCs w:val="22"/>
        </w:rPr>
        <mc:AlternateContent>
          <mc:Choice Requires="wps">
            <w:drawing>
              <wp:anchor distT="0" distB="0" distL="114300" distR="114300" simplePos="0" relativeHeight="251662336" behindDoc="0" locked="0" layoutInCell="1" allowOverlap="1" wp14:anchorId="70D523B2" wp14:editId="3BC76943">
                <wp:simplePos x="0" y="0"/>
                <wp:positionH relativeFrom="column">
                  <wp:posOffset>1576070</wp:posOffset>
                </wp:positionH>
                <wp:positionV relativeFrom="paragraph">
                  <wp:posOffset>82550</wp:posOffset>
                </wp:positionV>
                <wp:extent cx="1809750" cy="0"/>
                <wp:effectExtent l="9525" t="8255" r="9525" b="1079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118A7DC" id="_x0000_t32" coordsize="21600,21600" o:spt="32" o:oned="t" path="m,l21600,21600e" filled="f">
                <v:path arrowok="t" fillok="f" o:connecttype="none"/>
                <o:lock v:ext="edit" shapetype="t"/>
              </v:shapetype>
              <v:shape id="AutoShape 14" o:spid="_x0000_s1026" type="#_x0000_t32" style="position:absolute;margin-left:124.1pt;margin-top:6.5pt;width:14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bFsHgIAADw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"/>
            </w:pict>
          </mc:Fallback>
        </mc:AlternateContent>
      </w:r>
      <w:r w:rsidRPr="00C11CEB">
        <w:rPr>
          <w:rFonts w:ascii="Arial" w:hAnsi="Arial" w:cs="Arial"/>
          <w:b/>
          <w:sz w:val="22"/>
          <w:szCs w:val="22"/>
        </w:rPr>
        <w:t xml:space="preserve">C = </w:t>
      </w:r>
      <w:r>
        <w:rPr>
          <w:rFonts w:ascii="Arial" w:hAnsi="Arial" w:cs="Arial"/>
          <w:b/>
          <w:sz w:val="22"/>
          <w:szCs w:val="22"/>
        </w:rPr>
        <w:t xml:space="preserve">    </w:t>
      </w:r>
      <w:r w:rsidRPr="00C11CEB">
        <w:rPr>
          <w:rFonts w:ascii="Arial" w:hAnsi="Arial" w:cs="Arial"/>
          <w:b/>
          <w:sz w:val="22"/>
          <w:szCs w:val="22"/>
        </w:rPr>
        <w:t xml:space="preserve">                                                  x 60</w:t>
      </w:r>
    </w:p>
    <w:p w14:paraId="39FA54C5" w14:textId="77777777" w:rsidR="009B6240" w:rsidRPr="00C11CEB" w:rsidRDefault="009B6240" w:rsidP="009B6240">
      <w:pPr>
        <w:pStyle w:val="Lista2"/>
        <w:ind w:left="993" w:firstLine="1559"/>
        <w:contextualSpacing/>
        <w:rPr>
          <w:rFonts w:ascii="Arial" w:hAnsi="Arial" w:cs="Arial"/>
          <w:sz w:val="22"/>
          <w:szCs w:val="22"/>
        </w:rPr>
      </w:pPr>
      <w:r w:rsidRPr="00C11CEB">
        <w:rPr>
          <w:rFonts w:ascii="Arial" w:hAnsi="Arial" w:cs="Arial"/>
          <w:b/>
          <w:sz w:val="22"/>
          <w:szCs w:val="22"/>
        </w:rPr>
        <w:t xml:space="preserve">   C</w:t>
      </w:r>
      <w:r w:rsidRPr="00C11CEB">
        <w:rPr>
          <w:rFonts w:ascii="Arial" w:hAnsi="Arial" w:cs="Arial"/>
          <w:b/>
          <w:sz w:val="22"/>
          <w:szCs w:val="22"/>
          <w:vertAlign w:val="subscript"/>
        </w:rPr>
        <w:t>B</w:t>
      </w:r>
      <w:r w:rsidRPr="00C11CEB">
        <w:rPr>
          <w:rFonts w:ascii="Arial" w:hAnsi="Arial" w:cs="Arial"/>
          <w:sz w:val="22"/>
          <w:szCs w:val="22"/>
        </w:rPr>
        <w:t xml:space="preserve"> - cena w ofercie badanej</w:t>
      </w:r>
    </w:p>
    <w:p w14:paraId="5392E2E1" w14:textId="77777777" w:rsidR="009B6240" w:rsidRPr="00C11CEB" w:rsidRDefault="009B6240" w:rsidP="009B6240">
      <w:pPr>
        <w:pStyle w:val="Lista2"/>
        <w:spacing w:line="276" w:lineRule="auto"/>
        <w:ind w:left="993" w:firstLine="1559"/>
        <w:contextualSpacing/>
        <w:rPr>
          <w:rFonts w:ascii="Arial" w:hAnsi="Arial" w:cs="Arial"/>
          <w:sz w:val="22"/>
          <w:szCs w:val="22"/>
        </w:rPr>
      </w:pPr>
    </w:p>
    <w:p w14:paraId="4516BF5C" w14:textId="77777777" w:rsidR="009B6240" w:rsidRPr="00C11CEB" w:rsidRDefault="009B6240" w:rsidP="009B6240">
      <w:pPr>
        <w:pStyle w:val="Lista2"/>
        <w:tabs>
          <w:tab w:val="left" w:pos="1276"/>
        </w:tabs>
        <w:spacing w:line="276" w:lineRule="auto"/>
        <w:ind w:left="567" w:firstLine="0"/>
        <w:rPr>
          <w:rFonts w:ascii="Arial" w:hAnsi="Arial" w:cs="Arial"/>
          <w:sz w:val="22"/>
          <w:szCs w:val="22"/>
        </w:rPr>
      </w:pPr>
      <w:r w:rsidRPr="00C11CEB">
        <w:rPr>
          <w:rFonts w:ascii="Arial" w:hAnsi="Arial" w:cs="Arial"/>
          <w:b/>
          <w:sz w:val="22"/>
          <w:szCs w:val="22"/>
        </w:rPr>
        <w:t>C</w:t>
      </w:r>
      <w:r>
        <w:rPr>
          <w:rFonts w:ascii="Arial" w:hAnsi="Arial" w:cs="Arial"/>
          <w:sz w:val="22"/>
          <w:szCs w:val="22"/>
        </w:rPr>
        <w:t xml:space="preserve"> </w:t>
      </w:r>
      <w:r w:rsidRPr="00C11CEB">
        <w:rPr>
          <w:rFonts w:ascii="Arial" w:hAnsi="Arial" w:cs="Arial"/>
          <w:sz w:val="22"/>
          <w:szCs w:val="22"/>
        </w:rPr>
        <w:t>-</w:t>
      </w:r>
      <w:r>
        <w:rPr>
          <w:rFonts w:ascii="Arial" w:hAnsi="Arial" w:cs="Arial"/>
          <w:sz w:val="22"/>
          <w:szCs w:val="22"/>
        </w:rPr>
        <w:t xml:space="preserve"> </w:t>
      </w:r>
      <w:r w:rsidRPr="00C11CEB">
        <w:rPr>
          <w:rFonts w:ascii="Arial" w:hAnsi="Arial" w:cs="Arial"/>
          <w:sz w:val="22"/>
          <w:szCs w:val="22"/>
        </w:rPr>
        <w:t>liczba punktów otrzymanych przez ofertę badaną w kryterium „Cena”</w:t>
      </w:r>
    </w:p>
    <w:p w14:paraId="14B7FC4C" w14:textId="77777777" w:rsidR="009B6240" w:rsidRPr="00C11CEB" w:rsidRDefault="009B6240" w:rsidP="009B6240">
      <w:pPr>
        <w:pStyle w:val="Lista2"/>
        <w:tabs>
          <w:tab w:val="left" w:pos="1276"/>
        </w:tabs>
        <w:spacing w:line="276" w:lineRule="auto"/>
        <w:ind w:left="567" w:firstLine="0"/>
        <w:rPr>
          <w:rFonts w:ascii="Arial" w:hAnsi="Arial" w:cs="Arial"/>
          <w:sz w:val="22"/>
          <w:szCs w:val="22"/>
        </w:rPr>
      </w:pPr>
      <w:r w:rsidRPr="00C11CEB">
        <w:rPr>
          <w:rFonts w:ascii="Arial" w:hAnsi="Arial" w:cs="Arial"/>
          <w:b/>
          <w:sz w:val="22"/>
          <w:szCs w:val="22"/>
        </w:rPr>
        <w:t>C</w:t>
      </w:r>
      <w:r w:rsidRPr="00C11CEB">
        <w:rPr>
          <w:rFonts w:ascii="Arial" w:hAnsi="Arial" w:cs="Arial"/>
          <w:b/>
          <w:sz w:val="22"/>
          <w:szCs w:val="22"/>
          <w:vertAlign w:val="subscript"/>
        </w:rPr>
        <w:t>N</w:t>
      </w:r>
      <w:r>
        <w:rPr>
          <w:rFonts w:ascii="Arial" w:hAnsi="Arial" w:cs="Arial"/>
          <w:b/>
          <w:sz w:val="22"/>
          <w:szCs w:val="22"/>
          <w:vertAlign w:val="subscript"/>
        </w:rPr>
        <w:t xml:space="preserve"> </w:t>
      </w:r>
      <w:r w:rsidRPr="00C11CEB">
        <w:rPr>
          <w:rFonts w:ascii="Arial" w:hAnsi="Arial" w:cs="Arial"/>
          <w:sz w:val="22"/>
          <w:szCs w:val="22"/>
        </w:rPr>
        <w:t>-</w:t>
      </w:r>
      <w:r>
        <w:rPr>
          <w:rFonts w:ascii="Arial" w:hAnsi="Arial" w:cs="Arial"/>
          <w:sz w:val="22"/>
          <w:szCs w:val="22"/>
        </w:rPr>
        <w:t xml:space="preserve"> </w:t>
      </w:r>
      <w:r w:rsidRPr="00C11CEB">
        <w:rPr>
          <w:rFonts w:ascii="Arial" w:hAnsi="Arial" w:cs="Arial"/>
          <w:sz w:val="22"/>
          <w:szCs w:val="22"/>
        </w:rPr>
        <w:t>najniższa cena spośród wszystkich ofert podlegających ocenie</w:t>
      </w:r>
    </w:p>
    <w:p w14:paraId="7156BB36" w14:textId="77777777" w:rsidR="009B6240" w:rsidRPr="00C11CEB" w:rsidRDefault="009B6240" w:rsidP="009B6240">
      <w:pPr>
        <w:pStyle w:val="Lista2"/>
        <w:tabs>
          <w:tab w:val="left" w:pos="1276"/>
        </w:tabs>
        <w:spacing w:line="276" w:lineRule="auto"/>
        <w:ind w:left="567" w:firstLine="0"/>
        <w:rPr>
          <w:rFonts w:ascii="Arial" w:hAnsi="Arial" w:cs="Arial"/>
          <w:sz w:val="22"/>
          <w:szCs w:val="22"/>
        </w:rPr>
      </w:pPr>
      <w:r w:rsidRPr="00C11CEB">
        <w:rPr>
          <w:rFonts w:ascii="Arial" w:hAnsi="Arial" w:cs="Arial"/>
          <w:b/>
          <w:sz w:val="22"/>
          <w:szCs w:val="22"/>
        </w:rPr>
        <w:t>C</w:t>
      </w:r>
      <w:r w:rsidRPr="00C11CEB">
        <w:rPr>
          <w:rFonts w:ascii="Arial" w:hAnsi="Arial" w:cs="Arial"/>
          <w:b/>
          <w:sz w:val="22"/>
          <w:szCs w:val="22"/>
          <w:vertAlign w:val="subscript"/>
        </w:rPr>
        <w:t>B</w:t>
      </w:r>
      <w:r>
        <w:rPr>
          <w:rFonts w:ascii="Arial" w:hAnsi="Arial" w:cs="Arial"/>
          <w:b/>
          <w:sz w:val="22"/>
          <w:szCs w:val="22"/>
          <w:vertAlign w:val="subscript"/>
        </w:rPr>
        <w:t xml:space="preserve"> </w:t>
      </w:r>
      <w:r w:rsidRPr="00C11CEB">
        <w:rPr>
          <w:rFonts w:ascii="Arial" w:hAnsi="Arial" w:cs="Arial"/>
          <w:sz w:val="22"/>
          <w:szCs w:val="22"/>
        </w:rPr>
        <w:t>-</w:t>
      </w:r>
      <w:r>
        <w:rPr>
          <w:rFonts w:ascii="Arial" w:hAnsi="Arial" w:cs="Arial"/>
          <w:sz w:val="22"/>
          <w:szCs w:val="22"/>
        </w:rPr>
        <w:t xml:space="preserve"> </w:t>
      </w:r>
      <w:r w:rsidRPr="00C11CEB">
        <w:rPr>
          <w:rFonts w:ascii="Arial" w:hAnsi="Arial" w:cs="Arial"/>
          <w:sz w:val="22"/>
          <w:szCs w:val="22"/>
        </w:rPr>
        <w:t>cena w ofercie badanej</w:t>
      </w:r>
    </w:p>
    <w:p w14:paraId="2758EB06" w14:textId="2892F9B9" w:rsidR="009B6240" w:rsidRPr="00C11CEB" w:rsidRDefault="009B6240" w:rsidP="009B6240">
      <w:pPr>
        <w:pStyle w:val="Lista2"/>
        <w:spacing w:line="276" w:lineRule="auto"/>
        <w:ind w:left="567" w:firstLine="0"/>
        <w:jc w:val="both"/>
        <w:rPr>
          <w:rFonts w:ascii="Arial" w:hAnsi="Arial" w:cs="Arial"/>
          <w:sz w:val="22"/>
          <w:szCs w:val="22"/>
        </w:rPr>
      </w:pPr>
      <w:r w:rsidRPr="00C11CEB">
        <w:rPr>
          <w:rFonts w:ascii="Arial" w:hAnsi="Arial" w:cs="Arial"/>
          <w:sz w:val="22"/>
          <w:szCs w:val="22"/>
        </w:rPr>
        <w:t xml:space="preserve">Do oceny oferty w tym kryterium Zamawiający przyjmie cenę zaoferowaną </w:t>
      </w:r>
      <w:r w:rsidRPr="00C11CEB">
        <w:rPr>
          <w:rFonts w:ascii="Arial" w:hAnsi="Arial" w:cs="Arial"/>
          <w:sz w:val="22"/>
          <w:szCs w:val="22"/>
        </w:rPr>
        <w:br/>
        <w:t>przez Wykonawcę w </w:t>
      </w:r>
      <w:r w:rsidR="007D600C">
        <w:rPr>
          <w:rFonts w:ascii="Arial" w:hAnsi="Arial" w:cs="Arial"/>
          <w:sz w:val="22"/>
          <w:szCs w:val="22"/>
        </w:rPr>
        <w:t xml:space="preserve">interaktywnym </w:t>
      </w:r>
      <w:r w:rsidRPr="00C11CEB">
        <w:rPr>
          <w:rFonts w:ascii="Arial" w:hAnsi="Arial" w:cs="Arial"/>
          <w:sz w:val="22"/>
          <w:szCs w:val="22"/>
        </w:rPr>
        <w:t>Formularzu oferty.</w:t>
      </w:r>
    </w:p>
    <w:p w14:paraId="193D07F2" w14:textId="77777777" w:rsidR="009B6240" w:rsidRDefault="009B6240" w:rsidP="009B6240">
      <w:pPr>
        <w:pStyle w:val="Default"/>
        <w:spacing w:line="276" w:lineRule="auto"/>
        <w:ind w:left="567"/>
        <w:jc w:val="both"/>
        <w:rPr>
          <w:rFonts w:ascii="Arial" w:hAnsi="Arial" w:cs="Arial"/>
          <w:b/>
          <w:color w:val="auto"/>
          <w:sz w:val="22"/>
          <w:szCs w:val="22"/>
        </w:rPr>
      </w:pPr>
      <w:r w:rsidRPr="00C11CEB">
        <w:rPr>
          <w:rFonts w:ascii="Arial" w:hAnsi="Arial" w:cs="Arial"/>
          <w:b/>
          <w:color w:val="auto"/>
          <w:sz w:val="22"/>
          <w:szCs w:val="22"/>
        </w:rPr>
        <w:t>Maksymalna możliwa do uzyskania liczba punktów w tym kryterium to 60 pkt.</w:t>
      </w:r>
    </w:p>
    <w:p w14:paraId="55667C52" w14:textId="02B98971" w:rsidR="009B6240" w:rsidRDefault="009B6240" w:rsidP="009B6240">
      <w:pPr>
        <w:pStyle w:val="Default"/>
        <w:spacing w:line="276" w:lineRule="auto"/>
        <w:ind w:left="1134"/>
        <w:jc w:val="both"/>
        <w:rPr>
          <w:rFonts w:ascii="Arial" w:hAnsi="Arial" w:cs="Arial"/>
          <w:b/>
          <w:color w:val="auto"/>
          <w:sz w:val="22"/>
          <w:szCs w:val="22"/>
        </w:rPr>
      </w:pPr>
    </w:p>
    <w:p w14:paraId="0DD1E556" w14:textId="46EC7F30" w:rsidR="00D67770" w:rsidRPr="009B1DEC" w:rsidRDefault="00D67770" w:rsidP="00D67770">
      <w:pPr>
        <w:pStyle w:val="Default"/>
        <w:numPr>
          <w:ilvl w:val="0"/>
          <w:numId w:val="11"/>
        </w:numPr>
        <w:spacing w:after="240" w:line="276" w:lineRule="auto"/>
        <w:ind w:left="567"/>
        <w:jc w:val="both"/>
        <w:rPr>
          <w:rFonts w:ascii="Arial" w:hAnsi="Arial" w:cs="Arial"/>
          <w:color w:val="auto"/>
          <w:sz w:val="22"/>
          <w:szCs w:val="22"/>
        </w:rPr>
      </w:pPr>
      <w:r w:rsidRPr="009B1DEC">
        <w:rPr>
          <w:rFonts w:ascii="Arial" w:hAnsi="Arial" w:cs="Arial"/>
          <w:color w:val="auto"/>
          <w:sz w:val="22"/>
          <w:szCs w:val="22"/>
        </w:rPr>
        <w:tab/>
      </w:r>
      <w:r w:rsidR="00BE76E4">
        <w:rPr>
          <w:rFonts w:ascii="Arial" w:hAnsi="Arial" w:cs="Arial"/>
          <w:b/>
          <w:color w:val="auto"/>
          <w:sz w:val="22"/>
          <w:szCs w:val="22"/>
        </w:rPr>
        <w:t>kryterium „termin dostawy</w:t>
      </w:r>
      <w:r w:rsidRPr="009B1DEC">
        <w:rPr>
          <w:rFonts w:ascii="Arial" w:hAnsi="Arial" w:cs="Arial"/>
          <w:b/>
          <w:color w:val="auto"/>
          <w:sz w:val="22"/>
          <w:szCs w:val="22"/>
        </w:rPr>
        <w:t>” (T)</w:t>
      </w:r>
      <w:r w:rsidRPr="009B1DEC">
        <w:rPr>
          <w:rFonts w:ascii="Arial" w:hAnsi="Arial" w:cs="Arial"/>
          <w:color w:val="auto"/>
          <w:sz w:val="22"/>
          <w:szCs w:val="22"/>
        </w:rPr>
        <w:t xml:space="preserve"> - liczba punktów w tym kryterium zostanie przyznana zgodnie z poniższym zapisem:</w:t>
      </w:r>
    </w:p>
    <w:tbl>
      <w:tblPr>
        <w:tblStyle w:val="Tabela-Siatka"/>
        <w:tblW w:w="0" w:type="auto"/>
        <w:tblInd w:w="561" w:type="dxa"/>
        <w:tblLook w:val="04A0" w:firstRow="1" w:lastRow="0" w:firstColumn="1" w:lastColumn="0" w:noHBand="0" w:noVBand="1"/>
      </w:tblPr>
      <w:tblGrid>
        <w:gridCol w:w="5246"/>
        <w:gridCol w:w="1718"/>
      </w:tblGrid>
      <w:tr w:rsidR="00D67770" w:rsidRPr="009B1DEC" w14:paraId="6C140A77" w14:textId="77777777" w:rsidTr="00A033BD">
        <w:tc>
          <w:tcPr>
            <w:tcW w:w="5246" w:type="dxa"/>
          </w:tcPr>
          <w:p w14:paraId="4857C386" w14:textId="0F411FCA" w:rsidR="00D67770" w:rsidRPr="009B1DEC" w:rsidRDefault="00BE76E4" w:rsidP="00A033BD">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7 dni</w:t>
            </w:r>
            <w:r w:rsidR="00696DC5">
              <w:rPr>
                <w:rFonts w:ascii="Arial" w:hAnsi="Arial" w:cs="Arial"/>
                <w:sz w:val="22"/>
                <w:szCs w:val="22"/>
              </w:rPr>
              <w:t xml:space="preserve"> roboczych</w:t>
            </w:r>
          </w:p>
        </w:tc>
        <w:tc>
          <w:tcPr>
            <w:tcW w:w="1718" w:type="dxa"/>
          </w:tcPr>
          <w:p w14:paraId="69F4B6C1" w14:textId="77777777" w:rsidR="00D67770" w:rsidRPr="009B1DEC" w:rsidRDefault="00D67770" w:rsidP="00A033BD">
            <w:pPr>
              <w:pStyle w:val="Akapitzlist"/>
              <w:autoSpaceDE w:val="0"/>
              <w:autoSpaceDN w:val="0"/>
              <w:adjustRightInd w:val="0"/>
              <w:spacing w:line="276" w:lineRule="auto"/>
              <w:ind w:left="0"/>
              <w:rPr>
                <w:rFonts w:ascii="Arial" w:hAnsi="Arial" w:cs="Arial"/>
                <w:sz w:val="22"/>
                <w:szCs w:val="22"/>
              </w:rPr>
            </w:pPr>
            <w:r w:rsidRPr="009B1DEC">
              <w:rPr>
                <w:rFonts w:ascii="Arial" w:hAnsi="Arial" w:cs="Arial"/>
                <w:sz w:val="22"/>
                <w:szCs w:val="22"/>
              </w:rPr>
              <w:t>0 pkt</w:t>
            </w:r>
          </w:p>
        </w:tc>
      </w:tr>
      <w:tr w:rsidR="00D67770" w:rsidRPr="009B1DEC" w14:paraId="6DFC5796" w14:textId="77777777" w:rsidTr="00A033BD">
        <w:tc>
          <w:tcPr>
            <w:tcW w:w="5246" w:type="dxa"/>
          </w:tcPr>
          <w:p w14:paraId="57E256D6" w14:textId="7F15AA4C" w:rsidR="00D67770" w:rsidRPr="009B1DEC" w:rsidRDefault="00BE76E4" w:rsidP="00A033BD">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5 dni</w:t>
            </w:r>
            <w:r w:rsidR="00696DC5">
              <w:rPr>
                <w:rFonts w:ascii="Arial" w:hAnsi="Arial" w:cs="Arial"/>
                <w:sz w:val="22"/>
                <w:szCs w:val="22"/>
              </w:rPr>
              <w:t xml:space="preserve"> roboczych</w:t>
            </w:r>
          </w:p>
        </w:tc>
        <w:tc>
          <w:tcPr>
            <w:tcW w:w="1718" w:type="dxa"/>
          </w:tcPr>
          <w:p w14:paraId="212A4741" w14:textId="37BC34BD" w:rsidR="00D67770" w:rsidRPr="009B1DEC" w:rsidRDefault="00D67770" w:rsidP="00A033BD">
            <w:pPr>
              <w:pStyle w:val="Akapitzlist"/>
              <w:autoSpaceDE w:val="0"/>
              <w:autoSpaceDN w:val="0"/>
              <w:adjustRightInd w:val="0"/>
              <w:spacing w:line="276" w:lineRule="auto"/>
              <w:ind w:left="0"/>
              <w:rPr>
                <w:rFonts w:ascii="Arial" w:hAnsi="Arial" w:cs="Arial"/>
                <w:sz w:val="22"/>
                <w:szCs w:val="22"/>
              </w:rPr>
            </w:pPr>
            <w:r w:rsidRPr="009B1DEC">
              <w:rPr>
                <w:rFonts w:ascii="Arial" w:hAnsi="Arial" w:cs="Arial"/>
                <w:sz w:val="22"/>
                <w:szCs w:val="22"/>
              </w:rPr>
              <w:t>10 pkt</w:t>
            </w:r>
          </w:p>
        </w:tc>
      </w:tr>
      <w:tr w:rsidR="00D67770" w:rsidRPr="009B1DEC" w14:paraId="606B3A55" w14:textId="77777777" w:rsidTr="00A033BD">
        <w:tc>
          <w:tcPr>
            <w:tcW w:w="5246" w:type="dxa"/>
          </w:tcPr>
          <w:p w14:paraId="04B90092" w14:textId="5D4AE671" w:rsidR="00D67770" w:rsidRPr="009B1DEC" w:rsidRDefault="00BE76E4" w:rsidP="00A033BD">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3 dni</w:t>
            </w:r>
            <w:r w:rsidR="00D67770" w:rsidRPr="009B1DEC">
              <w:rPr>
                <w:rFonts w:ascii="Arial" w:hAnsi="Arial" w:cs="Arial"/>
                <w:sz w:val="22"/>
                <w:szCs w:val="22"/>
              </w:rPr>
              <w:t xml:space="preserve"> </w:t>
            </w:r>
            <w:r w:rsidR="00696DC5">
              <w:rPr>
                <w:rFonts w:ascii="Arial" w:hAnsi="Arial" w:cs="Arial"/>
                <w:sz w:val="22"/>
                <w:szCs w:val="22"/>
              </w:rPr>
              <w:t>roboczych</w:t>
            </w:r>
          </w:p>
        </w:tc>
        <w:tc>
          <w:tcPr>
            <w:tcW w:w="1718" w:type="dxa"/>
          </w:tcPr>
          <w:p w14:paraId="485783E1" w14:textId="07B37F9C" w:rsidR="00D67770" w:rsidRPr="009B1DEC" w:rsidRDefault="00D67770" w:rsidP="00A033BD">
            <w:pPr>
              <w:pStyle w:val="Akapitzlist"/>
              <w:autoSpaceDE w:val="0"/>
              <w:autoSpaceDN w:val="0"/>
              <w:adjustRightInd w:val="0"/>
              <w:spacing w:line="276" w:lineRule="auto"/>
              <w:ind w:left="0"/>
              <w:rPr>
                <w:rFonts w:ascii="Arial" w:hAnsi="Arial" w:cs="Arial"/>
                <w:sz w:val="22"/>
                <w:szCs w:val="22"/>
              </w:rPr>
            </w:pPr>
            <w:r w:rsidRPr="009B1DEC">
              <w:rPr>
                <w:rFonts w:ascii="Arial" w:hAnsi="Arial" w:cs="Arial"/>
                <w:sz w:val="22"/>
                <w:szCs w:val="22"/>
              </w:rPr>
              <w:t>20 pkt</w:t>
            </w:r>
          </w:p>
        </w:tc>
      </w:tr>
    </w:tbl>
    <w:p w14:paraId="0CA9C8CA" w14:textId="77777777" w:rsidR="00D67770" w:rsidRPr="009B1DEC" w:rsidRDefault="00D67770" w:rsidP="00D67770">
      <w:pPr>
        <w:spacing w:line="276" w:lineRule="auto"/>
        <w:ind w:left="1134"/>
        <w:rPr>
          <w:rFonts w:ascii="Arial" w:hAnsi="Arial" w:cs="Arial"/>
          <w:b/>
          <w:bCs/>
          <w:sz w:val="22"/>
          <w:szCs w:val="22"/>
          <w:u w:val="single"/>
        </w:rPr>
      </w:pPr>
    </w:p>
    <w:p w14:paraId="6888B529" w14:textId="6E08C360" w:rsidR="00D67770" w:rsidRPr="009B1DEC" w:rsidRDefault="00D67770" w:rsidP="00D67770">
      <w:pPr>
        <w:pStyle w:val="Default"/>
        <w:spacing w:line="276" w:lineRule="auto"/>
        <w:ind w:left="426"/>
        <w:jc w:val="both"/>
        <w:rPr>
          <w:rFonts w:ascii="Arial" w:hAnsi="Arial" w:cs="Arial"/>
          <w:color w:val="auto"/>
          <w:sz w:val="22"/>
          <w:szCs w:val="22"/>
        </w:rPr>
      </w:pPr>
      <w:r w:rsidRPr="009B1DEC">
        <w:rPr>
          <w:rFonts w:ascii="Arial" w:hAnsi="Arial" w:cs="Arial"/>
          <w:color w:val="auto"/>
          <w:sz w:val="22"/>
          <w:szCs w:val="22"/>
        </w:rPr>
        <w:t>Do oceny oferty w tym kryterium Zamawiający przyjmie termin realizacji zaoferowany przez Wykona</w:t>
      </w:r>
      <w:r w:rsidRPr="00150789">
        <w:rPr>
          <w:rFonts w:ascii="Arial" w:hAnsi="Arial" w:cs="Arial"/>
          <w:color w:val="auto"/>
          <w:sz w:val="22"/>
          <w:szCs w:val="22"/>
        </w:rPr>
        <w:t xml:space="preserve">wcę w </w:t>
      </w:r>
      <w:r w:rsidR="00150789">
        <w:rPr>
          <w:rFonts w:ascii="Arial" w:hAnsi="Arial" w:cs="Arial"/>
          <w:color w:val="auto"/>
          <w:sz w:val="22"/>
          <w:szCs w:val="22"/>
        </w:rPr>
        <w:t>interaktywnym f</w:t>
      </w:r>
      <w:r w:rsidRPr="00150789">
        <w:rPr>
          <w:rFonts w:ascii="Arial" w:hAnsi="Arial" w:cs="Arial"/>
          <w:color w:val="auto"/>
          <w:sz w:val="22"/>
          <w:szCs w:val="22"/>
        </w:rPr>
        <w:t>ormularzu ofert</w:t>
      </w:r>
      <w:r w:rsidR="00150789">
        <w:rPr>
          <w:rFonts w:ascii="Arial" w:hAnsi="Arial" w:cs="Arial"/>
          <w:color w:val="auto"/>
          <w:sz w:val="22"/>
          <w:szCs w:val="22"/>
        </w:rPr>
        <w:t>owym</w:t>
      </w:r>
      <w:r w:rsidRPr="00150789">
        <w:rPr>
          <w:rFonts w:ascii="Arial" w:hAnsi="Arial" w:cs="Arial"/>
          <w:color w:val="auto"/>
          <w:sz w:val="22"/>
          <w:szCs w:val="22"/>
        </w:rPr>
        <w:t xml:space="preserve"> liczony w dniach </w:t>
      </w:r>
      <w:r w:rsidR="00150789" w:rsidRPr="00150789">
        <w:rPr>
          <w:rFonts w:ascii="Arial" w:hAnsi="Arial" w:cs="Arial"/>
          <w:color w:val="auto"/>
          <w:sz w:val="22"/>
          <w:szCs w:val="22"/>
        </w:rPr>
        <w:t>roboczych</w:t>
      </w:r>
      <w:r w:rsidR="0035708A" w:rsidRPr="00150789">
        <w:rPr>
          <w:rFonts w:ascii="Arial" w:hAnsi="Arial" w:cs="Arial"/>
          <w:color w:val="auto"/>
          <w:sz w:val="22"/>
          <w:szCs w:val="22"/>
        </w:rPr>
        <w:t xml:space="preserve"> </w:t>
      </w:r>
      <w:r w:rsidR="00150789" w:rsidRPr="00150789">
        <w:rPr>
          <w:rFonts w:ascii="Arial" w:hAnsi="Arial" w:cs="Arial"/>
          <w:color w:val="auto"/>
          <w:sz w:val="22"/>
          <w:szCs w:val="22"/>
        </w:rPr>
        <w:t xml:space="preserve">od daty wysłania </w:t>
      </w:r>
      <w:r w:rsidR="00150789">
        <w:rPr>
          <w:rFonts w:ascii="Arial" w:hAnsi="Arial" w:cs="Arial"/>
          <w:color w:val="auto"/>
          <w:sz w:val="22"/>
          <w:szCs w:val="22"/>
        </w:rPr>
        <w:t xml:space="preserve">przez Zamawiającego </w:t>
      </w:r>
      <w:r w:rsidR="00150789" w:rsidRPr="00150789">
        <w:rPr>
          <w:rFonts w:ascii="Arial" w:hAnsi="Arial" w:cs="Arial"/>
          <w:color w:val="auto"/>
          <w:sz w:val="22"/>
          <w:szCs w:val="22"/>
        </w:rPr>
        <w:t>zamó</w:t>
      </w:r>
      <w:r w:rsidR="00150789">
        <w:rPr>
          <w:rFonts w:ascii="Arial" w:hAnsi="Arial" w:cs="Arial"/>
          <w:color w:val="auto"/>
          <w:sz w:val="22"/>
          <w:szCs w:val="22"/>
        </w:rPr>
        <w:t>wienia pocztą elektroniczną na adres e-mail Wykonawcy.</w:t>
      </w:r>
    </w:p>
    <w:p w14:paraId="5F9AE68B" w14:textId="490E60A3" w:rsidR="00D67770" w:rsidRPr="009B1DEC" w:rsidRDefault="00D67770" w:rsidP="00D67770">
      <w:pPr>
        <w:pStyle w:val="Default"/>
        <w:spacing w:line="276" w:lineRule="auto"/>
        <w:ind w:left="426"/>
        <w:jc w:val="both"/>
        <w:rPr>
          <w:rFonts w:ascii="Arial" w:hAnsi="Arial" w:cs="Arial"/>
          <w:color w:val="auto"/>
          <w:sz w:val="22"/>
          <w:szCs w:val="22"/>
        </w:rPr>
      </w:pPr>
      <w:r w:rsidRPr="009B1DEC">
        <w:rPr>
          <w:rFonts w:ascii="Arial" w:hAnsi="Arial" w:cs="Arial"/>
          <w:color w:val="auto"/>
          <w:sz w:val="22"/>
          <w:szCs w:val="22"/>
        </w:rPr>
        <w:t>W przypadku braku informacji o zaoferowanym terminie realizacji Zamawiający uzna, że wykonawca oferuje maksymalny termin realizacji tj.</w:t>
      </w:r>
      <w:r w:rsidR="00EC1551" w:rsidRPr="009B1DEC">
        <w:rPr>
          <w:rFonts w:ascii="Arial" w:hAnsi="Arial" w:cs="Arial"/>
          <w:color w:val="auto"/>
          <w:sz w:val="22"/>
          <w:szCs w:val="22"/>
        </w:rPr>
        <w:t xml:space="preserve"> do</w:t>
      </w:r>
      <w:r w:rsidRPr="009B1DEC">
        <w:rPr>
          <w:rFonts w:ascii="Arial" w:hAnsi="Arial" w:cs="Arial"/>
          <w:color w:val="auto"/>
          <w:sz w:val="22"/>
          <w:szCs w:val="22"/>
        </w:rPr>
        <w:t xml:space="preserve"> </w:t>
      </w:r>
      <w:r w:rsidR="009B1DEC" w:rsidRPr="009B1DEC">
        <w:rPr>
          <w:rFonts w:ascii="Arial" w:hAnsi="Arial" w:cs="Arial"/>
          <w:color w:val="auto"/>
          <w:sz w:val="22"/>
          <w:szCs w:val="22"/>
        </w:rPr>
        <w:t>7</w:t>
      </w:r>
      <w:r w:rsidRPr="009B1DEC">
        <w:rPr>
          <w:rFonts w:ascii="Arial" w:hAnsi="Arial" w:cs="Arial"/>
          <w:color w:val="auto"/>
          <w:sz w:val="22"/>
          <w:szCs w:val="22"/>
        </w:rPr>
        <w:t xml:space="preserve"> dni, i taką wielkość przyjmie do przeliczenia punktów w tym kryterium.</w:t>
      </w:r>
    </w:p>
    <w:p w14:paraId="548B5DFA" w14:textId="4DE2CA2D" w:rsidR="00D67770" w:rsidRPr="009B1DEC" w:rsidRDefault="00D67770" w:rsidP="00D67770">
      <w:pPr>
        <w:pStyle w:val="Default"/>
        <w:spacing w:line="276" w:lineRule="auto"/>
        <w:ind w:left="426"/>
        <w:jc w:val="both"/>
        <w:rPr>
          <w:rFonts w:ascii="Arial" w:hAnsi="Arial" w:cs="Arial"/>
          <w:color w:val="auto"/>
          <w:sz w:val="22"/>
          <w:szCs w:val="22"/>
        </w:rPr>
      </w:pPr>
      <w:r w:rsidRPr="009B1DEC">
        <w:rPr>
          <w:rFonts w:ascii="Arial" w:hAnsi="Arial" w:cs="Arial"/>
          <w:color w:val="auto"/>
          <w:sz w:val="22"/>
          <w:szCs w:val="22"/>
        </w:rPr>
        <w:t xml:space="preserve">Oferty </w:t>
      </w:r>
      <w:r w:rsidR="005E4CA1" w:rsidRPr="009B1DEC">
        <w:rPr>
          <w:rFonts w:ascii="Arial" w:hAnsi="Arial" w:cs="Arial"/>
          <w:color w:val="auto"/>
          <w:sz w:val="22"/>
          <w:szCs w:val="22"/>
        </w:rPr>
        <w:t xml:space="preserve">z terminem realizacji powyżej </w:t>
      </w:r>
      <w:r w:rsidR="009B1DEC" w:rsidRPr="009B1DEC">
        <w:rPr>
          <w:rFonts w:ascii="Arial" w:hAnsi="Arial" w:cs="Arial"/>
          <w:color w:val="auto"/>
          <w:sz w:val="22"/>
          <w:szCs w:val="22"/>
        </w:rPr>
        <w:t>7</w:t>
      </w:r>
      <w:r w:rsidRPr="009B1DEC">
        <w:rPr>
          <w:rFonts w:ascii="Arial" w:hAnsi="Arial" w:cs="Arial"/>
          <w:color w:val="auto"/>
          <w:sz w:val="22"/>
          <w:szCs w:val="22"/>
        </w:rPr>
        <w:t xml:space="preserve"> dni zostaną odrzucone.</w:t>
      </w:r>
    </w:p>
    <w:p w14:paraId="01A126DA" w14:textId="490CBBA4" w:rsidR="00D67770" w:rsidRPr="009B1DEC" w:rsidRDefault="00D67770" w:rsidP="00D67770">
      <w:pPr>
        <w:pStyle w:val="Default"/>
        <w:spacing w:line="276" w:lineRule="auto"/>
        <w:ind w:left="426"/>
        <w:jc w:val="both"/>
        <w:rPr>
          <w:rFonts w:ascii="Arial" w:hAnsi="Arial" w:cs="Arial"/>
          <w:b/>
          <w:color w:val="auto"/>
          <w:sz w:val="22"/>
          <w:szCs w:val="22"/>
        </w:rPr>
      </w:pPr>
      <w:r w:rsidRPr="009B1DEC">
        <w:rPr>
          <w:rFonts w:ascii="Arial" w:hAnsi="Arial" w:cs="Arial"/>
          <w:color w:val="auto"/>
          <w:sz w:val="22"/>
          <w:szCs w:val="22"/>
        </w:rPr>
        <w:t xml:space="preserve">Oferty </w:t>
      </w:r>
      <w:r w:rsidR="00BE76E4">
        <w:rPr>
          <w:rFonts w:ascii="Arial" w:hAnsi="Arial" w:cs="Arial"/>
          <w:color w:val="auto"/>
          <w:sz w:val="22"/>
          <w:szCs w:val="22"/>
        </w:rPr>
        <w:t>z terminem realizacji poniżej 3</w:t>
      </w:r>
      <w:r w:rsidRPr="009B1DEC">
        <w:rPr>
          <w:rFonts w:ascii="Arial" w:hAnsi="Arial" w:cs="Arial"/>
          <w:color w:val="auto"/>
          <w:sz w:val="22"/>
          <w:szCs w:val="22"/>
        </w:rPr>
        <w:t xml:space="preserve"> dni, nie będą dodatkowo punktowane i otrzymają maksymalną liczbę </w:t>
      </w:r>
      <w:r w:rsidR="00EC1551" w:rsidRPr="009B1DEC">
        <w:rPr>
          <w:rFonts w:ascii="Arial" w:hAnsi="Arial" w:cs="Arial"/>
          <w:color w:val="auto"/>
          <w:sz w:val="22"/>
          <w:szCs w:val="22"/>
        </w:rPr>
        <w:t>punktów – 2</w:t>
      </w:r>
      <w:r w:rsidRPr="009B1DEC">
        <w:rPr>
          <w:rFonts w:ascii="Arial" w:hAnsi="Arial" w:cs="Arial"/>
          <w:color w:val="auto"/>
          <w:sz w:val="22"/>
          <w:szCs w:val="22"/>
        </w:rPr>
        <w:t>0.</w:t>
      </w:r>
      <w:r w:rsidRPr="009B1DEC">
        <w:rPr>
          <w:rFonts w:ascii="Arial" w:hAnsi="Arial" w:cs="Arial"/>
          <w:b/>
          <w:color w:val="auto"/>
          <w:sz w:val="22"/>
          <w:szCs w:val="22"/>
        </w:rPr>
        <w:t xml:space="preserve"> </w:t>
      </w:r>
    </w:p>
    <w:p w14:paraId="22DA6727" w14:textId="24163316" w:rsidR="00D67770" w:rsidRPr="009B1DEC" w:rsidRDefault="00D67770" w:rsidP="00D67770">
      <w:pPr>
        <w:pStyle w:val="Default"/>
        <w:spacing w:line="276" w:lineRule="auto"/>
        <w:ind w:left="426"/>
        <w:jc w:val="both"/>
        <w:rPr>
          <w:rFonts w:ascii="Arial" w:hAnsi="Arial" w:cs="Arial"/>
          <w:b/>
          <w:color w:val="auto"/>
          <w:sz w:val="22"/>
          <w:szCs w:val="22"/>
        </w:rPr>
      </w:pPr>
      <w:r w:rsidRPr="009B1DEC">
        <w:rPr>
          <w:rFonts w:ascii="Arial" w:hAnsi="Arial" w:cs="Arial"/>
          <w:b/>
          <w:color w:val="auto"/>
          <w:sz w:val="22"/>
          <w:szCs w:val="22"/>
        </w:rPr>
        <w:t>Maksymalna możliwa do uzyskania lic</w:t>
      </w:r>
      <w:r w:rsidR="00EC1551" w:rsidRPr="009B1DEC">
        <w:rPr>
          <w:rFonts w:ascii="Arial" w:hAnsi="Arial" w:cs="Arial"/>
          <w:b/>
          <w:color w:val="auto"/>
          <w:sz w:val="22"/>
          <w:szCs w:val="22"/>
        </w:rPr>
        <w:t>zba punktów w tym kryterium to 2</w:t>
      </w:r>
      <w:r w:rsidRPr="009B1DEC">
        <w:rPr>
          <w:rFonts w:ascii="Arial" w:hAnsi="Arial" w:cs="Arial"/>
          <w:b/>
          <w:color w:val="auto"/>
          <w:sz w:val="22"/>
          <w:szCs w:val="22"/>
        </w:rPr>
        <w:t>0 pkt.</w:t>
      </w:r>
    </w:p>
    <w:p w14:paraId="599D250A" w14:textId="77777777" w:rsidR="00D67770" w:rsidRPr="009B1DEC" w:rsidRDefault="00D67770" w:rsidP="009B6240">
      <w:pPr>
        <w:pStyle w:val="Default"/>
        <w:spacing w:line="276" w:lineRule="auto"/>
        <w:ind w:left="1134"/>
        <w:jc w:val="both"/>
        <w:rPr>
          <w:rFonts w:ascii="Arial" w:hAnsi="Arial" w:cs="Arial"/>
          <w:b/>
          <w:color w:val="auto"/>
          <w:sz w:val="22"/>
          <w:szCs w:val="22"/>
        </w:rPr>
      </w:pPr>
    </w:p>
    <w:p w14:paraId="57BC3279" w14:textId="44D6072E" w:rsidR="009B6240" w:rsidRPr="00365FE0" w:rsidRDefault="009B6240" w:rsidP="009B6240">
      <w:pPr>
        <w:pStyle w:val="Default"/>
        <w:numPr>
          <w:ilvl w:val="0"/>
          <w:numId w:val="11"/>
        </w:numPr>
        <w:spacing w:after="240" w:line="276" w:lineRule="auto"/>
        <w:ind w:left="567"/>
        <w:jc w:val="both"/>
        <w:rPr>
          <w:rFonts w:ascii="Arial" w:hAnsi="Arial" w:cs="Arial"/>
          <w:color w:val="auto"/>
          <w:sz w:val="22"/>
          <w:szCs w:val="22"/>
        </w:rPr>
      </w:pPr>
      <w:r w:rsidRPr="00C11CEB">
        <w:rPr>
          <w:rFonts w:ascii="Arial" w:hAnsi="Arial" w:cs="Arial"/>
          <w:color w:val="auto"/>
          <w:sz w:val="22"/>
          <w:szCs w:val="22"/>
        </w:rPr>
        <w:tab/>
      </w:r>
      <w:r w:rsidRPr="00C11CEB">
        <w:rPr>
          <w:rFonts w:ascii="Arial" w:hAnsi="Arial" w:cs="Arial"/>
          <w:b/>
          <w:color w:val="auto"/>
          <w:sz w:val="22"/>
          <w:szCs w:val="22"/>
        </w:rPr>
        <w:t>kryterium „</w:t>
      </w:r>
      <w:r w:rsidR="00EC1551">
        <w:rPr>
          <w:rFonts w:ascii="Arial" w:hAnsi="Arial" w:cs="Arial"/>
          <w:b/>
          <w:color w:val="auto"/>
          <w:sz w:val="22"/>
          <w:szCs w:val="22"/>
        </w:rPr>
        <w:t>okres gwarancji</w:t>
      </w:r>
      <w:r w:rsidRPr="00C11CEB">
        <w:rPr>
          <w:rFonts w:ascii="Arial" w:hAnsi="Arial" w:cs="Arial"/>
          <w:b/>
          <w:color w:val="auto"/>
          <w:sz w:val="22"/>
          <w:szCs w:val="22"/>
        </w:rPr>
        <w:t>” (</w:t>
      </w:r>
      <w:r>
        <w:rPr>
          <w:rFonts w:ascii="Arial" w:hAnsi="Arial" w:cs="Arial"/>
          <w:b/>
          <w:color w:val="auto"/>
          <w:sz w:val="22"/>
          <w:szCs w:val="22"/>
        </w:rPr>
        <w:t>G</w:t>
      </w:r>
      <w:r w:rsidRPr="00C11CEB">
        <w:rPr>
          <w:rFonts w:ascii="Arial" w:hAnsi="Arial" w:cs="Arial"/>
          <w:b/>
          <w:color w:val="auto"/>
          <w:sz w:val="22"/>
          <w:szCs w:val="22"/>
        </w:rPr>
        <w:t>)</w:t>
      </w:r>
      <w:r w:rsidRPr="00C11CEB">
        <w:rPr>
          <w:rFonts w:ascii="Arial" w:hAnsi="Arial" w:cs="Arial"/>
          <w:color w:val="auto"/>
          <w:sz w:val="22"/>
          <w:szCs w:val="22"/>
        </w:rPr>
        <w:t xml:space="preserve"> - liczba punktów w tym kryterium zostanie przyznana zgodnie z poniższym zapisem:</w:t>
      </w:r>
    </w:p>
    <w:tbl>
      <w:tblPr>
        <w:tblStyle w:val="Tabela-Siatka"/>
        <w:tblW w:w="0" w:type="auto"/>
        <w:tblInd w:w="561" w:type="dxa"/>
        <w:tblLook w:val="04A0" w:firstRow="1" w:lastRow="0" w:firstColumn="1" w:lastColumn="0" w:noHBand="0" w:noVBand="1"/>
      </w:tblPr>
      <w:tblGrid>
        <w:gridCol w:w="5246"/>
        <w:gridCol w:w="1718"/>
      </w:tblGrid>
      <w:tr w:rsidR="009B6240" w:rsidRPr="00C11CEB" w14:paraId="73A004D6" w14:textId="77777777" w:rsidTr="00874848">
        <w:tc>
          <w:tcPr>
            <w:tcW w:w="5246" w:type="dxa"/>
          </w:tcPr>
          <w:p w14:paraId="50A0F029" w14:textId="5702B503" w:rsidR="009B6240" w:rsidRDefault="00EC1551" w:rsidP="00F1388C">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 xml:space="preserve">Gwarancja na okres </w:t>
            </w:r>
            <w:r w:rsidR="00F1388C">
              <w:rPr>
                <w:rFonts w:ascii="Arial" w:hAnsi="Arial" w:cs="Arial"/>
                <w:sz w:val="22"/>
                <w:szCs w:val="22"/>
              </w:rPr>
              <w:t>24 miesiące</w:t>
            </w:r>
          </w:p>
        </w:tc>
        <w:tc>
          <w:tcPr>
            <w:tcW w:w="1718" w:type="dxa"/>
          </w:tcPr>
          <w:p w14:paraId="492A3780" w14:textId="2E7C1975" w:rsidR="009B6240" w:rsidRPr="00C11CEB" w:rsidRDefault="004643A8" w:rsidP="00874848">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0</w:t>
            </w:r>
            <w:r w:rsidR="009B6240">
              <w:rPr>
                <w:rFonts w:ascii="Arial" w:hAnsi="Arial" w:cs="Arial"/>
                <w:sz w:val="22"/>
                <w:szCs w:val="22"/>
              </w:rPr>
              <w:t xml:space="preserve"> pkt</w:t>
            </w:r>
          </w:p>
        </w:tc>
      </w:tr>
      <w:tr w:rsidR="009B6240" w:rsidRPr="00C11CEB" w14:paraId="319A4819" w14:textId="77777777" w:rsidTr="00874848">
        <w:tc>
          <w:tcPr>
            <w:tcW w:w="5246" w:type="dxa"/>
          </w:tcPr>
          <w:p w14:paraId="5CE66FB0" w14:textId="350CC805" w:rsidR="009B6240" w:rsidRPr="00C11CEB" w:rsidRDefault="00F1388C" w:rsidP="00B11FEA">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Gwarancja na okres 30 miesięcy</w:t>
            </w:r>
          </w:p>
        </w:tc>
        <w:tc>
          <w:tcPr>
            <w:tcW w:w="1718" w:type="dxa"/>
          </w:tcPr>
          <w:p w14:paraId="0F57AD26" w14:textId="061C5467" w:rsidR="009B6240" w:rsidRPr="00C11CEB" w:rsidRDefault="009B1DEC" w:rsidP="00874848">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1</w:t>
            </w:r>
            <w:r w:rsidR="00EC1551">
              <w:rPr>
                <w:rFonts w:ascii="Arial" w:hAnsi="Arial" w:cs="Arial"/>
                <w:sz w:val="22"/>
                <w:szCs w:val="22"/>
              </w:rPr>
              <w:t>0</w:t>
            </w:r>
            <w:r w:rsidR="009B6240" w:rsidRPr="00C11CEB">
              <w:rPr>
                <w:rFonts w:ascii="Arial" w:hAnsi="Arial" w:cs="Arial"/>
                <w:sz w:val="22"/>
                <w:szCs w:val="22"/>
              </w:rPr>
              <w:t xml:space="preserve"> pkt</w:t>
            </w:r>
          </w:p>
        </w:tc>
      </w:tr>
      <w:tr w:rsidR="00B11FEA" w:rsidRPr="00C11CEB" w14:paraId="0BA659AE" w14:textId="77777777" w:rsidTr="00874848">
        <w:tc>
          <w:tcPr>
            <w:tcW w:w="5246" w:type="dxa"/>
          </w:tcPr>
          <w:p w14:paraId="63ABD455" w14:textId="3CAB4C42" w:rsidR="00B11FEA" w:rsidRDefault="00F1388C" w:rsidP="00874848">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Gwarancja na okres 36 miesięcy</w:t>
            </w:r>
          </w:p>
        </w:tc>
        <w:tc>
          <w:tcPr>
            <w:tcW w:w="1718" w:type="dxa"/>
          </w:tcPr>
          <w:p w14:paraId="51FDAB6D" w14:textId="03E36ECC" w:rsidR="00B11FEA" w:rsidRDefault="009B1DEC" w:rsidP="00874848">
            <w:pPr>
              <w:pStyle w:val="Akapitzlist"/>
              <w:autoSpaceDE w:val="0"/>
              <w:autoSpaceDN w:val="0"/>
              <w:adjustRightInd w:val="0"/>
              <w:spacing w:line="276" w:lineRule="auto"/>
              <w:ind w:left="0"/>
              <w:rPr>
                <w:rFonts w:ascii="Arial" w:hAnsi="Arial" w:cs="Arial"/>
                <w:sz w:val="22"/>
                <w:szCs w:val="22"/>
              </w:rPr>
            </w:pPr>
            <w:r>
              <w:rPr>
                <w:rFonts w:ascii="Arial" w:hAnsi="Arial" w:cs="Arial"/>
                <w:sz w:val="22"/>
                <w:szCs w:val="22"/>
              </w:rPr>
              <w:t>2</w:t>
            </w:r>
            <w:r w:rsidR="00B11FEA">
              <w:rPr>
                <w:rFonts w:ascii="Arial" w:hAnsi="Arial" w:cs="Arial"/>
                <w:sz w:val="22"/>
                <w:szCs w:val="22"/>
              </w:rPr>
              <w:t>0 pkt</w:t>
            </w:r>
          </w:p>
        </w:tc>
      </w:tr>
    </w:tbl>
    <w:p w14:paraId="06CCB0E4" w14:textId="77777777" w:rsidR="009B6240" w:rsidRPr="00C11CEB" w:rsidRDefault="009B6240" w:rsidP="009B6240">
      <w:pPr>
        <w:spacing w:line="276" w:lineRule="auto"/>
        <w:ind w:left="1134"/>
        <w:rPr>
          <w:rFonts w:ascii="Arial" w:hAnsi="Arial" w:cs="Arial"/>
          <w:b/>
          <w:bCs/>
          <w:sz w:val="22"/>
          <w:szCs w:val="22"/>
          <w:u w:val="single"/>
        </w:rPr>
      </w:pPr>
    </w:p>
    <w:p w14:paraId="75AACB14" w14:textId="0B3153A4" w:rsidR="009B6240" w:rsidRPr="00F067A6" w:rsidRDefault="009B6240" w:rsidP="009B6240">
      <w:pPr>
        <w:pStyle w:val="Default"/>
        <w:spacing w:line="276" w:lineRule="auto"/>
        <w:ind w:left="426"/>
        <w:jc w:val="both"/>
        <w:rPr>
          <w:rFonts w:ascii="Arial" w:hAnsi="Arial" w:cs="Arial"/>
          <w:b/>
          <w:color w:val="auto"/>
          <w:sz w:val="22"/>
          <w:szCs w:val="22"/>
        </w:rPr>
      </w:pPr>
      <w:r w:rsidRPr="0097460D">
        <w:rPr>
          <w:rFonts w:ascii="Arial" w:hAnsi="Arial" w:cs="Arial"/>
          <w:color w:val="auto"/>
          <w:sz w:val="22"/>
          <w:szCs w:val="22"/>
        </w:rPr>
        <w:t>Do oceny oferty w tym kryterium Zamawiający przyjmi</w:t>
      </w:r>
      <w:r>
        <w:rPr>
          <w:rFonts w:ascii="Arial" w:hAnsi="Arial" w:cs="Arial"/>
          <w:color w:val="auto"/>
          <w:sz w:val="22"/>
          <w:szCs w:val="22"/>
        </w:rPr>
        <w:t xml:space="preserve">e </w:t>
      </w:r>
      <w:r w:rsidR="00F067A6">
        <w:rPr>
          <w:rFonts w:ascii="Arial" w:hAnsi="Arial" w:cs="Arial"/>
          <w:color w:val="auto"/>
          <w:sz w:val="22"/>
          <w:szCs w:val="22"/>
        </w:rPr>
        <w:t xml:space="preserve">zaoferowany </w:t>
      </w:r>
      <w:r w:rsidR="00F067A6" w:rsidRPr="0097460D">
        <w:rPr>
          <w:rFonts w:ascii="Arial" w:hAnsi="Arial" w:cs="Arial"/>
          <w:color w:val="auto"/>
          <w:sz w:val="22"/>
          <w:szCs w:val="22"/>
        </w:rPr>
        <w:t>prze</w:t>
      </w:r>
      <w:r w:rsidR="00F067A6">
        <w:rPr>
          <w:rFonts w:ascii="Arial" w:hAnsi="Arial" w:cs="Arial"/>
          <w:color w:val="auto"/>
          <w:sz w:val="22"/>
          <w:szCs w:val="22"/>
        </w:rPr>
        <w:t xml:space="preserve">z Wykonawcę w Formularzu oferty </w:t>
      </w:r>
      <w:r w:rsidRPr="00F067A6">
        <w:rPr>
          <w:rFonts w:ascii="Arial" w:hAnsi="Arial" w:cs="Arial"/>
          <w:b/>
          <w:color w:val="auto"/>
          <w:sz w:val="22"/>
          <w:szCs w:val="22"/>
        </w:rPr>
        <w:t xml:space="preserve">okres gwarancji na </w:t>
      </w:r>
      <w:r w:rsidR="00F1388C">
        <w:rPr>
          <w:rFonts w:ascii="Arial" w:hAnsi="Arial" w:cs="Arial"/>
          <w:b/>
          <w:color w:val="auto"/>
          <w:sz w:val="22"/>
          <w:szCs w:val="22"/>
        </w:rPr>
        <w:t>dostarczone materiały eksploatacyjne.</w:t>
      </w:r>
    </w:p>
    <w:p w14:paraId="343DBD92" w14:textId="735497EE" w:rsidR="009B6240" w:rsidRPr="0097460D" w:rsidRDefault="009B6240" w:rsidP="009B6240">
      <w:pPr>
        <w:pStyle w:val="Default"/>
        <w:spacing w:line="276" w:lineRule="auto"/>
        <w:ind w:left="426"/>
        <w:jc w:val="both"/>
        <w:rPr>
          <w:rFonts w:ascii="Arial" w:hAnsi="Arial" w:cs="Arial"/>
          <w:color w:val="auto"/>
          <w:sz w:val="22"/>
          <w:szCs w:val="22"/>
        </w:rPr>
      </w:pPr>
      <w:r w:rsidRPr="0097460D">
        <w:rPr>
          <w:rFonts w:ascii="Arial" w:hAnsi="Arial" w:cs="Arial"/>
          <w:color w:val="auto"/>
          <w:sz w:val="22"/>
          <w:szCs w:val="22"/>
        </w:rPr>
        <w:t xml:space="preserve">W przypadku braku informacji o zaoferowanym </w:t>
      </w:r>
      <w:r>
        <w:rPr>
          <w:rFonts w:ascii="Arial" w:hAnsi="Arial" w:cs="Arial"/>
          <w:color w:val="auto"/>
          <w:sz w:val="22"/>
          <w:szCs w:val="22"/>
        </w:rPr>
        <w:t>okresie gwarancji</w:t>
      </w:r>
      <w:r w:rsidRPr="0097460D">
        <w:rPr>
          <w:rFonts w:ascii="Arial" w:hAnsi="Arial" w:cs="Arial"/>
          <w:color w:val="auto"/>
          <w:sz w:val="22"/>
          <w:szCs w:val="22"/>
        </w:rPr>
        <w:t xml:space="preserve"> Zamawiający uzna, że wykonawca oferuje </w:t>
      </w:r>
      <w:r w:rsidRPr="00F1388C">
        <w:rPr>
          <w:rFonts w:ascii="Arial" w:hAnsi="Arial" w:cs="Arial"/>
          <w:color w:val="auto"/>
          <w:sz w:val="22"/>
          <w:szCs w:val="22"/>
        </w:rPr>
        <w:t xml:space="preserve">minimalny </w:t>
      </w:r>
      <w:r w:rsidR="00B11FEA" w:rsidRPr="00F1388C">
        <w:rPr>
          <w:rFonts w:ascii="Arial" w:hAnsi="Arial" w:cs="Arial"/>
          <w:color w:val="auto"/>
          <w:sz w:val="22"/>
          <w:szCs w:val="22"/>
        </w:rPr>
        <w:t xml:space="preserve">okres gwarancji, tj. </w:t>
      </w:r>
      <w:r w:rsidR="00F1388C" w:rsidRPr="00F1388C">
        <w:rPr>
          <w:rFonts w:ascii="Arial" w:hAnsi="Arial" w:cs="Arial"/>
          <w:color w:val="auto"/>
          <w:sz w:val="22"/>
          <w:szCs w:val="22"/>
        </w:rPr>
        <w:t>24 miesiące</w:t>
      </w:r>
      <w:r w:rsidRPr="00C816A3">
        <w:rPr>
          <w:rFonts w:ascii="Arial" w:hAnsi="Arial" w:cs="Arial"/>
          <w:color w:val="auto"/>
          <w:sz w:val="22"/>
          <w:szCs w:val="22"/>
        </w:rPr>
        <w:t>, i taką</w:t>
      </w:r>
      <w:r w:rsidRPr="0097460D">
        <w:rPr>
          <w:rFonts w:ascii="Arial" w:hAnsi="Arial" w:cs="Arial"/>
          <w:color w:val="auto"/>
          <w:sz w:val="22"/>
          <w:szCs w:val="22"/>
        </w:rPr>
        <w:t xml:space="preserve"> wielkość przyjmie do przeliczenia punktów w tym kryterium.</w:t>
      </w:r>
    </w:p>
    <w:p w14:paraId="3F9E54E5" w14:textId="65B99B3E" w:rsidR="009B6240" w:rsidRPr="0097460D" w:rsidRDefault="009B6240" w:rsidP="009B6240">
      <w:pPr>
        <w:pStyle w:val="Default"/>
        <w:spacing w:line="276" w:lineRule="auto"/>
        <w:ind w:left="426"/>
        <w:jc w:val="both"/>
        <w:rPr>
          <w:rFonts w:ascii="Arial" w:hAnsi="Arial" w:cs="Arial"/>
          <w:color w:val="auto"/>
          <w:sz w:val="22"/>
          <w:szCs w:val="22"/>
        </w:rPr>
      </w:pPr>
      <w:r>
        <w:rPr>
          <w:rFonts w:ascii="Arial" w:hAnsi="Arial" w:cs="Arial"/>
          <w:color w:val="auto"/>
          <w:sz w:val="22"/>
          <w:szCs w:val="22"/>
        </w:rPr>
        <w:t>Ofert</w:t>
      </w:r>
      <w:r w:rsidR="00F067A6">
        <w:rPr>
          <w:rFonts w:ascii="Arial" w:hAnsi="Arial" w:cs="Arial"/>
          <w:color w:val="auto"/>
          <w:sz w:val="22"/>
          <w:szCs w:val="22"/>
        </w:rPr>
        <w:t xml:space="preserve">y z okresem gwarancji poniżej </w:t>
      </w:r>
      <w:r w:rsidR="00F1388C">
        <w:rPr>
          <w:rFonts w:ascii="Arial" w:hAnsi="Arial" w:cs="Arial"/>
          <w:color w:val="auto"/>
          <w:sz w:val="22"/>
          <w:szCs w:val="22"/>
        </w:rPr>
        <w:t>24 miesięcy</w:t>
      </w:r>
      <w:r w:rsidRPr="0097460D">
        <w:rPr>
          <w:rFonts w:ascii="Arial" w:hAnsi="Arial" w:cs="Arial"/>
          <w:color w:val="auto"/>
          <w:sz w:val="22"/>
          <w:szCs w:val="22"/>
        </w:rPr>
        <w:t xml:space="preserve"> zostaną odrzucone.</w:t>
      </w:r>
    </w:p>
    <w:p w14:paraId="382B9A47" w14:textId="6DC6599E" w:rsidR="009B6240" w:rsidRDefault="009B6240" w:rsidP="009B6240">
      <w:pPr>
        <w:pStyle w:val="Default"/>
        <w:spacing w:line="276" w:lineRule="auto"/>
        <w:ind w:left="426"/>
        <w:jc w:val="both"/>
        <w:rPr>
          <w:rFonts w:ascii="Arial" w:hAnsi="Arial" w:cs="Arial"/>
          <w:b/>
          <w:color w:val="auto"/>
          <w:sz w:val="22"/>
          <w:szCs w:val="22"/>
        </w:rPr>
      </w:pPr>
      <w:r>
        <w:rPr>
          <w:rFonts w:ascii="Arial" w:hAnsi="Arial" w:cs="Arial"/>
          <w:color w:val="auto"/>
          <w:sz w:val="22"/>
          <w:szCs w:val="22"/>
        </w:rPr>
        <w:t>Ofert</w:t>
      </w:r>
      <w:r w:rsidR="00F067A6">
        <w:rPr>
          <w:rFonts w:ascii="Arial" w:hAnsi="Arial" w:cs="Arial"/>
          <w:color w:val="auto"/>
          <w:sz w:val="22"/>
          <w:szCs w:val="22"/>
        </w:rPr>
        <w:t xml:space="preserve">y z okresem gwarancji powyżej </w:t>
      </w:r>
      <w:r w:rsidR="00F1388C">
        <w:rPr>
          <w:rFonts w:ascii="Arial" w:hAnsi="Arial" w:cs="Arial"/>
          <w:color w:val="auto"/>
          <w:sz w:val="22"/>
          <w:szCs w:val="22"/>
        </w:rPr>
        <w:t>36 miesięcy</w:t>
      </w:r>
      <w:r w:rsidRPr="0097460D">
        <w:rPr>
          <w:rFonts w:ascii="Arial" w:hAnsi="Arial" w:cs="Arial"/>
          <w:color w:val="auto"/>
          <w:sz w:val="22"/>
          <w:szCs w:val="22"/>
        </w:rPr>
        <w:t xml:space="preserve"> nie będą dodatkowo punktowane i otrzyma</w:t>
      </w:r>
      <w:r>
        <w:rPr>
          <w:rFonts w:ascii="Arial" w:hAnsi="Arial" w:cs="Arial"/>
          <w:color w:val="auto"/>
          <w:sz w:val="22"/>
          <w:szCs w:val="22"/>
        </w:rPr>
        <w:t xml:space="preserve">ją maksymalną liczbę punktów – </w:t>
      </w:r>
      <w:r w:rsidR="009B1DEC">
        <w:rPr>
          <w:rFonts w:ascii="Arial" w:hAnsi="Arial" w:cs="Arial"/>
          <w:color w:val="auto"/>
          <w:sz w:val="22"/>
          <w:szCs w:val="22"/>
        </w:rPr>
        <w:t>2</w:t>
      </w:r>
      <w:r w:rsidRPr="0097460D">
        <w:rPr>
          <w:rFonts w:ascii="Arial" w:hAnsi="Arial" w:cs="Arial"/>
          <w:color w:val="auto"/>
          <w:sz w:val="22"/>
          <w:szCs w:val="22"/>
        </w:rPr>
        <w:t>0.</w:t>
      </w:r>
    </w:p>
    <w:p w14:paraId="7BCA5B66" w14:textId="4416D196" w:rsidR="009B6240" w:rsidRDefault="009B6240" w:rsidP="009B6240">
      <w:pPr>
        <w:pStyle w:val="Default"/>
        <w:spacing w:line="276" w:lineRule="auto"/>
        <w:ind w:left="426"/>
        <w:jc w:val="both"/>
        <w:rPr>
          <w:rFonts w:ascii="Arial" w:hAnsi="Arial" w:cs="Arial"/>
          <w:b/>
          <w:color w:val="auto"/>
          <w:sz w:val="22"/>
          <w:szCs w:val="22"/>
        </w:rPr>
      </w:pPr>
      <w:r w:rsidRPr="00C11CEB">
        <w:rPr>
          <w:rFonts w:ascii="Arial" w:hAnsi="Arial" w:cs="Arial"/>
          <w:b/>
          <w:color w:val="auto"/>
          <w:sz w:val="22"/>
          <w:szCs w:val="22"/>
        </w:rPr>
        <w:t>Maksymalna możliwa do uzyskania lic</w:t>
      </w:r>
      <w:r w:rsidR="00DB546B">
        <w:rPr>
          <w:rFonts w:ascii="Arial" w:hAnsi="Arial" w:cs="Arial"/>
          <w:b/>
          <w:color w:val="auto"/>
          <w:sz w:val="22"/>
          <w:szCs w:val="22"/>
        </w:rPr>
        <w:t xml:space="preserve">zba punktów w tym kryterium to </w:t>
      </w:r>
      <w:r w:rsidR="009B1DEC">
        <w:rPr>
          <w:rFonts w:ascii="Arial" w:hAnsi="Arial" w:cs="Arial"/>
          <w:b/>
          <w:color w:val="auto"/>
          <w:sz w:val="22"/>
          <w:szCs w:val="22"/>
        </w:rPr>
        <w:t>2</w:t>
      </w:r>
      <w:r w:rsidRPr="00C11CEB">
        <w:rPr>
          <w:rFonts w:ascii="Arial" w:hAnsi="Arial" w:cs="Arial"/>
          <w:b/>
          <w:color w:val="auto"/>
          <w:sz w:val="22"/>
          <w:szCs w:val="22"/>
        </w:rPr>
        <w:t>0 pkt.</w:t>
      </w:r>
    </w:p>
    <w:p w14:paraId="1D63CA9F" w14:textId="77777777" w:rsidR="003075B7" w:rsidRPr="00C11CEB" w:rsidRDefault="003075B7" w:rsidP="009B6240">
      <w:pPr>
        <w:pStyle w:val="Default"/>
        <w:spacing w:line="276" w:lineRule="auto"/>
        <w:ind w:left="426"/>
        <w:jc w:val="both"/>
        <w:rPr>
          <w:rFonts w:ascii="Arial" w:hAnsi="Arial" w:cs="Arial"/>
          <w:b/>
          <w:color w:val="auto"/>
          <w:sz w:val="22"/>
          <w:szCs w:val="22"/>
        </w:rPr>
      </w:pPr>
    </w:p>
    <w:p w14:paraId="724D3C51" w14:textId="37A1CC12" w:rsidR="009B6240" w:rsidRPr="00207C56" w:rsidRDefault="009B6240" w:rsidP="00A03862">
      <w:pPr>
        <w:pStyle w:val="Akapitzlist"/>
        <w:numPr>
          <w:ilvl w:val="0"/>
          <w:numId w:val="50"/>
        </w:numPr>
        <w:spacing w:line="276" w:lineRule="auto"/>
        <w:ind w:left="426" w:hanging="426"/>
        <w:jc w:val="both"/>
        <w:rPr>
          <w:rFonts w:ascii="Arial" w:hAnsi="Arial" w:cs="Arial"/>
          <w:sz w:val="22"/>
          <w:szCs w:val="22"/>
        </w:rPr>
      </w:pPr>
      <w:r w:rsidRPr="00207C56">
        <w:rPr>
          <w:rFonts w:ascii="Arial" w:hAnsi="Arial" w:cs="Arial"/>
          <w:sz w:val="22"/>
          <w:szCs w:val="22"/>
        </w:rPr>
        <w:t xml:space="preserve">Za najkorzystniejszą zostanie uznana oferta, która nie podlega odrzuceniu i uzyska największą liczbę punktów wg wzoru: </w:t>
      </w:r>
      <w:r>
        <w:rPr>
          <w:rFonts w:ascii="Arial" w:hAnsi="Arial" w:cs="Arial"/>
          <w:b/>
          <w:sz w:val="22"/>
          <w:szCs w:val="22"/>
        </w:rPr>
        <w:t xml:space="preserve">Liczba punktów = C + </w:t>
      </w:r>
      <w:r w:rsidR="008F7254">
        <w:rPr>
          <w:rFonts w:ascii="Arial" w:hAnsi="Arial" w:cs="Arial"/>
          <w:b/>
          <w:sz w:val="22"/>
          <w:szCs w:val="22"/>
        </w:rPr>
        <w:t xml:space="preserve">T + </w:t>
      </w:r>
      <w:r>
        <w:rPr>
          <w:rFonts w:ascii="Arial" w:hAnsi="Arial" w:cs="Arial"/>
          <w:b/>
          <w:sz w:val="22"/>
          <w:szCs w:val="22"/>
        </w:rPr>
        <w:t>G</w:t>
      </w:r>
      <w:r w:rsidRPr="00207C56">
        <w:rPr>
          <w:rFonts w:ascii="Arial" w:hAnsi="Arial" w:cs="Arial"/>
          <w:sz w:val="22"/>
          <w:szCs w:val="22"/>
        </w:rPr>
        <w:t xml:space="preserve"> gdzie C oznacza liczbę punktów uzyskanych przez ofertę w kryterium ceny oferty, </w:t>
      </w:r>
      <w:r w:rsidR="008F7254">
        <w:rPr>
          <w:rFonts w:ascii="Arial" w:hAnsi="Arial" w:cs="Arial"/>
          <w:sz w:val="22"/>
          <w:szCs w:val="22"/>
        </w:rPr>
        <w:t xml:space="preserve">T oznacza liczbę punktów uzyskanych przez ofertę w kryterium terminu realizacji, </w:t>
      </w:r>
      <w:r>
        <w:rPr>
          <w:rFonts w:ascii="Arial" w:hAnsi="Arial" w:cs="Arial"/>
          <w:sz w:val="22"/>
          <w:szCs w:val="22"/>
        </w:rPr>
        <w:t>G</w:t>
      </w:r>
      <w:r w:rsidRPr="00207C56">
        <w:rPr>
          <w:rFonts w:ascii="Arial" w:hAnsi="Arial" w:cs="Arial"/>
          <w:sz w:val="22"/>
          <w:szCs w:val="22"/>
        </w:rPr>
        <w:t xml:space="preserve"> oznacza liczbę punktów uzyskanych przez ofertę w kryterium </w:t>
      </w:r>
      <w:r>
        <w:rPr>
          <w:rFonts w:ascii="Arial" w:hAnsi="Arial" w:cs="Arial"/>
          <w:sz w:val="22"/>
          <w:szCs w:val="22"/>
        </w:rPr>
        <w:t>okresu gwarancji</w:t>
      </w:r>
      <w:r w:rsidRPr="00207C56">
        <w:rPr>
          <w:rFonts w:ascii="Arial" w:hAnsi="Arial" w:cs="Arial"/>
          <w:sz w:val="22"/>
          <w:szCs w:val="22"/>
        </w:rPr>
        <w:t>. Wyliczenia punktów zostaną dokonane z dokładnością do drugiego miejsca po przecinku, zgodnie z matematycznymi zasadami zaokrąglania. Maksymalna łączna suma punktów możliwych do uzyskania - 100 punktów.</w:t>
      </w:r>
    </w:p>
    <w:p w14:paraId="180FEF42" w14:textId="77777777" w:rsidR="009B6240" w:rsidRPr="00C11CEB" w:rsidRDefault="009B6240" w:rsidP="00A03862">
      <w:pPr>
        <w:pStyle w:val="Akapitzlist"/>
        <w:numPr>
          <w:ilvl w:val="0"/>
          <w:numId w:val="50"/>
        </w:numPr>
        <w:autoSpaceDE w:val="0"/>
        <w:autoSpaceDN w:val="0"/>
        <w:adjustRightInd w:val="0"/>
        <w:spacing w:line="276" w:lineRule="auto"/>
        <w:ind w:left="426" w:hanging="426"/>
        <w:jc w:val="both"/>
        <w:rPr>
          <w:rFonts w:ascii="Arial" w:hAnsi="Arial" w:cs="Arial"/>
          <w:sz w:val="22"/>
          <w:szCs w:val="22"/>
        </w:rPr>
      </w:pPr>
      <w:r w:rsidRPr="00C11CEB">
        <w:rPr>
          <w:rFonts w:ascii="Arial" w:hAnsi="Arial" w:cs="Arial"/>
          <w:sz w:val="22"/>
          <w:szCs w:val="22"/>
        </w:rPr>
        <w:tab/>
        <w:t>Przyjmuje się, że 1% wagi kryterium = 1 pkt i tak zostanie przeliczona liczba punktów.</w:t>
      </w:r>
    </w:p>
    <w:p w14:paraId="365A65F5" w14:textId="77777777" w:rsidR="009B6240" w:rsidRPr="00C11CEB" w:rsidRDefault="009B6240" w:rsidP="00A03862">
      <w:pPr>
        <w:pStyle w:val="Akapitzlist"/>
        <w:numPr>
          <w:ilvl w:val="0"/>
          <w:numId w:val="50"/>
        </w:numPr>
        <w:autoSpaceDE w:val="0"/>
        <w:autoSpaceDN w:val="0"/>
        <w:adjustRightInd w:val="0"/>
        <w:spacing w:line="276" w:lineRule="auto"/>
        <w:ind w:left="426" w:hanging="426"/>
        <w:jc w:val="both"/>
        <w:rPr>
          <w:rFonts w:ascii="Arial" w:hAnsi="Arial" w:cs="Arial"/>
          <w:sz w:val="22"/>
          <w:szCs w:val="22"/>
        </w:rPr>
      </w:pPr>
      <w:r w:rsidRPr="00C11CEB">
        <w:rPr>
          <w:rFonts w:ascii="Arial" w:hAnsi="Arial" w:cs="Arial"/>
          <w:sz w:val="22"/>
          <w:szCs w:val="22"/>
        </w:rPr>
        <w:tab/>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45063D92" w14:textId="77777777" w:rsidR="009B6240" w:rsidRPr="00C11CEB" w:rsidRDefault="009B6240" w:rsidP="00A03862">
      <w:pPr>
        <w:pStyle w:val="Akapitzlist"/>
        <w:numPr>
          <w:ilvl w:val="0"/>
          <w:numId w:val="50"/>
        </w:numPr>
        <w:autoSpaceDE w:val="0"/>
        <w:autoSpaceDN w:val="0"/>
        <w:adjustRightInd w:val="0"/>
        <w:spacing w:line="276" w:lineRule="auto"/>
        <w:ind w:left="426" w:hanging="426"/>
        <w:jc w:val="both"/>
        <w:rPr>
          <w:rFonts w:ascii="Arial" w:hAnsi="Arial" w:cs="Arial"/>
          <w:color w:val="000000"/>
          <w:sz w:val="22"/>
          <w:szCs w:val="22"/>
        </w:rPr>
      </w:pPr>
      <w:r w:rsidRPr="00C11CEB">
        <w:rPr>
          <w:rFonts w:ascii="Arial" w:hAnsi="Arial" w:cs="Arial"/>
          <w:sz w:val="22"/>
          <w:szCs w:val="22"/>
        </w:rPr>
        <w:tab/>
        <w:t>W toku badania i oceny ofert Zamawiający może żądać od Wykonawcy wyjaśnień dotyczących treści złożonej oferty, w tym zaoferowanej ceny.</w:t>
      </w:r>
    </w:p>
    <w:p w14:paraId="1B74F484" w14:textId="77777777" w:rsidR="009B6240" w:rsidRPr="00CF68C1" w:rsidRDefault="009B6240" w:rsidP="00A03862">
      <w:pPr>
        <w:pStyle w:val="Akapitzlist"/>
        <w:numPr>
          <w:ilvl w:val="0"/>
          <w:numId w:val="50"/>
        </w:numPr>
        <w:autoSpaceDE w:val="0"/>
        <w:autoSpaceDN w:val="0"/>
        <w:adjustRightInd w:val="0"/>
        <w:spacing w:line="276" w:lineRule="auto"/>
        <w:ind w:left="426" w:hanging="426"/>
        <w:jc w:val="both"/>
        <w:rPr>
          <w:rFonts w:ascii="Arial" w:hAnsi="Arial" w:cs="Arial"/>
          <w:color w:val="000000"/>
          <w:sz w:val="22"/>
          <w:szCs w:val="22"/>
        </w:rPr>
      </w:pPr>
      <w:r w:rsidRPr="00C11CEB">
        <w:rPr>
          <w:rFonts w:ascii="Arial" w:hAnsi="Arial" w:cs="Arial"/>
          <w:sz w:val="22"/>
          <w:szCs w:val="22"/>
        </w:rPr>
        <w:tab/>
        <w:t>Zamawiający udzieli zamówienia Wykonawcy, którego oferta zostanie uznana za najkorzystniejszą.</w:t>
      </w:r>
    </w:p>
    <w:p w14:paraId="3633D6FE" w14:textId="77777777" w:rsidR="00B40405" w:rsidRPr="008B30F6" w:rsidRDefault="00B40405" w:rsidP="00402415">
      <w:pPr>
        <w:autoSpaceDE w:val="0"/>
        <w:autoSpaceDN w:val="0"/>
        <w:adjustRightInd w:val="0"/>
        <w:spacing w:line="276" w:lineRule="auto"/>
        <w:jc w:val="both"/>
        <w:rPr>
          <w:rFonts w:ascii="Arial" w:hAnsi="Arial" w:cs="Arial"/>
          <w:color w:val="000000"/>
          <w:sz w:val="22"/>
          <w:szCs w:val="22"/>
        </w:rPr>
      </w:pPr>
    </w:p>
    <w:p w14:paraId="15B68AC7" w14:textId="4F9370A4" w:rsidR="00CF68C1" w:rsidRPr="00C11CEB" w:rsidRDefault="006C2493" w:rsidP="00402415">
      <w:pPr>
        <w:pStyle w:val="dospisutreci"/>
        <w:spacing w:after="0"/>
        <w:rPr>
          <w:rFonts w:ascii="Arial" w:hAnsi="Arial" w:cs="Arial"/>
          <w:sz w:val="22"/>
          <w:szCs w:val="22"/>
        </w:rPr>
      </w:pPr>
      <w:bookmarkStart w:id="10" w:name="_Toc129341397"/>
      <w:r>
        <w:rPr>
          <w:rFonts w:ascii="Arial" w:hAnsi="Arial" w:cs="Arial"/>
          <w:sz w:val="22"/>
          <w:szCs w:val="22"/>
        </w:rPr>
        <w:t>I</w:t>
      </w:r>
      <w:r w:rsidR="00CF68C1" w:rsidRPr="00C11CEB">
        <w:rPr>
          <w:rFonts w:ascii="Arial" w:hAnsi="Arial" w:cs="Arial"/>
          <w:sz w:val="22"/>
          <w:szCs w:val="22"/>
        </w:rPr>
        <w:t>X.</w:t>
      </w:r>
      <w:r w:rsidR="00CF68C1" w:rsidRPr="00C11CEB">
        <w:rPr>
          <w:rFonts w:ascii="Arial" w:hAnsi="Arial" w:cs="Arial"/>
          <w:sz w:val="22"/>
          <w:szCs w:val="22"/>
        </w:rPr>
        <w:tab/>
        <w:t>WYMAGANIA DOTYCZĄCE WADIUM</w:t>
      </w:r>
      <w:bookmarkEnd w:id="10"/>
    </w:p>
    <w:p w14:paraId="6B3F5CCE" w14:textId="77777777" w:rsidR="006507D9" w:rsidRPr="00C11CEB" w:rsidRDefault="006507D9" w:rsidP="006507D9">
      <w:pPr>
        <w:spacing w:line="276" w:lineRule="auto"/>
        <w:ind w:left="284" w:hanging="284"/>
        <w:jc w:val="both"/>
        <w:rPr>
          <w:rFonts w:ascii="Arial" w:hAnsi="Arial" w:cs="Arial"/>
          <w:sz w:val="22"/>
          <w:szCs w:val="22"/>
        </w:rPr>
      </w:pPr>
      <w:r w:rsidRPr="00C11CEB">
        <w:rPr>
          <w:rFonts w:ascii="Arial" w:hAnsi="Arial" w:cs="Arial"/>
          <w:sz w:val="22"/>
          <w:szCs w:val="22"/>
        </w:rPr>
        <w:t xml:space="preserve">Zamawiający nie wymaga wniesienia wadium. </w:t>
      </w:r>
    </w:p>
    <w:p w14:paraId="1D79B011" w14:textId="05D94E81" w:rsidR="00CF68C1" w:rsidRPr="00CB1AB5" w:rsidRDefault="00CF68C1" w:rsidP="00CB1AB5">
      <w:pPr>
        <w:autoSpaceDE w:val="0"/>
        <w:autoSpaceDN w:val="0"/>
        <w:adjustRightInd w:val="0"/>
        <w:spacing w:line="276" w:lineRule="auto"/>
        <w:jc w:val="both"/>
        <w:rPr>
          <w:rFonts w:ascii="Arial" w:hAnsi="Arial" w:cs="Arial"/>
          <w:color w:val="000000"/>
          <w:sz w:val="22"/>
          <w:szCs w:val="22"/>
        </w:rPr>
      </w:pPr>
    </w:p>
    <w:p w14:paraId="75B14F58" w14:textId="1A76A20A" w:rsidR="00CF68C1" w:rsidRPr="00C11CEB" w:rsidRDefault="00CF68C1" w:rsidP="00402415">
      <w:pPr>
        <w:pStyle w:val="dospisutreci"/>
        <w:spacing w:after="0"/>
        <w:rPr>
          <w:rFonts w:ascii="Arial" w:hAnsi="Arial" w:cs="Arial"/>
          <w:sz w:val="22"/>
          <w:szCs w:val="22"/>
        </w:rPr>
      </w:pPr>
      <w:bookmarkStart w:id="11" w:name="_Toc129341399"/>
      <w:r w:rsidRPr="00C11CEB">
        <w:rPr>
          <w:rFonts w:ascii="Arial" w:hAnsi="Arial" w:cs="Arial"/>
          <w:sz w:val="22"/>
          <w:szCs w:val="22"/>
        </w:rPr>
        <w:t>X.</w:t>
      </w:r>
      <w:r w:rsidRPr="00C11CEB">
        <w:rPr>
          <w:rFonts w:ascii="Arial" w:hAnsi="Arial" w:cs="Arial"/>
          <w:sz w:val="22"/>
          <w:szCs w:val="22"/>
        </w:rPr>
        <w:tab/>
        <w:t>MIEJSCE I TERMIN SKŁADANIA I OTWARCIA OFERT</w:t>
      </w:r>
      <w:bookmarkEnd w:id="11"/>
    </w:p>
    <w:p w14:paraId="2E3DE007" w14:textId="77777777" w:rsidR="00CF68C1" w:rsidRPr="00C11CEB" w:rsidRDefault="00CF68C1" w:rsidP="00C5284B">
      <w:pPr>
        <w:numPr>
          <w:ilvl w:val="0"/>
          <w:numId w:val="31"/>
        </w:numPr>
        <w:shd w:val="clear" w:color="auto" w:fill="FFFFFF" w:themeFill="background1"/>
        <w:spacing w:line="276" w:lineRule="auto"/>
        <w:ind w:left="426" w:hanging="426"/>
        <w:jc w:val="both"/>
        <w:rPr>
          <w:rFonts w:ascii="Arial" w:hAnsi="Arial" w:cs="Arial"/>
          <w:sz w:val="22"/>
          <w:szCs w:val="22"/>
        </w:rPr>
      </w:pPr>
      <w:r w:rsidRPr="00C11CEB">
        <w:rPr>
          <w:rFonts w:ascii="Arial" w:hAnsi="Arial" w:cs="Arial"/>
          <w:sz w:val="22"/>
          <w:szCs w:val="22"/>
        </w:rPr>
        <w:t xml:space="preserve">Ofertę należy złożyć za pośrednictwem Platformy e-Zamówienia:  </w:t>
      </w:r>
    </w:p>
    <w:p w14:paraId="16C8262A" w14:textId="276C27C7" w:rsidR="00CF68C1" w:rsidRPr="00930441" w:rsidRDefault="00CF68C1" w:rsidP="00061FCA">
      <w:pPr>
        <w:shd w:val="clear" w:color="auto" w:fill="FFFFFF" w:themeFill="background1"/>
        <w:spacing w:line="276" w:lineRule="auto"/>
        <w:ind w:left="426"/>
        <w:jc w:val="both"/>
        <w:rPr>
          <w:rFonts w:ascii="Arial" w:hAnsi="Arial" w:cs="Arial"/>
          <w:b/>
          <w:sz w:val="22"/>
          <w:szCs w:val="22"/>
        </w:rPr>
      </w:pPr>
      <w:r w:rsidRPr="00C11CEB">
        <w:rPr>
          <w:rFonts w:ascii="Arial" w:hAnsi="Arial" w:cs="Arial"/>
          <w:b/>
          <w:sz w:val="22"/>
          <w:szCs w:val="22"/>
        </w:rPr>
        <w:t xml:space="preserve">do </w:t>
      </w:r>
      <w:r w:rsidRPr="00930441">
        <w:rPr>
          <w:rFonts w:ascii="Arial" w:hAnsi="Arial" w:cs="Arial"/>
          <w:b/>
          <w:sz w:val="22"/>
          <w:szCs w:val="22"/>
        </w:rPr>
        <w:t xml:space="preserve">dnia </w:t>
      </w:r>
      <w:r w:rsidR="00063327">
        <w:rPr>
          <w:rFonts w:ascii="Arial" w:hAnsi="Arial" w:cs="Arial"/>
          <w:b/>
          <w:sz w:val="22"/>
          <w:szCs w:val="22"/>
        </w:rPr>
        <w:t>0</w:t>
      </w:r>
      <w:r w:rsidR="000D08DC">
        <w:rPr>
          <w:rFonts w:ascii="Arial" w:hAnsi="Arial" w:cs="Arial"/>
          <w:b/>
          <w:sz w:val="22"/>
          <w:szCs w:val="22"/>
        </w:rPr>
        <w:t>8</w:t>
      </w:r>
      <w:r w:rsidR="00046A3F">
        <w:rPr>
          <w:rFonts w:ascii="Arial" w:hAnsi="Arial" w:cs="Arial"/>
          <w:b/>
          <w:sz w:val="22"/>
          <w:szCs w:val="22"/>
        </w:rPr>
        <w:t>.1</w:t>
      </w:r>
      <w:r w:rsidR="000D08DC">
        <w:rPr>
          <w:rFonts w:ascii="Arial" w:hAnsi="Arial" w:cs="Arial"/>
          <w:b/>
          <w:sz w:val="22"/>
          <w:szCs w:val="22"/>
        </w:rPr>
        <w:t>2</w:t>
      </w:r>
      <w:r w:rsidR="002D49C9">
        <w:rPr>
          <w:rFonts w:ascii="Arial" w:hAnsi="Arial" w:cs="Arial"/>
          <w:b/>
          <w:sz w:val="22"/>
          <w:szCs w:val="22"/>
        </w:rPr>
        <w:t>.</w:t>
      </w:r>
      <w:r w:rsidRPr="00930441">
        <w:rPr>
          <w:rFonts w:ascii="Arial" w:hAnsi="Arial" w:cs="Arial"/>
          <w:b/>
          <w:sz w:val="22"/>
          <w:szCs w:val="22"/>
        </w:rPr>
        <w:t>202</w:t>
      </w:r>
      <w:r w:rsidR="000302C7" w:rsidRPr="00930441">
        <w:rPr>
          <w:rFonts w:ascii="Arial" w:hAnsi="Arial" w:cs="Arial"/>
          <w:b/>
          <w:sz w:val="22"/>
          <w:szCs w:val="22"/>
        </w:rPr>
        <w:t>5</w:t>
      </w:r>
      <w:r w:rsidRPr="00930441">
        <w:rPr>
          <w:rFonts w:ascii="Arial" w:hAnsi="Arial" w:cs="Arial"/>
          <w:b/>
          <w:sz w:val="22"/>
          <w:szCs w:val="22"/>
        </w:rPr>
        <w:t xml:space="preserve"> r. do godziny 10:00.</w:t>
      </w:r>
    </w:p>
    <w:p w14:paraId="176CE6E3" w14:textId="77777777" w:rsidR="00CF68C1" w:rsidRPr="00595981" w:rsidRDefault="00CF68C1" w:rsidP="00C5284B">
      <w:pPr>
        <w:numPr>
          <w:ilvl w:val="0"/>
          <w:numId w:val="31"/>
        </w:numPr>
        <w:shd w:val="clear" w:color="auto" w:fill="FFFFFF" w:themeFill="background1"/>
        <w:spacing w:line="276" w:lineRule="auto"/>
        <w:ind w:left="426" w:hanging="426"/>
        <w:jc w:val="both"/>
        <w:rPr>
          <w:rFonts w:ascii="Arial" w:hAnsi="Arial" w:cs="Arial"/>
          <w:sz w:val="22"/>
          <w:szCs w:val="22"/>
          <w:u w:val="single"/>
        </w:rPr>
      </w:pPr>
      <w:r w:rsidRPr="00930441">
        <w:rPr>
          <w:rFonts w:ascii="Arial" w:hAnsi="Arial" w:cs="Arial"/>
          <w:sz w:val="22"/>
          <w:szCs w:val="22"/>
        </w:rPr>
        <w:t xml:space="preserve">O terminie złożenia oferty decyduje czas pełnego przeprocesowania transakcji na Platformie </w:t>
      </w:r>
      <w:hyperlink r:id="rId10" w:history="1">
        <w:r w:rsidRPr="00595981">
          <w:rPr>
            <w:rStyle w:val="Hipercze"/>
            <w:rFonts w:ascii="Arial" w:hAnsi="Arial" w:cs="Arial"/>
            <w:color w:val="auto"/>
            <w:sz w:val="22"/>
            <w:szCs w:val="22"/>
          </w:rPr>
          <w:t>https://ezamowienia.gov.pl</w:t>
        </w:r>
      </w:hyperlink>
    </w:p>
    <w:p w14:paraId="47E24CD5" w14:textId="626945E2" w:rsidR="00CF68C1" w:rsidRPr="00930441" w:rsidRDefault="00CF68C1" w:rsidP="00C5284B">
      <w:pPr>
        <w:numPr>
          <w:ilvl w:val="0"/>
          <w:numId w:val="31"/>
        </w:numPr>
        <w:shd w:val="clear" w:color="auto" w:fill="FFFFFF" w:themeFill="background1"/>
        <w:spacing w:line="276" w:lineRule="auto"/>
        <w:ind w:left="426" w:hanging="426"/>
        <w:jc w:val="both"/>
        <w:rPr>
          <w:rFonts w:ascii="Arial" w:hAnsi="Arial" w:cs="Arial"/>
          <w:sz w:val="22"/>
          <w:szCs w:val="22"/>
        </w:rPr>
      </w:pPr>
      <w:r w:rsidRPr="00930441">
        <w:rPr>
          <w:rFonts w:ascii="Arial" w:hAnsi="Arial" w:cs="Arial"/>
          <w:sz w:val="22"/>
          <w:szCs w:val="22"/>
        </w:rPr>
        <w:t xml:space="preserve">Otwarcie ofert nastąpi </w:t>
      </w:r>
      <w:r w:rsidRPr="00930441">
        <w:rPr>
          <w:rFonts w:ascii="Arial" w:hAnsi="Arial" w:cs="Arial"/>
          <w:b/>
          <w:sz w:val="22"/>
          <w:szCs w:val="22"/>
        </w:rPr>
        <w:t xml:space="preserve">w dniu </w:t>
      </w:r>
      <w:r w:rsidR="00063327">
        <w:rPr>
          <w:rFonts w:ascii="Arial" w:hAnsi="Arial" w:cs="Arial"/>
          <w:b/>
          <w:sz w:val="22"/>
          <w:szCs w:val="22"/>
        </w:rPr>
        <w:t>0</w:t>
      </w:r>
      <w:r w:rsidR="00696DC5">
        <w:rPr>
          <w:rFonts w:ascii="Arial" w:hAnsi="Arial" w:cs="Arial"/>
          <w:b/>
          <w:sz w:val="22"/>
          <w:szCs w:val="22"/>
        </w:rPr>
        <w:t>8</w:t>
      </w:r>
      <w:r w:rsidR="002D49C9">
        <w:rPr>
          <w:rFonts w:ascii="Arial" w:hAnsi="Arial" w:cs="Arial"/>
          <w:b/>
          <w:sz w:val="22"/>
          <w:szCs w:val="22"/>
        </w:rPr>
        <w:t>.</w:t>
      </w:r>
      <w:r w:rsidR="00046A3F">
        <w:rPr>
          <w:rFonts w:ascii="Arial" w:hAnsi="Arial" w:cs="Arial"/>
          <w:b/>
          <w:sz w:val="22"/>
          <w:szCs w:val="22"/>
        </w:rPr>
        <w:t>1</w:t>
      </w:r>
      <w:r w:rsidR="000D08DC">
        <w:rPr>
          <w:rFonts w:ascii="Arial" w:hAnsi="Arial" w:cs="Arial"/>
          <w:b/>
          <w:sz w:val="22"/>
          <w:szCs w:val="22"/>
        </w:rPr>
        <w:t>2</w:t>
      </w:r>
      <w:r w:rsidR="002D49C9">
        <w:rPr>
          <w:rFonts w:ascii="Arial" w:hAnsi="Arial" w:cs="Arial"/>
          <w:b/>
          <w:sz w:val="22"/>
          <w:szCs w:val="22"/>
        </w:rPr>
        <w:t>.</w:t>
      </w:r>
      <w:r w:rsidRPr="00930441">
        <w:rPr>
          <w:rFonts w:ascii="Arial" w:hAnsi="Arial" w:cs="Arial"/>
          <w:b/>
          <w:sz w:val="22"/>
          <w:szCs w:val="22"/>
        </w:rPr>
        <w:t>202</w:t>
      </w:r>
      <w:r w:rsidR="000302C7" w:rsidRPr="00930441">
        <w:rPr>
          <w:rFonts w:ascii="Arial" w:hAnsi="Arial" w:cs="Arial"/>
          <w:b/>
          <w:sz w:val="22"/>
          <w:szCs w:val="22"/>
        </w:rPr>
        <w:t>5</w:t>
      </w:r>
      <w:r w:rsidRPr="00930441">
        <w:rPr>
          <w:rFonts w:ascii="Arial" w:hAnsi="Arial" w:cs="Arial"/>
          <w:b/>
          <w:sz w:val="22"/>
          <w:szCs w:val="22"/>
        </w:rPr>
        <w:t xml:space="preserve"> r.</w:t>
      </w:r>
      <w:r w:rsidRPr="00930441">
        <w:rPr>
          <w:rFonts w:ascii="Arial" w:hAnsi="Arial" w:cs="Arial"/>
          <w:b/>
          <w:bCs/>
          <w:sz w:val="22"/>
          <w:szCs w:val="22"/>
        </w:rPr>
        <w:t xml:space="preserve"> o godzinie 10:30.</w:t>
      </w:r>
    </w:p>
    <w:p w14:paraId="4FAA7453" w14:textId="1A8B1CBB" w:rsidR="00CF68C1" w:rsidRPr="00C11CEB" w:rsidRDefault="00CF68C1" w:rsidP="00C5284B">
      <w:pPr>
        <w:numPr>
          <w:ilvl w:val="0"/>
          <w:numId w:val="31"/>
        </w:numPr>
        <w:spacing w:line="276" w:lineRule="auto"/>
        <w:ind w:left="426" w:hanging="426"/>
        <w:jc w:val="both"/>
        <w:rPr>
          <w:rFonts w:ascii="Arial" w:hAnsi="Arial" w:cs="Arial"/>
          <w:sz w:val="22"/>
          <w:szCs w:val="22"/>
        </w:rPr>
      </w:pPr>
      <w:r w:rsidRPr="00C11CEB">
        <w:rPr>
          <w:rFonts w:ascii="Arial" w:hAnsi="Arial" w:cs="Arial"/>
          <w:sz w:val="22"/>
          <w:szCs w:val="22"/>
        </w:rPr>
        <w:t>Otwarcie ofert nastąpi przy użyci</w:t>
      </w:r>
      <w:r w:rsidR="00FF04F3">
        <w:rPr>
          <w:rFonts w:ascii="Arial" w:hAnsi="Arial" w:cs="Arial"/>
          <w:sz w:val="22"/>
          <w:szCs w:val="22"/>
        </w:rPr>
        <w:t xml:space="preserve">u systemu teleinformatycznego - </w:t>
      </w:r>
      <w:r w:rsidRPr="00C11CEB">
        <w:rPr>
          <w:rFonts w:ascii="Arial" w:hAnsi="Arial" w:cs="Arial"/>
          <w:sz w:val="22"/>
          <w:szCs w:val="22"/>
        </w:rPr>
        <w:t xml:space="preserve">Platformy </w:t>
      </w:r>
      <w:r w:rsidR="00FF04F3">
        <w:rPr>
          <w:rFonts w:ascii="Arial" w:hAnsi="Arial" w:cs="Arial"/>
          <w:sz w:val="22"/>
          <w:szCs w:val="22"/>
        </w:rPr>
        <w:br/>
      </w:r>
      <w:r w:rsidRPr="00C11CEB">
        <w:rPr>
          <w:rFonts w:ascii="Arial" w:hAnsi="Arial" w:cs="Arial"/>
          <w:sz w:val="22"/>
          <w:szCs w:val="22"/>
        </w:rPr>
        <w:t xml:space="preserve">e-Zamówienia. </w:t>
      </w:r>
      <w:r w:rsidRPr="00C11CEB">
        <w:rPr>
          <w:rFonts w:ascii="Arial" w:hAnsi="Arial" w:cs="Arial"/>
          <w:sz w:val="22"/>
          <w:szCs w:val="22"/>
        </w:rPr>
        <w:br/>
        <w:t xml:space="preserve">W przypadku awarii tego systemu, która spowoduje brak możliwości otwarcia ofert </w:t>
      </w:r>
      <w:r w:rsidR="00FF04F3">
        <w:rPr>
          <w:rFonts w:ascii="Arial" w:hAnsi="Arial" w:cs="Arial"/>
          <w:sz w:val="22"/>
          <w:szCs w:val="22"/>
        </w:rPr>
        <w:br/>
      </w:r>
      <w:r w:rsidRPr="00C11CEB">
        <w:rPr>
          <w:rFonts w:ascii="Arial" w:hAnsi="Arial" w:cs="Arial"/>
          <w:sz w:val="22"/>
          <w:szCs w:val="22"/>
        </w:rPr>
        <w:t>w terminie określonym przez Zamawiającego, otwarcie ofert nastąpi niezwłocznie po usunięciu awarii.</w:t>
      </w:r>
    </w:p>
    <w:p w14:paraId="593D7209" w14:textId="77777777" w:rsidR="00CF68C1" w:rsidRPr="00C11CEB" w:rsidRDefault="00CF68C1" w:rsidP="00C5284B">
      <w:pPr>
        <w:numPr>
          <w:ilvl w:val="0"/>
          <w:numId w:val="31"/>
        </w:numPr>
        <w:spacing w:line="276" w:lineRule="auto"/>
        <w:ind w:left="426" w:hanging="426"/>
        <w:jc w:val="both"/>
        <w:rPr>
          <w:rFonts w:ascii="Arial" w:hAnsi="Arial" w:cs="Arial"/>
          <w:sz w:val="22"/>
          <w:szCs w:val="22"/>
        </w:rPr>
      </w:pPr>
      <w:r w:rsidRPr="00C11CEB">
        <w:rPr>
          <w:rFonts w:ascii="Arial" w:hAnsi="Arial" w:cs="Arial"/>
          <w:sz w:val="22"/>
          <w:szCs w:val="22"/>
        </w:rPr>
        <w:t>Zamawiający udostępnił na pierwszej stronie niniejszej SWZ kwotę, jaką zamierza przeznaczyć na sfinansowanie zamówienia.</w:t>
      </w:r>
    </w:p>
    <w:p w14:paraId="254CB3F7" w14:textId="77777777" w:rsidR="00CF68C1" w:rsidRPr="00C11CEB" w:rsidRDefault="00CF68C1" w:rsidP="00C5284B">
      <w:pPr>
        <w:numPr>
          <w:ilvl w:val="0"/>
          <w:numId w:val="31"/>
        </w:numPr>
        <w:spacing w:line="276" w:lineRule="auto"/>
        <w:ind w:left="426" w:hanging="426"/>
        <w:jc w:val="both"/>
        <w:rPr>
          <w:rFonts w:ascii="Arial" w:hAnsi="Arial" w:cs="Arial"/>
          <w:sz w:val="22"/>
          <w:szCs w:val="22"/>
        </w:rPr>
      </w:pPr>
      <w:r w:rsidRPr="00C11CEB">
        <w:rPr>
          <w:rFonts w:ascii="Arial" w:hAnsi="Arial" w:cs="Arial"/>
          <w:sz w:val="22"/>
          <w:szCs w:val="22"/>
        </w:rPr>
        <w:t>Zamawiający, niezwłocznie po otwarciu ofert, udostępni na Platformie e-Zamówienia informacje o:</w:t>
      </w:r>
    </w:p>
    <w:p w14:paraId="0AA0C567" w14:textId="77777777" w:rsidR="00CF68C1" w:rsidRPr="00C11CEB" w:rsidRDefault="00CF68C1" w:rsidP="00061FCA">
      <w:pPr>
        <w:spacing w:line="276" w:lineRule="auto"/>
        <w:ind w:left="851" w:hanging="426"/>
        <w:jc w:val="both"/>
        <w:rPr>
          <w:rFonts w:ascii="Arial" w:hAnsi="Arial" w:cs="Arial"/>
          <w:sz w:val="22"/>
          <w:szCs w:val="22"/>
        </w:rPr>
      </w:pPr>
      <w:r w:rsidRPr="00C11CEB">
        <w:rPr>
          <w:rFonts w:ascii="Arial" w:hAnsi="Arial" w:cs="Arial"/>
          <w:sz w:val="22"/>
          <w:szCs w:val="22"/>
        </w:rPr>
        <w:t>1)</w:t>
      </w:r>
      <w:r w:rsidRPr="00C11CEB">
        <w:rPr>
          <w:rFonts w:ascii="Arial" w:hAnsi="Arial" w:cs="Arial"/>
          <w:sz w:val="22"/>
          <w:szCs w:val="22"/>
        </w:rPr>
        <w:tab/>
        <w:t>nazwach albo imionach i nazwiskach oraz siedzibach lub miejscach prowadzonej działalności gospodarczej albo miejscach zamieszkania Wykonawców, których oferty zostały otwarte;</w:t>
      </w:r>
    </w:p>
    <w:p w14:paraId="54C1BC82" w14:textId="77777777" w:rsidR="00CF68C1" w:rsidRPr="00C11CEB" w:rsidRDefault="00CF68C1" w:rsidP="00722CE1">
      <w:pPr>
        <w:spacing w:line="276" w:lineRule="auto"/>
        <w:ind w:left="851" w:hanging="426"/>
        <w:rPr>
          <w:rFonts w:ascii="Arial" w:hAnsi="Arial" w:cs="Arial"/>
          <w:sz w:val="22"/>
          <w:szCs w:val="22"/>
        </w:rPr>
      </w:pPr>
      <w:r w:rsidRPr="00C11CEB">
        <w:rPr>
          <w:rFonts w:ascii="Arial" w:hAnsi="Arial" w:cs="Arial"/>
          <w:sz w:val="22"/>
          <w:szCs w:val="22"/>
        </w:rPr>
        <w:t>2)</w:t>
      </w:r>
      <w:r w:rsidRPr="00C11CEB">
        <w:rPr>
          <w:rFonts w:ascii="Arial" w:hAnsi="Arial" w:cs="Arial"/>
          <w:sz w:val="22"/>
          <w:szCs w:val="22"/>
        </w:rPr>
        <w:tab/>
        <w:t>cenach lub kosztach zawartych w ofertach.</w:t>
      </w:r>
    </w:p>
    <w:p w14:paraId="2769BAFE" w14:textId="77777777" w:rsidR="00CF68C1" w:rsidRPr="00C11CEB" w:rsidRDefault="00CF68C1" w:rsidP="00402415">
      <w:pPr>
        <w:spacing w:line="276" w:lineRule="auto"/>
        <w:jc w:val="both"/>
        <w:rPr>
          <w:rFonts w:ascii="Arial" w:hAnsi="Arial" w:cs="Arial"/>
          <w:sz w:val="22"/>
          <w:szCs w:val="22"/>
        </w:rPr>
      </w:pPr>
    </w:p>
    <w:p w14:paraId="1E376E1A" w14:textId="2FF8F801" w:rsidR="00CF68C1" w:rsidRPr="00C11CEB" w:rsidRDefault="00CF68C1" w:rsidP="00402415">
      <w:pPr>
        <w:pStyle w:val="dospisutreci"/>
        <w:spacing w:after="0"/>
        <w:rPr>
          <w:rFonts w:ascii="Arial" w:hAnsi="Arial" w:cs="Arial"/>
          <w:sz w:val="22"/>
          <w:szCs w:val="22"/>
        </w:rPr>
      </w:pPr>
      <w:bookmarkStart w:id="12" w:name="_Toc129341398"/>
      <w:r w:rsidRPr="00C11CEB">
        <w:rPr>
          <w:rFonts w:ascii="Arial" w:hAnsi="Arial" w:cs="Arial"/>
          <w:sz w:val="22"/>
          <w:szCs w:val="22"/>
        </w:rPr>
        <w:t>X</w:t>
      </w:r>
      <w:r w:rsidR="00CE306D">
        <w:rPr>
          <w:rFonts w:ascii="Arial" w:hAnsi="Arial" w:cs="Arial"/>
          <w:sz w:val="22"/>
          <w:szCs w:val="22"/>
        </w:rPr>
        <w:t>I</w:t>
      </w:r>
      <w:r w:rsidRPr="00C11CEB">
        <w:rPr>
          <w:rFonts w:ascii="Arial" w:hAnsi="Arial" w:cs="Arial"/>
          <w:sz w:val="22"/>
          <w:szCs w:val="22"/>
        </w:rPr>
        <w:t>.</w:t>
      </w:r>
      <w:r w:rsidRPr="00C11CEB">
        <w:rPr>
          <w:rFonts w:ascii="Arial" w:hAnsi="Arial" w:cs="Arial"/>
          <w:sz w:val="22"/>
          <w:szCs w:val="22"/>
        </w:rPr>
        <w:tab/>
        <w:t>TERMIN ZWIĄZANIA OFERTĄ</w:t>
      </w:r>
      <w:bookmarkEnd w:id="12"/>
    </w:p>
    <w:p w14:paraId="4F87AE64" w14:textId="12905A20" w:rsidR="00CF68C1" w:rsidRPr="00930441" w:rsidRDefault="00CF68C1" w:rsidP="00402415">
      <w:pPr>
        <w:shd w:val="clear" w:color="auto" w:fill="FFFFFF" w:themeFill="background1"/>
        <w:spacing w:line="276" w:lineRule="auto"/>
        <w:ind w:left="426" w:hanging="426"/>
        <w:jc w:val="both"/>
        <w:rPr>
          <w:rFonts w:ascii="Arial" w:hAnsi="Arial" w:cs="Arial"/>
          <w:sz w:val="22"/>
          <w:szCs w:val="22"/>
        </w:rPr>
      </w:pPr>
      <w:r w:rsidRPr="00C11CEB">
        <w:rPr>
          <w:rFonts w:ascii="Arial" w:hAnsi="Arial" w:cs="Arial"/>
          <w:sz w:val="22"/>
          <w:szCs w:val="22"/>
        </w:rPr>
        <w:t>1.</w:t>
      </w:r>
      <w:r w:rsidRPr="00C11CEB">
        <w:rPr>
          <w:rFonts w:ascii="Arial" w:hAnsi="Arial" w:cs="Arial"/>
          <w:b/>
          <w:sz w:val="22"/>
          <w:szCs w:val="22"/>
        </w:rPr>
        <w:tab/>
      </w:r>
      <w:r w:rsidRPr="00930441">
        <w:rPr>
          <w:rFonts w:ascii="Arial" w:hAnsi="Arial" w:cs="Arial"/>
          <w:sz w:val="22"/>
          <w:szCs w:val="22"/>
        </w:rPr>
        <w:t xml:space="preserve">Wykonawca </w:t>
      </w:r>
      <w:r w:rsidR="006D5808" w:rsidRPr="00930441">
        <w:rPr>
          <w:rFonts w:ascii="Arial" w:hAnsi="Arial" w:cs="Arial"/>
          <w:sz w:val="22"/>
          <w:szCs w:val="22"/>
        </w:rPr>
        <w:t>jest</w:t>
      </w:r>
      <w:r w:rsidRPr="00930441">
        <w:rPr>
          <w:rFonts w:ascii="Arial" w:hAnsi="Arial" w:cs="Arial"/>
          <w:sz w:val="22"/>
          <w:szCs w:val="22"/>
        </w:rPr>
        <w:t xml:space="preserve"> związany ofertą od dnia upływu terminu składania ofert, przy czym pierwszym dniem terminu związania ofertą jest dzień, w którym upływa termin składania ofert, przez okres </w:t>
      </w:r>
      <w:r w:rsidR="00806976" w:rsidRPr="00930441">
        <w:rPr>
          <w:rFonts w:ascii="Arial" w:hAnsi="Arial" w:cs="Arial"/>
          <w:b/>
          <w:sz w:val="22"/>
          <w:szCs w:val="22"/>
        </w:rPr>
        <w:t>9</w:t>
      </w:r>
      <w:r w:rsidR="00402415" w:rsidRPr="00930441">
        <w:rPr>
          <w:rFonts w:ascii="Arial" w:hAnsi="Arial" w:cs="Arial"/>
          <w:b/>
          <w:sz w:val="22"/>
          <w:szCs w:val="22"/>
        </w:rPr>
        <w:t>0 dni, tj. do dnia</w:t>
      </w:r>
      <w:r w:rsidR="002D49C9">
        <w:rPr>
          <w:rFonts w:ascii="Arial" w:hAnsi="Arial" w:cs="Arial"/>
          <w:b/>
          <w:sz w:val="22"/>
          <w:szCs w:val="22"/>
        </w:rPr>
        <w:t xml:space="preserve"> </w:t>
      </w:r>
      <w:r w:rsidR="00B32128">
        <w:rPr>
          <w:rFonts w:ascii="Arial" w:hAnsi="Arial" w:cs="Arial"/>
          <w:b/>
          <w:sz w:val="22"/>
          <w:szCs w:val="22"/>
        </w:rPr>
        <w:t>0</w:t>
      </w:r>
      <w:r w:rsidR="00696DC5">
        <w:rPr>
          <w:rFonts w:ascii="Arial" w:hAnsi="Arial" w:cs="Arial"/>
          <w:b/>
          <w:sz w:val="22"/>
          <w:szCs w:val="22"/>
        </w:rPr>
        <w:t>7</w:t>
      </w:r>
      <w:bookmarkStart w:id="13" w:name="_GoBack"/>
      <w:bookmarkEnd w:id="13"/>
      <w:r w:rsidR="002D49C9">
        <w:rPr>
          <w:rFonts w:ascii="Arial" w:hAnsi="Arial" w:cs="Arial"/>
          <w:b/>
          <w:sz w:val="22"/>
          <w:szCs w:val="22"/>
        </w:rPr>
        <w:t>.</w:t>
      </w:r>
      <w:r w:rsidR="000D08DC">
        <w:rPr>
          <w:rFonts w:ascii="Arial" w:hAnsi="Arial" w:cs="Arial"/>
          <w:b/>
          <w:sz w:val="22"/>
          <w:szCs w:val="22"/>
        </w:rPr>
        <w:t>03</w:t>
      </w:r>
      <w:r w:rsidR="002D49C9">
        <w:rPr>
          <w:rFonts w:ascii="Arial" w:hAnsi="Arial" w:cs="Arial"/>
          <w:b/>
          <w:sz w:val="22"/>
          <w:szCs w:val="22"/>
        </w:rPr>
        <w:t>.</w:t>
      </w:r>
      <w:r w:rsidR="00FD6C66">
        <w:rPr>
          <w:rFonts w:ascii="Arial" w:hAnsi="Arial" w:cs="Arial"/>
          <w:b/>
          <w:sz w:val="22"/>
          <w:szCs w:val="22"/>
        </w:rPr>
        <w:t>2026</w:t>
      </w:r>
      <w:r w:rsidR="00CD5148">
        <w:rPr>
          <w:rFonts w:ascii="Arial" w:hAnsi="Arial" w:cs="Arial"/>
          <w:b/>
          <w:sz w:val="22"/>
          <w:szCs w:val="22"/>
        </w:rPr>
        <w:t xml:space="preserve"> </w:t>
      </w:r>
      <w:r w:rsidR="009A4D10" w:rsidRPr="00930441">
        <w:rPr>
          <w:rFonts w:ascii="Arial" w:hAnsi="Arial" w:cs="Arial"/>
          <w:b/>
          <w:sz w:val="22"/>
          <w:szCs w:val="22"/>
        </w:rPr>
        <w:t>r.</w:t>
      </w:r>
    </w:p>
    <w:p w14:paraId="233A0F17" w14:textId="30C624B0" w:rsidR="00CF68C1" w:rsidRPr="00930441" w:rsidRDefault="00CF68C1" w:rsidP="00402415">
      <w:pPr>
        <w:spacing w:line="276" w:lineRule="auto"/>
        <w:ind w:left="426" w:hanging="426"/>
        <w:jc w:val="both"/>
        <w:rPr>
          <w:rFonts w:ascii="Arial" w:hAnsi="Arial" w:cs="Arial"/>
          <w:sz w:val="22"/>
          <w:szCs w:val="22"/>
        </w:rPr>
      </w:pPr>
      <w:r w:rsidRPr="00930441">
        <w:rPr>
          <w:rFonts w:ascii="Arial" w:hAnsi="Arial" w:cs="Arial"/>
          <w:sz w:val="22"/>
          <w:szCs w:val="22"/>
        </w:rPr>
        <w:t>2.</w:t>
      </w:r>
      <w:r w:rsidRPr="00930441">
        <w:rPr>
          <w:rFonts w:ascii="Arial" w:hAnsi="Arial" w:cs="Arial"/>
          <w:b/>
          <w:sz w:val="22"/>
          <w:szCs w:val="22"/>
        </w:rPr>
        <w:tab/>
      </w:r>
      <w:r w:rsidRPr="00930441">
        <w:rPr>
          <w:rFonts w:ascii="Arial" w:hAnsi="Arial" w:cs="Arial"/>
          <w:sz w:val="22"/>
          <w:szCs w:val="22"/>
        </w:rPr>
        <w:t xml:space="preserve">W przypadku gdy wybór najkorzystniejszej oferty nie nastąpi przed upływem </w:t>
      </w:r>
      <w:r w:rsidRPr="00930441">
        <w:rPr>
          <w:rStyle w:val="Uwydatnienie"/>
          <w:rFonts w:ascii="Arial" w:hAnsi="Arial" w:cs="Arial"/>
          <w:i w:val="0"/>
          <w:sz w:val="22"/>
          <w:szCs w:val="22"/>
        </w:rPr>
        <w:t>terminu związania</w:t>
      </w:r>
      <w:r w:rsidRPr="00930441">
        <w:rPr>
          <w:rFonts w:ascii="Arial" w:hAnsi="Arial" w:cs="Arial"/>
          <w:sz w:val="22"/>
          <w:szCs w:val="22"/>
        </w:rPr>
        <w:t xml:space="preserve"> ofertą, o którym mowa w pkt 1, Zamawiający przed upływem </w:t>
      </w:r>
      <w:r w:rsidRPr="00930441">
        <w:rPr>
          <w:rStyle w:val="Uwydatnienie"/>
          <w:rFonts w:ascii="Arial" w:hAnsi="Arial" w:cs="Arial"/>
          <w:i w:val="0"/>
          <w:sz w:val="22"/>
          <w:szCs w:val="22"/>
        </w:rPr>
        <w:t>terminu związania</w:t>
      </w:r>
      <w:r w:rsidRPr="00930441">
        <w:rPr>
          <w:rFonts w:ascii="Arial" w:hAnsi="Arial" w:cs="Arial"/>
          <w:sz w:val="22"/>
          <w:szCs w:val="22"/>
        </w:rPr>
        <w:t xml:space="preserve"> ofertą, zwróci się jednokrotnie do Wykonawców o wyrażenie zgody na przedłużenie tego terminu o wskazywany prze</w:t>
      </w:r>
      <w:r w:rsidR="00806976" w:rsidRPr="00930441">
        <w:rPr>
          <w:rFonts w:ascii="Arial" w:hAnsi="Arial" w:cs="Arial"/>
          <w:sz w:val="22"/>
          <w:szCs w:val="22"/>
        </w:rPr>
        <w:t>z niego okres, nie dłuższy niż 6</w:t>
      </w:r>
      <w:r w:rsidRPr="00930441">
        <w:rPr>
          <w:rFonts w:ascii="Arial" w:hAnsi="Arial" w:cs="Arial"/>
          <w:sz w:val="22"/>
          <w:szCs w:val="22"/>
        </w:rPr>
        <w:t>0 dni.</w:t>
      </w:r>
    </w:p>
    <w:p w14:paraId="0561BA41" w14:textId="77777777" w:rsidR="00CF68C1" w:rsidRPr="00C11CEB" w:rsidRDefault="00CF68C1" w:rsidP="006507D9">
      <w:pPr>
        <w:spacing w:line="276" w:lineRule="auto"/>
        <w:ind w:left="567" w:hanging="426"/>
        <w:jc w:val="both"/>
        <w:rPr>
          <w:rFonts w:ascii="Arial" w:hAnsi="Arial" w:cs="Arial"/>
          <w:sz w:val="22"/>
          <w:szCs w:val="22"/>
        </w:rPr>
      </w:pPr>
      <w:r w:rsidRPr="00930441">
        <w:rPr>
          <w:rFonts w:ascii="Arial" w:hAnsi="Arial" w:cs="Arial"/>
          <w:sz w:val="22"/>
          <w:szCs w:val="22"/>
        </w:rPr>
        <w:t>3.</w:t>
      </w:r>
      <w:r w:rsidRPr="00930441">
        <w:rPr>
          <w:rFonts w:ascii="Arial" w:hAnsi="Arial" w:cs="Arial"/>
          <w:b/>
          <w:sz w:val="22"/>
          <w:szCs w:val="22"/>
        </w:rPr>
        <w:tab/>
      </w:r>
      <w:r w:rsidRPr="00930441">
        <w:rPr>
          <w:rFonts w:ascii="Arial" w:hAnsi="Arial" w:cs="Arial"/>
          <w:sz w:val="22"/>
          <w:szCs w:val="22"/>
        </w:rPr>
        <w:t xml:space="preserve">Przedłużenie </w:t>
      </w:r>
      <w:r w:rsidRPr="00930441">
        <w:rPr>
          <w:rStyle w:val="Uwydatnienie"/>
          <w:rFonts w:ascii="Arial" w:hAnsi="Arial" w:cs="Arial"/>
          <w:i w:val="0"/>
          <w:sz w:val="22"/>
          <w:szCs w:val="22"/>
        </w:rPr>
        <w:t>terminu</w:t>
      </w:r>
      <w:r w:rsidRPr="00930441">
        <w:rPr>
          <w:rStyle w:val="Uwydatnienie"/>
          <w:rFonts w:ascii="Arial" w:hAnsi="Arial" w:cs="Arial"/>
          <w:sz w:val="22"/>
          <w:szCs w:val="22"/>
        </w:rPr>
        <w:t xml:space="preserve"> </w:t>
      </w:r>
      <w:r w:rsidRPr="00930441">
        <w:rPr>
          <w:rStyle w:val="Uwydatnienie"/>
          <w:rFonts w:ascii="Arial" w:hAnsi="Arial" w:cs="Arial"/>
          <w:i w:val="0"/>
          <w:sz w:val="22"/>
          <w:szCs w:val="22"/>
        </w:rPr>
        <w:t>związania</w:t>
      </w:r>
      <w:r w:rsidRPr="00930441">
        <w:rPr>
          <w:rFonts w:ascii="Arial" w:hAnsi="Arial" w:cs="Arial"/>
          <w:sz w:val="22"/>
          <w:szCs w:val="22"/>
        </w:rPr>
        <w:t xml:space="preserve"> ofertą, o którym mowa w ust. 2, wymaga złożenia przez Wykonawcę pisemnego oświadczenia o wyrażeniu zgody na przedłużenie </w:t>
      </w:r>
      <w:r w:rsidRPr="00930441">
        <w:rPr>
          <w:rStyle w:val="Uwydatnienie"/>
          <w:rFonts w:ascii="Arial" w:hAnsi="Arial" w:cs="Arial"/>
          <w:i w:val="0"/>
          <w:sz w:val="22"/>
          <w:szCs w:val="22"/>
        </w:rPr>
        <w:t>terminu związania</w:t>
      </w:r>
      <w:r w:rsidRPr="00930441">
        <w:rPr>
          <w:rFonts w:ascii="Arial" w:hAnsi="Arial" w:cs="Arial"/>
          <w:sz w:val="22"/>
          <w:szCs w:val="22"/>
        </w:rPr>
        <w:t xml:space="preserve"> ofertą.</w:t>
      </w:r>
    </w:p>
    <w:p w14:paraId="1132FB60" w14:textId="77777777" w:rsidR="00CF68C1" w:rsidRPr="00C11CEB" w:rsidRDefault="00CF68C1" w:rsidP="00402415">
      <w:pPr>
        <w:spacing w:line="276" w:lineRule="auto"/>
        <w:ind w:left="426" w:hanging="426"/>
        <w:jc w:val="both"/>
        <w:rPr>
          <w:rFonts w:ascii="Arial" w:hAnsi="Arial" w:cs="Arial"/>
          <w:sz w:val="22"/>
          <w:szCs w:val="22"/>
        </w:rPr>
      </w:pPr>
      <w:r w:rsidRPr="00C11CEB">
        <w:rPr>
          <w:rFonts w:ascii="Arial" w:hAnsi="Arial" w:cs="Arial"/>
          <w:sz w:val="22"/>
          <w:szCs w:val="22"/>
        </w:rPr>
        <w:t>4.</w:t>
      </w:r>
      <w:r w:rsidRPr="00C11CEB">
        <w:rPr>
          <w:rFonts w:ascii="Arial" w:hAnsi="Arial" w:cs="Arial"/>
          <w:b/>
          <w:sz w:val="22"/>
          <w:szCs w:val="22"/>
        </w:rPr>
        <w:tab/>
      </w:r>
      <w:r w:rsidRPr="00C11CEB">
        <w:rPr>
          <w:rFonts w:ascii="Arial" w:hAnsi="Arial" w:cs="Arial"/>
          <w:sz w:val="22"/>
          <w:szCs w:val="22"/>
        </w:rPr>
        <w:t xml:space="preserve">W przypadku gdy Zamawiający żąda wniesienia wadium, przedłużenie </w:t>
      </w:r>
      <w:r w:rsidRPr="00C11CEB">
        <w:rPr>
          <w:rStyle w:val="Uwydatnienie"/>
          <w:rFonts w:ascii="Arial" w:hAnsi="Arial" w:cs="Arial"/>
          <w:i w:val="0"/>
          <w:sz w:val="22"/>
          <w:szCs w:val="22"/>
        </w:rPr>
        <w:t>terminu związania</w:t>
      </w:r>
      <w:r w:rsidRPr="00C11CEB">
        <w:rPr>
          <w:rFonts w:ascii="Arial" w:hAnsi="Arial" w:cs="Arial"/>
          <w:sz w:val="22"/>
          <w:szCs w:val="22"/>
        </w:rPr>
        <w:t xml:space="preserve"> ofertą, o którym mowa w ust. 2, następuje wraz z przedłużeniem okresu ważności wadium albo, jeżeli nie jest to możliwe, z wniesieniem nowego wadium na przedłużony okres związania ofertą.</w:t>
      </w:r>
    </w:p>
    <w:p w14:paraId="2E300779" w14:textId="77777777" w:rsidR="00101550" w:rsidRPr="00C11CEB" w:rsidRDefault="00101550" w:rsidP="00402415">
      <w:pPr>
        <w:pStyle w:val="Akapitzlist"/>
        <w:autoSpaceDE w:val="0"/>
        <w:autoSpaceDN w:val="0"/>
        <w:adjustRightInd w:val="0"/>
        <w:spacing w:line="276" w:lineRule="auto"/>
        <w:ind w:left="-142"/>
        <w:jc w:val="both"/>
        <w:rPr>
          <w:rFonts w:ascii="Arial" w:hAnsi="Arial" w:cs="Arial"/>
          <w:color w:val="000000"/>
          <w:sz w:val="22"/>
          <w:szCs w:val="22"/>
        </w:rPr>
      </w:pPr>
    </w:p>
    <w:p w14:paraId="039B85FA" w14:textId="0702A374" w:rsidR="00101550" w:rsidRPr="00C11CEB" w:rsidRDefault="00101550" w:rsidP="00402415">
      <w:pPr>
        <w:pStyle w:val="dospisutreci"/>
        <w:spacing w:after="0"/>
        <w:rPr>
          <w:rFonts w:ascii="Arial" w:hAnsi="Arial" w:cs="Arial"/>
          <w:sz w:val="22"/>
          <w:szCs w:val="22"/>
        </w:rPr>
      </w:pPr>
      <w:bookmarkStart w:id="14" w:name="_Toc129341394"/>
      <w:r w:rsidRPr="00C11CEB">
        <w:rPr>
          <w:rFonts w:ascii="Arial" w:hAnsi="Arial" w:cs="Arial"/>
          <w:sz w:val="22"/>
          <w:szCs w:val="22"/>
        </w:rPr>
        <w:t>X</w:t>
      </w:r>
      <w:r w:rsidR="00CE306D">
        <w:rPr>
          <w:rFonts w:ascii="Arial" w:hAnsi="Arial" w:cs="Arial"/>
          <w:sz w:val="22"/>
          <w:szCs w:val="22"/>
        </w:rPr>
        <w:t>I</w:t>
      </w:r>
      <w:r w:rsidRPr="00C11CEB">
        <w:rPr>
          <w:rFonts w:ascii="Arial" w:hAnsi="Arial" w:cs="Arial"/>
          <w:sz w:val="22"/>
          <w:szCs w:val="22"/>
        </w:rPr>
        <w:t>I.</w:t>
      </w:r>
      <w:r w:rsidRPr="00C11CEB">
        <w:rPr>
          <w:rFonts w:ascii="Arial" w:hAnsi="Arial" w:cs="Arial"/>
          <w:sz w:val="22"/>
          <w:szCs w:val="22"/>
        </w:rPr>
        <w:tab/>
        <w:t>SPOSÓB KOMUNIKACJI ORAZ WYJAŚNIENIA TREŚCI SWZ</w:t>
      </w:r>
      <w:bookmarkEnd w:id="14"/>
    </w:p>
    <w:p w14:paraId="006F7335" w14:textId="77777777" w:rsidR="00101550" w:rsidRPr="00C11CEB" w:rsidRDefault="00101550" w:rsidP="00C5284B">
      <w:pPr>
        <w:numPr>
          <w:ilvl w:val="0"/>
          <w:numId w:val="27"/>
        </w:numPr>
        <w:spacing w:line="276" w:lineRule="auto"/>
        <w:ind w:left="426" w:right="92" w:hanging="426"/>
        <w:jc w:val="both"/>
        <w:rPr>
          <w:rFonts w:ascii="Arial" w:hAnsi="Arial" w:cs="Arial"/>
          <w:sz w:val="22"/>
          <w:szCs w:val="22"/>
        </w:rPr>
      </w:pPr>
      <w:r w:rsidRPr="00C11CEB">
        <w:rPr>
          <w:rFonts w:ascii="Arial" w:hAnsi="Arial" w:cs="Arial"/>
          <w:sz w:val="22"/>
          <w:szCs w:val="22"/>
        </w:rPr>
        <w:t>W przedmiotowym postępowaniu komunikacja między Zamawiającym a Wykonawcami odbywa się przy użyciu następujących środków komunikacji elektronicznej:</w:t>
      </w:r>
    </w:p>
    <w:p w14:paraId="4EA3723F" w14:textId="77777777" w:rsidR="00101550" w:rsidRPr="00C11CEB" w:rsidRDefault="00101550" w:rsidP="00C5284B">
      <w:pPr>
        <w:numPr>
          <w:ilvl w:val="0"/>
          <w:numId w:val="26"/>
        </w:numPr>
        <w:spacing w:line="276" w:lineRule="auto"/>
        <w:ind w:left="709" w:right="92" w:firstLine="0"/>
        <w:jc w:val="both"/>
        <w:rPr>
          <w:rFonts w:ascii="Arial" w:hAnsi="Arial" w:cs="Arial"/>
          <w:bCs/>
          <w:sz w:val="22"/>
          <w:szCs w:val="22"/>
        </w:rPr>
      </w:pPr>
      <w:r w:rsidRPr="00C11CEB">
        <w:rPr>
          <w:rFonts w:ascii="Arial" w:hAnsi="Arial" w:cs="Arial"/>
          <w:bCs/>
          <w:sz w:val="22"/>
          <w:szCs w:val="22"/>
        </w:rPr>
        <w:t xml:space="preserve"> </w:t>
      </w:r>
      <w:r w:rsidRPr="00C11CEB">
        <w:rPr>
          <w:rFonts w:ascii="Arial" w:hAnsi="Arial" w:cs="Arial"/>
          <w:bCs/>
          <w:sz w:val="22"/>
          <w:szCs w:val="22"/>
        </w:rPr>
        <w:tab/>
        <w:t>Platformy</w:t>
      </w:r>
      <w:r w:rsidRPr="00C11CEB">
        <w:rPr>
          <w:rFonts w:ascii="Arial" w:hAnsi="Arial" w:cs="Arial"/>
          <w:b/>
          <w:bCs/>
          <w:sz w:val="22"/>
          <w:szCs w:val="22"/>
        </w:rPr>
        <w:t xml:space="preserve"> </w:t>
      </w:r>
      <w:r w:rsidRPr="00C11CEB">
        <w:rPr>
          <w:rFonts w:ascii="Arial" w:hAnsi="Arial" w:cs="Arial"/>
          <w:bCs/>
          <w:sz w:val="22"/>
          <w:szCs w:val="22"/>
        </w:rPr>
        <w:t>do obsługi postępowań przetargowych, dostępnej pod adresem:</w:t>
      </w:r>
    </w:p>
    <w:p w14:paraId="6F62CB5A" w14:textId="72CEBDFC" w:rsidR="00101550" w:rsidRPr="00452FA7" w:rsidRDefault="00101550" w:rsidP="00061FCA">
      <w:pPr>
        <w:spacing w:line="276" w:lineRule="auto"/>
        <w:ind w:left="709" w:right="92"/>
        <w:jc w:val="both"/>
        <w:rPr>
          <w:rFonts w:ascii="Arial" w:hAnsi="Arial" w:cs="Arial"/>
          <w:bCs/>
          <w:sz w:val="22"/>
          <w:szCs w:val="22"/>
        </w:rPr>
      </w:pPr>
      <w:r w:rsidRPr="00C11CEB">
        <w:rPr>
          <w:rFonts w:ascii="Arial" w:hAnsi="Arial" w:cs="Arial"/>
          <w:bCs/>
          <w:sz w:val="22"/>
          <w:szCs w:val="22"/>
        </w:rPr>
        <w:t xml:space="preserve"> </w:t>
      </w:r>
      <w:hyperlink r:id="rId11" w:history="1"/>
      <w:r w:rsidRPr="00BB3F12">
        <w:rPr>
          <w:rFonts w:ascii="Arial" w:hAnsi="Arial" w:cs="Arial"/>
          <w:color w:val="5B9BD5" w:themeColor="accent1"/>
          <w:sz w:val="22"/>
          <w:szCs w:val="22"/>
        </w:rPr>
        <w:t xml:space="preserve"> </w:t>
      </w:r>
      <w:r w:rsidR="00052C5D" w:rsidRPr="00452FA7">
        <w:rPr>
          <w:rFonts w:ascii="Arial" w:hAnsi="Arial" w:cs="Arial"/>
          <w:sz w:val="22"/>
          <w:szCs w:val="22"/>
        </w:rPr>
        <w:t>https://ezamowienia.gov.pl</w:t>
      </w:r>
      <w:r w:rsidR="00452FA7" w:rsidRPr="00452FA7">
        <w:rPr>
          <w:rFonts w:ascii="Arial" w:hAnsi="Arial" w:cs="Arial"/>
          <w:sz w:val="22"/>
          <w:szCs w:val="22"/>
        </w:rPr>
        <w:t xml:space="preserve"> – preferowana forma</w:t>
      </w:r>
      <w:r w:rsidR="00647168">
        <w:rPr>
          <w:rFonts w:ascii="Arial" w:hAnsi="Arial" w:cs="Arial"/>
          <w:sz w:val="22"/>
          <w:szCs w:val="22"/>
        </w:rPr>
        <w:t>;</w:t>
      </w:r>
    </w:p>
    <w:p w14:paraId="3C2039A6" w14:textId="77777777" w:rsidR="00101550" w:rsidRPr="00C11CEB" w:rsidRDefault="00101550" w:rsidP="00C5284B">
      <w:pPr>
        <w:numPr>
          <w:ilvl w:val="0"/>
          <w:numId w:val="26"/>
        </w:numPr>
        <w:spacing w:line="276" w:lineRule="auto"/>
        <w:ind w:left="709" w:right="92" w:firstLine="0"/>
        <w:jc w:val="both"/>
        <w:rPr>
          <w:rStyle w:val="Hipercze"/>
          <w:rFonts w:ascii="Arial" w:hAnsi="Arial" w:cs="Arial"/>
          <w:bCs/>
          <w:color w:val="auto"/>
          <w:sz w:val="22"/>
          <w:szCs w:val="22"/>
          <w:u w:val="none"/>
        </w:rPr>
      </w:pPr>
      <w:r w:rsidRPr="00C11CEB">
        <w:rPr>
          <w:rFonts w:ascii="Arial" w:hAnsi="Arial" w:cs="Arial"/>
          <w:bCs/>
          <w:sz w:val="22"/>
          <w:szCs w:val="22"/>
        </w:rPr>
        <w:t xml:space="preserve"> </w:t>
      </w:r>
      <w:r w:rsidRPr="00C11CEB">
        <w:rPr>
          <w:rFonts w:ascii="Arial" w:hAnsi="Arial" w:cs="Arial"/>
          <w:bCs/>
          <w:sz w:val="22"/>
          <w:szCs w:val="22"/>
        </w:rPr>
        <w:tab/>
        <w:t xml:space="preserve">Poczty elektronicznej: </w:t>
      </w:r>
      <w:hyperlink r:id="rId12" w:history="1">
        <w:r w:rsidRPr="00C11CEB">
          <w:rPr>
            <w:rStyle w:val="Hipercze"/>
            <w:rFonts w:ascii="Arial" w:hAnsi="Arial" w:cs="Arial"/>
            <w:bCs/>
            <w:color w:val="auto"/>
            <w:sz w:val="22"/>
            <w:szCs w:val="22"/>
            <w:u w:val="none"/>
          </w:rPr>
          <w:t>zamowieniauw@katowice.uw.gov.pl</w:t>
        </w:r>
      </w:hyperlink>
      <w:r w:rsidRPr="00C11CEB">
        <w:rPr>
          <w:rStyle w:val="Hipercze"/>
          <w:rFonts w:ascii="Arial" w:hAnsi="Arial" w:cs="Arial"/>
          <w:bCs/>
          <w:color w:val="auto"/>
          <w:sz w:val="22"/>
          <w:szCs w:val="22"/>
        </w:rPr>
        <w:t xml:space="preserve"> </w:t>
      </w:r>
    </w:p>
    <w:p w14:paraId="3B507C2F" w14:textId="00E2A3AF" w:rsidR="00101550" w:rsidRPr="00C11CEB" w:rsidRDefault="00101550" w:rsidP="00C5284B">
      <w:pPr>
        <w:pStyle w:val="Akapitzlist"/>
        <w:numPr>
          <w:ilvl w:val="0"/>
          <w:numId w:val="27"/>
        </w:numPr>
        <w:spacing w:line="276" w:lineRule="auto"/>
        <w:ind w:left="426" w:right="91" w:hanging="426"/>
        <w:jc w:val="both"/>
        <w:rPr>
          <w:rFonts w:ascii="Arial" w:hAnsi="Arial" w:cs="Arial"/>
          <w:bCs/>
          <w:sz w:val="22"/>
          <w:szCs w:val="22"/>
        </w:rPr>
      </w:pPr>
      <w:r w:rsidRPr="00C11CEB">
        <w:rPr>
          <w:rFonts w:ascii="Arial" w:hAnsi="Arial" w:cs="Arial"/>
          <w:bCs/>
          <w:sz w:val="22"/>
          <w:szCs w:val="22"/>
        </w:rPr>
        <w:t xml:space="preserve">Ofertę, </w:t>
      </w:r>
      <w:r w:rsidRPr="00E60487">
        <w:rPr>
          <w:rFonts w:ascii="Arial" w:hAnsi="Arial" w:cs="Arial"/>
          <w:bCs/>
          <w:sz w:val="22"/>
          <w:szCs w:val="22"/>
        </w:rPr>
        <w:t>oświadczenia, o kt</w:t>
      </w:r>
      <w:r w:rsidR="00CD5148">
        <w:rPr>
          <w:rFonts w:ascii="Arial" w:hAnsi="Arial" w:cs="Arial"/>
          <w:bCs/>
          <w:sz w:val="22"/>
          <w:szCs w:val="22"/>
        </w:rPr>
        <w:t>órych mowa w art. 125 ust. 1 ustawy Pzp</w:t>
      </w:r>
      <w:r w:rsidRPr="00E60487">
        <w:rPr>
          <w:rFonts w:ascii="Arial" w:hAnsi="Arial" w:cs="Arial"/>
          <w:bCs/>
          <w:sz w:val="22"/>
          <w:szCs w:val="22"/>
        </w:rPr>
        <w:t>, podmiotowe środki dowodowe,</w:t>
      </w:r>
      <w:r w:rsidR="00E60487" w:rsidRPr="00E60487">
        <w:rPr>
          <w:rFonts w:ascii="Arial" w:hAnsi="Arial" w:cs="Arial"/>
          <w:bCs/>
          <w:sz w:val="22"/>
          <w:szCs w:val="22"/>
          <w:lang w:eastAsia="pl-PL"/>
        </w:rPr>
        <w:t xml:space="preserve"> </w:t>
      </w:r>
      <w:r w:rsidR="00E60487" w:rsidRPr="00E60487">
        <w:rPr>
          <w:rFonts w:ascii="Arial" w:hAnsi="Arial" w:cs="Arial"/>
          <w:bCs/>
          <w:sz w:val="22"/>
          <w:szCs w:val="22"/>
        </w:rPr>
        <w:t xml:space="preserve">w tym oświadczenie z art. 117 ust. 4 ustawy Pzp, przedmiotowe środki dowodowe, </w:t>
      </w:r>
      <w:r w:rsidRPr="00E60487">
        <w:rPr>
          <w:rFonts w:ascii="Arial" w:hAnsi="Arial" w:cs="Arial"/>
          <w:bCs/>
          <w:sz w:val="22"/>
          <w:szCs w:val="22"/>
        </w:rPr>
        <w:t>pełnomocnictwa</w:t>
      </w:r>
      <w:r w:rsidRPr="00C11CEB">
        <w:rPr>
          <w:rFonts w:ascii="Arial" w:hAnsi="Arial" w:cs="Arial"/>
          <w:bCs/>
          <w:sz w:val="22"/>
          <w:szCs w:val="22"/>
        </w:rPr>
        <w:t>, zobowiązanie podmiotu udostępniającego zasoby sporządza się w formie elektronicznej</w:t>
      </w:r>
      <w:r w:rsidR="00CD5148">
        <w:rPr>
          <w:rFonts w:ascii="Arial" w:hAnsi="Arial" w:cs="Arial"/>
          <w:bCs/>
          <w:sz w:val="22"/>
          <w:szCs w:val="22"/>
        </w:rPr>
        <w:t xml:space="preserve"> </w:t>
      </w:r>
      <w:r w:rsidR="00CD5148" w:rsidRPr="00CD5148">
        <w:rPr>
          <w:rFonts w:ascii="Arial" w:hAnsi="Arial" w:cs="Arial"/>
          <w:bCs/>
          <w:sz w:val="22"/>
          <w:szCs w:val="22"/>
        </w:rPr>
        <w:t>(postać elektroniczna opatrzona kwalifikowanym podpisem elektronicznym)</w:t>
      </w:r>
      <w:r w:rsidRPr="00C11CEB">
        <w:rPr>
          <w:rFonts w:ascii="Arial" w:hAnsi="Arial" w:cs="Arial"/>
          <w:bCs/>
          <w:sz w:val="22"/>
          <w:szCs w:val="22"/>
        </w:rPr>
        <w:t xml:space="preserve">, w ogólnie dostępnych formatach danych, </w:t>
      </w:r>
      <w:r w:rsidR="00CD5148">
        <w:rPr>
          <w:rFonts w:ascii="Arial" w:hAnsi="Arial" w:cs="Arial"/>
          <w:bCs/>
          <w:sz w:val="22"/>
          <w:szCs w:val="22"/>
        </w:rPr>
        <w:br/>
      </w:r>
      <w:r w:rsidRPr="00C11CEB">
        <w:rPr>
          <w:rFonts w:ascii="Arial" w:hAnsi="Arial" w:cs="Arial"/>
          <w:bCs/>
          <w:sz w:val="22"/>
          <w:szCs w:val="22"/>
        </w:rPr>
        <w:t xml:space="preserve">w szczególności w formatach .txt, .rtf, .pdf, .doc, .docx, .odt. Ofertę, a także </w:t>
      </w:r>
      <w:r w:rsidRPr="002D49C9">
        <w:rPr>
          <w:rFonts w:ascii="Arial" w:hAnsi="Arial" w:cs="Arial"/>
          <w:bCs/>
          <w:sz w:val="22"/>
          <w:szCs w:val="22"/>
        </w:rPr>
        <w:t>oświadc</w:t>
      </w:r>
      <w:r w:rsidR="0043003F" w:rsidRPr="002D49C9">
        <w:rPr>
          <w:rFonts w:ascii="Arial" w:hAnsi="Arial" w:cs="Arial"/>
          <w:bCs/>
          <w:sz w:val="22"/>
          <w:szCs w:val="22"/>
        </w:rPr>
        <w:t>zeni</w:t>
      </w:r>
      <w:r w:rsidR="00440263" w:rsidRPr="002D49C9">
        <w:rPr>
          <w:rFonts w:ascii="Arial" w:hAnsi="Arial" w:cs="Arial"/>
          <w:bCs/>
          <w:sz w:val="22"/>
          <w:szCs w:val="22"/>
        </w:rPr>
        <w:t>a</w:t>
      </w:r>
      <w:r w:rsidR="0043003F" w:rsidRPr="002D49C9">
        <w:rPr>
          <w:rFonts w:ascii="Arial" w:hAnsi="Arial" w:cs="Arial"/>
          <w:bCs/>
          <w:sz w:val="22"/>
          <w:szCs w:val="22"/>
        </w:rPr>
        <w:t xml:space="preserve"> o jaki</w:t>
      </w:r>
      <w:r w:rsidR="00440263" w:rsidRPr="002D49C9">
        <w:rPr>
          <w:rFonts w:ascii="Arial" w:hAnsi="Arial" w:cs="Arial"/>
          <w:bCs/>
          <w:sz w:val="22"/>
          <w:szCs w:val="22"/>
        </w:rPr>
        <w:t>ch</w:t>
      </w:r>
      <w:r w:rsidR="0043003F">
        <w:rPr>
          <w:rFonts w:ascii="Arial" w:hAnsi="Arial" w:cs="Arial"/>
          <w:bCs/>
          <w:sz w:val="22"/>
          <w:szCs w:val="22"/>
        </w:rPr>
        <w:t xml:space="preserve"> mowa w Rozdziale VII</w:t>
      </w:r>
      <w:r w:rsidR="00440263">
        <w:rPr>
          <w:rFonts w:ascii="Arial" w:hAnsi="Arial" w:cs="Arial"/>
          <w:bCs/>
          <w:sz w:val="22"/>
          <w:szCs w:val="22"/>
        </w:rPr>
        <w:t xml:space="preserve"> pkt</w:t>
      </w:r>
      <w:r w:rsidRPr="00C11CEB">
        <w:rPr>
          <w:rFonts w:ascii="Arial" w:hAnsi="Arial" w:cs="Arial"/>
          <w:bCs/>
          <w:sz w:val="22"/>
          <w:szCs w:val="22"/>
        </w:rPr>
        <w:t xml:space="preserve"> </w:t>
      </w:r>
      <w:r w:rsidR="001968FD">
        <w:rPr>
          <w:rFonts w:ascii="Arial" w:hAnsi="Arial" w:cs="Arial"/>
          <w:bCs/>
          <w:sz w:val="22"/>
          <w:szCs w:val="22"/>
        </w:rPr>
        <w:t>2</w:t>
      </w:r>
      <w:r w:rsidRPr="00C11CEB">
        <w:rPr>
          <w:rFonts w:ascii="Arial" w:hAnsi="Arial" w:cs="Arial"/>
          <w:bCs/>
          <w:sz w:val="22"/>
          <w:szCs w:val="22"/>
        </w:rPr>
        <w:t xml:space="preserve"> SWZ składa s</w:t>
      </w:r>
      <w:r w:rsidR="00440263">
        <w:rPr>
          <w:rFonts w:ascii="Arial" w:hAnsi="Arial" w:cs="Arial"/>
          <w:bCs/>
          <w:sz w:val="22"/>
          <w:szCs w:val="22"/>
        </w:rPr>
        <w:t xml:space="preserve">ię, pod rygorem nieważności, w </w:t>
      </w:r>
      <w:r w:rsidRPr="00C11CEB">
        <w:rPr>
          <w:rFonts w:ascii="Arial" w:hAnsi="Arial" w:cs="Arial"/>
          <w:bCs/>
          <w:sz w:val="22"/>
          <w:szCs w:val="22"/>
        </w:rPr>
        <w:t xml:space="preserve">formie elektronicznej. </w:t>
      </w:r>
    </w:p>
    <w:p w14:paraId="63811AE6" w14:textId="7243B8C7" w:rsidR="00101550" w:rsidRPr="00C11CEB" w:rsidRDefault="00101550" w:rsidP="00C5284B">
      <w:pPr>
        <w:numPr>
          <w:ilvl w:val="0"/>
          <w:numId w:val="27"/>
        </w:numPr>
        <w:spacing w:line="276" w:lineRule="auto"/>
        <w:ind w:left="426" w:right="92" w:hanging="426"/>
        <w:jc w:val="both"/>
        <w:rPr>
          <w:rFonts w:ascii="Arial" w:hAnsi="Arial" w:cs="Arial"/>
          <w:sz w:val="22"/>
          <w:szCs w:val="22"/>
          <w:u w:val="single"/>
        </w:rPr>
      </w:pPr>
      <w:r w:rsidRPr="00365FE0">
        <w:rPr>
          <w:rFonts w:ascii="Arial" w:hAnsi="Arial" w:cs="Arial"/>
          <w:b/>
          <w:sz w:val="22"/>
          <w:szCs w:val="22"/>
        </w:rPr>
        <w:t>W korespondencji</w:t>
      </w:r>
      <w:r w:rsidRPr="00C11CEB">
        <w:rPr>
          <w:rFonts w:ascii="Arial" w:hAnsi="Arial" w:cs="Arial"/>
          <w:sz w:val="22"/>
          <w:szCs w:val="22"/>
        </w:rPr>
        <w:t xml:space="preserve"> kierowanej do Zamawiającego Wykonawcy powinni </w:t>
      </w:r>
      <w:r w:rsidRPr="00365FE0">
        <w:rPr>
          <w:rFonts w:ascii="Arial" w:hAnsi="Arial" w:cs="Arial"/>
          <w:b/>
          <w:sz w:val="22"/>
          <w:szCs w:val="22"/>
        </w:rPr>
        <w:t xml:space="preserve">posługiwać się numerem </w:t>
      </w:r>
      <w:r w:rsidR="00440263">
        <w:rPr>
          <w:rFonts w:ascii="Arial" w:hAnsi="Arial" w:cs="Arial"/>
          <w:b/>
          <w:sz w:val="22"/>
          <w:szCs w:val="22"/>
        </w:rPr>
        <w:t xml:space="preserve">przedmiotowego </w:t>
      </w:r>
      <w:r w:rsidRPr="00365FE0">
        <w:rPr>
          <w:rFonts w:ascii="Arial" w:hAnsi="Arial" w:cs="Arial"/>
          <w:b/>
          <w:sz w:val="22"/>
          <w:szCs w:val="22"/>
        </w:rPr>
        <w:t>postępowania.</w:t>
      </w:r>
    </w:p>
    <w:p w14:paraId="6AF1D29A" w14:textId="77777777" w:rsidR="00101550" w:rsidRPr="00C11CEB" w:rsidRDefault="00101550" w:rsidP="00C5284B">
      <w:pPr>
        <w:numPr>
          <w:ilvl w:val="0"/>
          <w:numId w:val="27"/>
        </w:numPr>
        <w:spacing w:line="276" w:lineRule="auto"/>
        <w:ind w:left="426" w:right="92" w:hanging="426"/>
        <w:jc w:val="both"/>
        <w:rPr>
          <w:rFonts w:ascii="Arial" w:hAnsi="Arial" w:cs="Arial"/>
          <w:sz w:val="22"/>
          <w:szCs w:val="22"/>
          <w:u w:val="single"/>
        </w:rPr>
      </w:pPr>
      <w:r w:rsidRPr="00C11CEB">
        <w:rPr>
          <w:rFonts w:ascii="Arial" w:hAnsi="Arial" w:cs="Arial"/>
          <w:sz w:val="22"/>
          <w:szCs w:val="22"/>
        </w:rPr>
        <w:t>Wykonawca może zwrócić się do zamawiającego z wnioskiem o wyjaśnienie treści SWZ.</w:t>
      </w:r>
    </w:p>
    <w:p w14:paraId="5A29511C" w14:textId="6CFCFAF9" w:rsidR="00101550" w:rsidRPr="00C11CEB" w:rsidRDefault="00101550" w:rsidP="00C5284B">
      <w:pPr>
        <w:numPr>
          <w:ilvl w:val="0"/>
          <w:numId w:val="27"/>
        </w:numPr>
        <w:spacing w:line="276" w:lineRule="auto"/>
        <w:ind w:left="426" w:right="92" w:hanging="426"/>
        <w:jc w:val="both"/>
        <w:rPr>
          <w:rFonts w:ascii="Arial" w:hAnsi="Arial" w:cs="Arial"/>
          <w:sz w:val="22"/>
          <w:szCs w:val="22"/>
          <w:u w:val="single"/>
        </w:rPr>
      </w:pPr>
      <w:r w:rsidRPr="00C11CEB">
        <w:rPr>
          <w:rFonts w:ascii="Arial" w:hAnsi="Arial" w:cs="Arial"/>
          <w:sz w:val="22"/>
          <w:szCs w:val="22"/>
        </w:rPr>
        <w:t>Zamawiający jest obowiązany udzielić wyjaśnień niezwłocz</w:t>
      </w:r>
      <w:r w:rsidR="008F21B3">
        <w:rPr>
          <w:rFonts w:ascii="Arial" w:hAnsi="Arial" w:cs="Arial"/>
          <w:sz w:val="22"/>
          <w:szCs w:val="22"/>
        </w:rPr>
        <w:t xml:space="preserve">nie, jednak nie później niż na </w:t>
      </w:r>
      <w:r w:rsidR="008F21B3" w:rsidRPr="00BB3F12">
        <w:rPr>
          <w:rFonts w:ascii="Arial" w:hAnsi="Arial" w:cs="Arial"/>
          <w:b/>
          <w:sz w:val="22"/>
          <w:szCs w:val="22"/>
        </w:rPr>
        <w:t>6</w:t>
      </w:r>
      <w:r w:rsidRPr="00BB3F12">
        <w:rPr>
          <w:rFonts w:ascii="Arial" w:hAnsi="Arial" w:cs="Arial"/>
          <w:b/>
          <w:sz w:val="22"/>
          <w:szCs w:val="22"/>
        </w:rPr>
        <w:t xml:space="preserve"> dni</w:t>
      </w:r>
      <w:r w:rsidRPr="00C11CEB">
        <w:rPr>
          <w:rFonts w:ascii="Arial" w:hAnsi="Arial" w:cs="Arial"/>
          <w:sz w:val="22"/>
          <w:szCs w:val="22"/>
        </w:rPr>
        <w:t xml:space="preserve"> przed upływem terminu składania ofert pod warunkiem że wniosek </w:t>
      </w:r>
      <w:r w:rsidR="002D49C9">
        <w:rPr>
          <w:rFonts w:ascii="Arial" w:hAnsi="Arial" w:cs="Arial"/>
          <w:sz w:val="22"/>
          <w:szCs w:val="22"/>
        </w:rPr>
        <w:br/>
      </w:r>
      <w:r w:rsidRPr="00C11CEB">
        <w:rPr>
          <w:rFonts w:ascii="Arial" w:hAnsi="Arial" w:cs="Arial"/>
          <w:sz w:val="22"/>
          <w:szCs w:val="22"/>
        </w:rPr>
        <w:t xml:space="preserve">o wyjaśnienie treści SWZ wpłynął do zamawiającego </w:t>
      </w:r>
      <w:r w:rsidRPr="00BB3F12">
        <w:rPr>
          <w:rFonts w:ascii="Arial" w:hAnsi="Arial" w:cs="Arial"/>
          <w:b/>
          <w:sz w:val="22"/>
          <w:szCs w:val="22"/>
        </w:rPr>
        <w:t xml:space="preserve">nie później niż na </w:t>
      </w:r>
      <w:r w:rsidR="008F21B3" w:rsidRPr="00BB3F12">
        <w:rPr>
          <w:rFonts w:ascii="Arial" w:hAnsi="Arial" w:cs="Arial"/>
          <w:b/>
          <w:sz w:val="22"/>
          <w:szCs w:val="22"/>
        </w:rPr>
        <w:t>1</w:t>
      </w:r>
      <w:r w:rsidRPr="00BB3F12">
        <w:rPr>
          <w:rFonts w:ascii="Arial" w:hAnsi="Arial" w:cs="Arial"/>
          <w:b/>
          <w:sz w:val="22"/>
          <w:szCs w:val="22"/>
        </w:rPr>
        <w:t>4 dni</w:t>
      </w:r>
      <w:r w:rsidRPr="00C11CEB">
        <w:rPr>
          <w:rFonts w:ascii="Arial" w:hAnsi="Arial" w:cs="Arial"/>
          <w:sz w:val="22"/>
          <w:szCs w:val="22"/>
        </w:rPr>
        <w:t xml:space="preserve"> przed upływem terminu składania ofert.</w:t>
      </w:r>
    </w:p>
    <w:p w14:paraId="7E19800D" w14:textId="275A936B" w:rsidR="00101550" w:rsidRPr="00C11CEB" w:rsidRDefault="00BB3F12" w:rsidP="00C5284B">
      <w:pPr>
        <w:numPr>
          <w:ilvl w:val="0"/>
          <w:numId w:val="27"/>
        </w:numPr>
        <w:spacing w:line="276" w:lineRule="auto"/>
        <w:ind w:left="426" w:right="92" w:hanging="426"/>
        <w:jc w:val="both"/>
        <w:rPr>
          <w:rFonts w:ascii="Arial" w:hAnsi="Arial" w:cs="Arial"/>
          <w:sz w:val="22"/>
          <w:szCs w:val="22"/>
          <w:u w:val="single"/>
        </w:rPr>
      </w:pPr>
      <w:r>
        <w:rPr>
          <w:rFonts w:ascii="Arial" w:hAnsi="Arial" w:cs="Arial"/>
          <w:sz w:val="22"/>
          <w:szCs w:val="22"/>
        </w:rPr>
        <w:t>Jeżeli Z</w:t>
      </w:r>
      <w:r w:rsidR="00101550" w:rsidRPr="00C11CEB">
        <w:rPr>
          <w:rFonts w:ascii="Arial" w:hAnsi="Arial" w:cs="Arial"/>
          <w:sz w:val="22"/>
          <w:szCs w:val="22"/>
        </w:rPr>
        <w:t xml:space="preserve">amawiający nie udzieli wyjaśnień </w:t>
      </w:r>
      <w:r>
        <w:rPr>
          <w:rFonts w:ascii="Arial" w:hAnsi="Arial" w:cs="Arial"/>
          <w:sz w:val="22"/>
          <w:szCs w:val="22"/>
        </w:rPr>
        <w:t>w terminie, o którym mowa w pkt</w:t>
      </w:r>
      <w:r w:rsidR="003931F3">
        <w:rPr>
          <w:rFonts w:ascii="Arial" w:hAnsi="Arial" w:cs="Arial"/>
          <w:sz w:val="22"/>
          <w:szCs w:val="22"/>
        </w:rPr>
        <w:t xml:space="preserve"> 5</w:t>
      </w:r>
      <w:r w:rsidR="00101550" w:rsidRPr="00C11CEB">
        <w:rPr>
          <w:rFonts w:ascii="Arial" w:hAnsi="Arial" w:cs="Arial"/>
          <w:sz w:val="22"/>
          <w:szCs w:val="22"/>
        </w:rPr>
        <w:t xml:space="preserve">, przedłuża termin składania ofert o czas niezbędny do zapoznania się wszystkich zainteresowanych wykonawców z wyjaśnieniami niezbędnymi do należytego przygotowania i złożenia ofert. </w:t>
      </w:r>
    </w:p>
    <w:p w14:paraId="33526D9B" w14:textId="3C2F27EB" w:rsidR="00101550" w:rsidRPr="0037755B" w:rsidRDefault="00101550" w:rsidP="00C5284B">
      <w:pPr>
        <w:numPr>
          <w:ilvl w:val="0"/>
          <w:numId w:val="27"/>
        </w:numPr>
        <w:spacing w:line="276" w:lineRule="auto"/>
        <w:ind w:left="426" w:right="92" w:hanging="426"/>
        <w:jc w:val="both"/>
        <w:rPr>
          <w:rFonts w:ascii="Arial" w:hAnsi="Arial" w:cs="Arial"/>
          <w:sz w:val="22"/>
          <w:szCs w:val="22"/>
          <w:u w:val="single"/>
        </w:rPr>
      </w:pPr>
      <w:r w:rsidRPr="00C11CEB">
        <w:rPr>
          <w:rFonts w:ascii="Arial" w:hAnsi="Arial" w:cs="Arial"/>
          <w:sz w:val="22"/>
          <w:szCs w:val="22"/>
        </w:rPr>
        <w:tab/>
        <w:t>Przedłużenie terminu skła</w:t>
      </w:r>
      <w:r w:rsidR="00BB3F12">
        <w:rPr>
          <w:rFonts w:ascii="Arial" w:hAnsi="Arial" w:cs="Arial"/>
          <w:sz w:val="22"/>
          <w:szCs w:val="22"/>
        </w:rPr>
        <w:t>dania ofert o którym mowa w pkt</w:t>
      </w:r>
      <w:r w:rsidRPr="00C11CEB">
        <w:rPr>
          <w:rFonts w:ascii="Arial" w:hAnsi="Arial" w:cs="Arial"/>
          <w:sz w:val="22"/>
          <w:szCs w:val="22"/>
        </w:rPr>
        <w:t xml:space="preserve"> </w:t>
      </w:r>
      <w:r w:rsidR="003931F3">
        <w:rPr>
          <w:rFonts w:ascii="Arial" w:hAnsi="Arial" w:cs="Arial"/>
          <w:sz w:val="22"/>
          <w:szCs w:val="22"/>
        </w:rPr>
        <w:t>6</w:t>
      </w:r>
      <w:r w:rsidRPr="00C11CEB">
        <w:rPr>
          <w:rFonts w:ascii="Arial" w:hAnsi="Arial" w:cs="Arial"/>
          <w:sz w:val="22"/>
          <w:szCs w:val="22"/>
        </w:rPr>
        <w:t xml:space="preserve"> nie wpływa na bieg terminu składania </w:t>
      </w:r>
      <w:r w:rsidRPr="0037755B">
        <w:rPr>
          <w:rFonts w:ascii="Arial" w:hAnsi="Arial" w:cs="Arial"/>
          <w:sz w:val="22"/>
          <w:szCs w:val="22"/>
        </w:rPr>
        <w:t xml:space="preserve">wniosku o wyjaśnienie treści SWZ. </w:t>
      </w:r>
    </w:p>
    <w:p w14:paraId="7C43A8F3" w14:textId="7A898717" w:rsidR="00101550" w:rsidRPr="0037755B" w:rsidRDefault="00101550" w:rsidP="00C5284B">
      <w:pPr>
        <w:numPr>
          <w:ilvl w:val="0"/>
          <w:numId w:val="27"/>
        </w:numPr>
        <w:spacing w:line="276" w:lineRule="auto"/>
        <w:ind w:left="426" w:right="92" w:hanging="426"/>
        <w:jc w:val="both"/>
        <w:rPr>
          <w:rFonts w:ascii="Arial" w:hAnsi="Arial" w:cs="Arial"/>
          <w:sz w:val="22"/>
          <w:szCs w:val="22"/>
          <w:u w:val="single"/>
        </w:rPr>
      </w:pPr>
      <w:r w:rsidRPr="0037755B">
        <w:rPr>
          <w:rFonts w:ascii="Arial" w:hAnsi="Arial" w:cs="Arial"/>
          <w:sz w:val="22"/>
          <w:szCs w:val="22"/>
        </w:rPr>
        <w:t>W przypadku gdy wniosek o wyjaśnienie treści SWZ nie wpły</w:t>
      </w:r>
      <w:r w:rsidR="00BB3F12">
        <w:rPr>
          <w:rFonts w:ascii="Arial" w:hAnsi="Arial" w:cs="Arial"/>
          <w:sz w:val="22"/>
          <w:szCs w:val="22"/>
        </w:rPr>
        <w:t xml:space="preserve">nął w terminie wskazanym </w:t>
      </w:r>
      <w:r w:rsidR="00BB3F12">
        <w:rPr>
          <w:rFonts w:ascii="Arial" w:hAnsi="Arial" w:cs="Arial"/>
          <w:sz w:val="22"/>
          <w:szCs w:val="22"/>
        </w:rPr>
        <w:br/>
        <w:t>w pkt</w:t>
      </w:r>
      <w:r w:rsidR="003931F3" w:rsidRPr="0037755B">
        <w:rPr>
          <w:rFonts w:ascii="Arial" w:hAnsi="Arial" w:cs="Arial"/>
          <w:sz w:val="22"/>
          <w:szCs w:val="22"/>
        </w:rPr>
        <w:t xml:space="preserve"> 5</w:t>
      </w:r>
      <w:r w:rsidRPr="0037755B">
        <w:rPr>
          <w:rFonts w:ascii="Arial" w:hAnsi="Arial" w:cs="Arial"/>
          <w:sz w:val="22"/>
          <w:szCs w:val="22"/>
        </w:rPr>
        <w:t>, Zamawiający nie ma obowiązku udzielania wyjaśnień SWZ oraz obowiązku przedłużenia terminu składania ofert.</w:t>
      </w:r>
    </w:p>
    <w:p w14:paraId="4AB563B8" w14:textId="34DED4AF" w:rsidR="00101550" w:rsidRPr="0037755B" w:rsidRDefault="00101550" w:rsidP="00C5284B">
      <w:pPr>
        <w:numPr>
          <w:ilvl w:val="0"/>
          <w:numId w:val="27"/>
        </w:numPr>
        <w:spacing w:line="276" w:lineRule="auto"/>
        <w:ind w:left="426" w:right="92" w:hanging="426"/>
        <w:jc w:val="both"/>
        <w:rPr>
          <w:rFonts w:ascii="Arial" w:hAnsi="Arial" w:cs="Arial"/>
          <w:sz w:val="22"/>
          <w:szCs w:val="22"/>
          <w:u w:val="single"/>
        </w:rPr>
      </w:pPr>
      <w:r w:rsidRPr="0037755B">
        <w:rPr>
          <w:rFonts w:ascii="Arial" w:hAnsi="Arial" w:cs="Arial"/>
          <w:sz w:val="22"/>
          <w:szCs w:val="22"/>
        </w:rPr>
        <w:t>W uzasadnionych przypadkach Zamawiający może przed upływem terminu składania ofert zmienić treść SWZ.</w:t>
      </w:r>
    </w:p>
    <w:p w14:paraId="6392189C" w14:textId="4D5861D7" w:rsidR="006D5808" w:rsidRPr="0037755B" w:rsidRDefault="0037755B" w:rsidP="00C5284B">
      <w:pPr>
        <w:numPr>
          <w:ilvl w:val="0"/>
          <w:numId w:val="27"/>
        </w:numPr>
        <w:spacing w:line="276" w:lineRule="auto"/>
        <w:ind w:left="426" w:right="92" w:hanging="426"/>
        <w:jc w:val="both"/>
        <w:rPr>
          <w:rFonts w:ascii="Arial" w:hAnsi="Arial" w:cs="Arial"/>
          <w:sz w:val="22"/>
          <w:szCs w:val="22"/>
        </w:rPr>
      </w:pPr>
      <w:r w:rsidRPr="0037755B">
        <w:rPr>
          <w:rFonts w:ascii="Arial" w:hAnsi="Arial" w:cs="Arial"/>
          <w:sz w:val="22"/>
          <w:szCs w:val="22"/>
        </w:rPr>
        <w:t xml:space="preserve">Zmiany i wyjaśnienia treści SWZ oraz inne dokumenty zamówienia bezpośrednio związane z postępowaniem udostępniane będą na stronie internetowej: </w:t>
      </w:r>
      <w:r w:rsidR="00052C5D" w:rsidRPr="00D354C4">
        <w:rPr>
          <w:rFonts w:ascii="Arial" w:hAnsi="Arial" w:cs="Arial"/>
          <w:color w:val="0070C0"/>
          <w:sz w:val="22"/>
          <w:szCs w:val="22"/>
        </w:rPr>
        <w:t>https://ezamowienia.gov.pl</w:t>
      </w:r>
    </w:p>
    <w:p w14:paraId="33C944D2" w14:textId="77777777" w:rsidR="00981B04" w:rsidRPr="00C11CEB" w:rsidRDefault="00981B04" w:rsidP="00061FCA">
      <w:pPr>
        <w:spacing w:line="276" w:lineRule="auto"/>
        <w:ind w:left="426" w:right="92"/>
        <w:jc w:val="both"/>
        <w:rPr>
          <w:rFonts w:ascii="Arial" w:hAnsi="Arial" w:cs="Arial"/>
          <w:sz w:val="22"/>
          <w:szCs w:val="22"/>
          <w:u w:val="single"/>
        </w:rPr>
      </w:pPr>
    </w:p>
    <w:p w14:paraId="4B620827" w14:textId="72994FAE" w:rsidR="00C972B6" w:rsidRPr="00C11CEB" w:rsidRDefault="001168E2" w:rsidP="0037755B">
      <w:pPr>
        <w:pStyle w:val="dospisutreci"/>
        <w:spacing w:after="0"/>
        <w:jc w:val="both"/>
        <w:rPr>
          <w:rFonts w:ascii="Arial" w:hAnsi="Arial" w:cs="Arial"/>
          <w:sz w:val="22"/>
          <w:szCs w:val="22"/>
        </w:rPr>
      </w:pPr>
      <w:bookmarkStart w:id="15" w:name="_Toc129341395"/>
      <w:r w:rsidRPr="00C11CEB">
        <w:rPr>
          <w:rFonts w:ascii="Arial" w:hAnsi="Arial" w:cs="Arial"/>
          <w:sz w:val="22"/>
          <w:szCs w:val="22"/>
        </w:rPr>
        <w:t>XI</w:t>
      </w:r>
      <w:r w:rsidR="006C2493">
        <w:rPr>
          <w:rFonts w:ascii="Arial" w:hAnsi="Arial" w:cs="Arial"/>
          <w:sz w:val="22"/>
          <w:szCs w:val="22"/>
        </w:rPr>
        <w:t>II</w:t>
      </w:r>
      <w:r w:rsidRPr="00C11CEB">
        <w:rPr>
          <w:rFonts w:ascii="Arial" w:hAnsi="Arial" w:cs="Arial"/>
          <w:sz w:val="22"/>
          <w:szCs w:val="22"/>
        </w:rPr>
        <w:t>.</w:t>
      </w:r>
      <w:r w:rsidRPr="00C11CEB">
        <w:rPr>
          <w:rFonts w:ascii="Arial" w:hAnsi="Arial" w:cs="Arial"/>
          <w:sz w:val="22"/>
          <w:szCs w:val="22"/>
        </w:rPr>
        <w:tab/>
      </w:r>
      <w:r w:rsidR="0034764B" w:rsidRPr="00C11CEB">
        <w:rPr>
          <w:rFonts w:ascii="Arial" w:hAnsi="Arial" w:cs="Arial"/>
          <w:sz w:val="22"/>
          <w:szCs w:val="22"/>
        </w:rPr>
        <w:t>OPIS SPOSOBU PRZYGOTOWANIA OFERT</w:t>
      </w:r>
      <w:r w:rsidR="00C972B6" w:rsidRPr="00C11CEB">
        <w:rPr>
          <w:rFonts w:ascii="Arial" w:hAnsi="Arial" w:cs="Arial"/>
          <w:sz w:val="22"/>
          <w:szCs w:val="22"/>
        </w:rPr>
        <w:t xml:space="preserve"> ORAZ WYMAG</w:t>
      </w:r>
      <w:r w:rsidR="009A4B6E" w:rsidRPr="00C11CEB">
        <w:rPr>
          <w:rFonts w:ascii="Arial" w:hAnsi="Arial" w:cs="Arial"/>
          <w:sz w:val="22"/>
          <w:szCs w:val="22"/>
        </w:rPr>
        <w:t>A</w:t>
      </w:r>
      <w:r w:rsidR="00C972B6" w:rsidRPr="00C11CEB">
        <w:rPr>
          <w:rFonts w:ascii="Arial" w:hAnsi="Arial" w:cs="Arial"/>
          <w:sz w:val="22"/>
          <w:szCs w:val="22"/>
        </w:rPr>
        <w:t>NIA FORMALNE DOTYCZĄCE SKŁADANYCH OŚWIADCZEŃ I DOKUMENTÓW</w:t>
      </w:r>
      <w:bookmarkEnd w:id="15"/>
    </w:p>
    <w:p w14:paraId="7E2C4720" w14:textId="3061ACD6" w:rsidR="00E6067E" w:rsidRPr="00E64C91" w:rsidRDefault="0034764B" w:rsidP="00A03862">
      <w:pPr>
        <w:pStyle w:val="Akapitzlist"/>
        <w:numPr>
          <w:ilvl w:val="0"/>
          <w:numId w:val="51"/>
        </w:numPr>
        <w:spacing w:line="276" w:lineRule="auto"/>
        <w:ind w:left="426" w:hanging="426"/>
        <w:jc w:val="both"/>
        <w:rPr>
          <w:rFonts w:ascii="Arial" w:hAnsi="Arial" w:cs="Arial"/>
          <w:color w:val="FF0000"/>
          <w:sz w:val="22"/>
          <w:szCs w:val="22"/>
        </w:rPr>
      </w:pPr>
      <w:r w:rsidRPr="00E64C91">
        <w:rPr>
          <w:rFonts w:ascii="Arial" w:hAnsi="Arial" w:cs="Arial"/>
          <w:sz w:val="22"/>
          <w:szCs w:val="22"/>
        </w:rPr>
        <w:t>Wykonawca może złożyć tylko jedną ofertę</w:t>
      </w:r>
      <w:r w:rsidR="001968FD" w:rsidRPr="00E64C91">
        <w:rPr>
          <w:rFonts w:ascii="Arial" w:hAnsi="Arial" w:cs="Arial"/>
          <w:bCs/>
          <w:sz w:val="22"/>
          <w:szCs w:val="22"/>
        </w:rPr>
        <w:t>.</w:t>
      </w:r>
      <w:r w:rsidR="0037755B" w:rsidRPr="00E64C91">
        <w:rPr>
          <w:rFonts w:ascii="Arial" w:hAnsi="Arial" w:cs="Arial"/>
          <w:bCs/>
          <w:sz w:val="22"/>
          <w:szCs w:val="22"/>
        </w:rPr>
        <w:t xml:space="preserve"> </w:t>
      </w:r>
      <w:r w:rsidR="0037755B" w:rsidRPr="00E64C91">
        <w:rPr>
          <w:rFonts w:ascii="Arial" w:hAnsi="Arial" w:cs="Arial"/>
          <w:sz w:val="22"/>
          <w:szCs w:val="22"/>
        </w:rPr>
        <w:t>Złożenie więcej niż 1 oferty przez Wykonawcę spowoduje odrzucenie wszystkich złożonych przez niego ofert.</w:t>
      </w:r>
    </w:p>
    <w:p w14:paraId="5437B917" w14:textId="77777777" w:rsidR="006C2493" w:rsidRPr="00E64C91" w:rsidRDefault="00801FBF" w:rsidP="00A03862">
      <w:pPr>
        <w:pStyle w:val="Akapitzlist"/>
        <w:numPr>
          <w:ilvl w:val="0"/>
          <w:numId w:val="51"/>
        </w:numPr>
        <w:spacing w:line="276" w:lineRule="auto"/>
        <w:ind w:left="426" w:hanging="426"/>
        <w:jc w:val="both"/>
        <w:rPr>
          <w:rFonts w:ascii="Arial" w:hAnsi="Arial" w:cs="Arial"/>
          <w:color w:val="FF0000"/>
          <w:sz w:val="22"/>
          <w:szCs w:val="22"/>
        </w:rPr>
      </w:pPr>
      <w:r w:rsidRPr="00E64C91">
        <w:rPr>
          <w:rFonts w:ascii="Arial" w:hAnsi="Arial" w:cs="Arial"/>
          <w:sz w:val="22"/>
          <w:szCs w:val="22"/>
        </w:rPr>
        <w:t>Treść oferty musi odpowiadać treści SWZ.</w:t>
      </w:r>
    </w:p>
    <w:p w14:paraId="75ECC3A1" w14:textId="4B45F4E2" w:rsidR="006C2493" w:rsidRPr="00E64C91" w:rsidRDefault="006C2493" w:rsidP="00A03862">
      <w:pPr>
        <w:pStyle w:val="Akapitzlist"/>
        <w:numPr>
          <w:ilvl w:val="0"/>
          <w:numId w:val="51"/>
        </w:numPr>
        <w:spacing w:line="276" w:lineRule="auto"/>
        <w:ind w:left="426" w:hanging="426"/>
        <w:jc w:val="both"/>
        <w:rPr>
          <w:rFonts w:ascii="Arial" w:hAnsi="Arial" w:cs="Arial"/>
          <w:color w:val="FF0000"/>
          <w:sz w:val="22"/>
          <w:szCs w:val="22"/>
        </w:rPr>
      </w:pPr>
      <w:r w:rsidRPr="00E64C91">
        <w:rPr>
          <w:rFonts w:ascii="Arial" w:hAnsi="Arial" w:cs="Arial"/>
          <w:sz w:val="22"/>
          <w:szCs w:val="22"/>
        </w:rPr>
        <w:t xml:space="preserve">Wykonawca </w:t>
      </w:r>
      <w:r w:rsidR="00AF240E" w:rsidRPr="00E64C91">
        <w:rPr>
          <w:rFonts w:ascii="Arial" w:hAnsi="Arial" w:cs="Arial"/>
          <w:sz w:val="22"/>
          <w:szCs w:val="22"/>
        </w:rPr>
        <w:t>składa ofertę z</w:t>
      </w:r>
      <w:r w:rsidRPr="00E64C91">
        <w:rPr>
          <w:rFonts w:ascii="Arial" w:hAnsi="Arial" w:cs="Arial"/>
          <w:sz w:val="22"/>
          <w:szCs w:val="22"/>
        </w:rPr>
        <w:t>a pośredni</w:t>
      </w:r>
      <w:r w:rsidR="00AF240E" w:rsidRPr="00E64C91">
        <w:rPr>
          <w:rFonts w:ascii="Arial" w:hAnsi="Arial" w:cs="Arial"/>
          <w:sz w:val="22"/>
          <w:szCs w:val="22"/>
        </w:rPr>
        <w:t xml:space="preserve">ctwem Platformy e-Zamówienia. </w:t>
      </w:r>
    </w:p>
    <w:p w14:paraId="55D050A0" w14:textId="77777777" w:rsidR="0037755B" w:rsidRPr="006C2493" w:rsidRDefault="0037755B" w:rsidP="0037755B">
      <w:pPr>
        <w:pStyle w:val="Akapitzlist"/>
        <w:spacing w:line="276" w:lineRule="auto"/>
        <w:ind w:left="426"/>
        <w:jc w:val="both"/>
        <w:rPr>
          <w:rFonts w:ascii="Arial" w:hAnsi="Arial" w:cs="Arial"/>
          <w:color w:val="FF0000"/>
          <w:sz w:val="22"/>
          <w:szCs w:val="22"/>
        </w:rPr>
      </w:pPr>
    </w:p>
    <w:tbl>
      <w:tblPr>
        <w:tblStyle w:val="Tabela-Siatka"/>
        <w:tblW w:w="4768" w:type="pct"/>
        <w:tblInd w:w="421" w:type="dxa"/>
        <w:tblLook w:val="04A0" w:firstRow="1" w:lastRow="0" w:firstColumn="1" w:lastColumn="0" w:noHBand="0" w:noVBand="1"/>
      </w:tblPr>
      <w:tblGrid>
        <w:gridCol w:w="850"/>
        <w:gridCol w:w="7792"/>
      </w:tblGrid>
      <w:tr w:rsidR="00CF7107" w:rsidRPr="00CF7107" w14:paraId="0ABE1648" w14:textId="77777777" w:rsidTr="00CF7107">
        <w:tc>
          <w:tcPr>
            <w:tcW w:w="5000" w:type="pct"/>
            <w:gridSpan w:val="2"/>
          </w:tcPr>
          <w:p w14:paraId="41B2FDC4" w14:textId="4C6B168A" w:rsidR="00CF7107" w:rsidRPr="00CF7107" w:rsidRDefault="00CF7107" w:rsidP="00402415">
            <w:pPr>
              <w:spacing w:line="276" w:lineRule="auto"/>
              <w:jc w:val="both"/>
              <w:rPr>
                <w:rFonts w:ascii="Arial" w:hAnsi="Arial" w:cs="Arial"/>
                <w:b/>
                <w:sz w:val="22"/>
                <w:szCs w:val="22"/>
              </w:rPr>
            </w:pPr>
            <w:r w:rsidRPr="007D192F">
              <w:rPr>
                <w:rFonts w:ascii="Arial" w:hAnsi="Arial" w:cs="Arial"/>
                <w:b/>
                <w:sz w:val="22"/>
                <w:szCs w:val="22"/>
              </w:rPr>
              <w:t>Oferta musi zawierać:</w:t>
            </w:r>
          </w:p>
        </w:tc>
      </w:tr>
      <w:tr w:rsidR="00CF7107" w:rsidRPr="00CF7107" w14:paraId="57911EE6" w14:textId="77777777" w:rsidTr="00CF7107">
        <w:tc>
          <w:tcPr>
            <w:tcW w:w="492" w:type="pct"/>
          </w:tcPr>
          <w:p w14:paraId="3A52C0D2" w14:textId="77777777" w:rsidR="00CF7107" w:rsidRPr="00CF7107" w:rsidRDefault="00CF7107" w:rsidP="00C5284B">
            <w:pPr>
              <w:pStyle w:val="Akapitzlist"/>
              <w:numPr>
                <w:ilvl w:val="0"/>
                <w:numId w:val="41"/>
              </w:numPr>
              <w:spacing w:line="276" w:lineRule="auto"/>
              <w:jc w:val="both"/>
              <w:rPr>
                <w:rFonts w:ascii="Arial" w:hAnsi="Arial" w:cs="Arial"/>
                <w:b/>
                <w:sz w:val="22"/>
                <w:szCs w:val="22"/>
              </w:rPr>
            </w:pPr>
          </w:p>
        </w:tc>
        <w:tc>
          <w:tcPr>
            <w:tcW w:w="4508" w:type="pct"/>
          </w:tcPr>
          <w:p w14:paraId="66F17136" w14:textId="12394683" w:rsidR="00CF7107" w:rsidRPr="00CF7107" w:rsidRDefault="00CF7107" w:rsidP="00402415">
            <w:pPr>
              <w:spacing w:line="276" w:lineRule="auto"/>
              <w:jc w:val="both"/>
              <w:rPr>
                <w:rFonts w:ascii="Arial" w:hAnsi="Arial" w:cs="Arial"/>
                <w:b/>
                <w:sz w:val="22"/>
                <w:szCs w:val="22"/>
              </w:rPr>
            </w:pPr>
            <w:r w:rsidRPr="00CF7107">
              <w:rPr>
                <w:rFonts w:ascii="Arial" w:hAnsi="Arial" w:cs="Arial"/>
                <w:b/>
                <w:sz w:val="22"/>
                <w:szCs w:val="22"/>
              </w:rPr>
              <w:t xml:space="preserve">Interaktywny formularz ofertowy </w:t>
            </w:r>
            <w:r w:rsidRPr="00BB3F12">
              <w:rPr>
                <w:rFonts w:ascii="Arial" w:hAnsi="Arial" w:cs="Arial"/>
                <w:b/>
                <w:sz w:val="22"/>
                <w:szCs w:val="22"/>
              </w:rPr>
              <w:t>oraz</w:t>
            </w:r>
          </w:p>
        </w:tc>
      </w:tr>
      <w:tr w:rsidR="00CF7107" w:rsidRPr="00CF7107" w14:paraId="49ECD265" w14:textId="77777777" w:rsidTr="00BB3F12">
        <w:trPr>
          <w:trHeight w:val="973"/>
        </w:trPr>
        <w:tc>
          <w:tcPr>
            <w:tcW w:w="492" w:type="pct"/>
          </w:tcPr>
          <w:p w14:paraId="2D41D981" w14:textId="77777777" w:rsidR="00CF7107" w:rsidRPr="00CF7107" w:rsidRDefault="00CF7107" w:rsidP="00C5284B">
            <w:pPr>
              <w:pStyle w:val="Akapitzlist"/>
              <w:numPr>
                <w:ilvl w:val="0"/>
                <w:numId w:val="41"/>
              </w:numPr>
              <w:spacing w:line="276" w:lineRule="auto"/>
              <w:jc w:val="both"/>
              <w:rPr>
                <w:rFonts w:ascii="Arial" w:hAnsi="Arial" w:cs="Arial"/>
                <w:b/>
                <w:sz w:val="22"/>
                <w:szCs w:val="22"/>
              </w:rPr>
            </w:pPr>
          </w:p>
        </w:tc>
        <w:tc>
          <w:tcPr>
            <w:tcW w:w="4508" w:type="pct"/>
          </w:tcPr>
          <w:p w14:paraId="755B482D" w14:textId="074A58EC" w:rsidR="00CF7107" w:rsidRPr="00CF7107" w:rsidRDefault="00A9758E" w:rsidP="0067087B">
            <w:pPr>
              <w:spacing w:line="276" w:lineRule="auto"/>
              <w:jc w:val="both"/>
              <w:rPr>
                <w:rFonts w:ascii="Arial" w:hAnsi="Arial" w:cs="Arial"/>
                <w:sz w:val="22"/>
                <w:szCs w:val="22"/>
              </w:rPr>
            </w:pPr>
            <w:r>
              <w:rPr>
                <w:rFonts w:ascii="Arial" w:hAnsi="Arial" w:cs="Arial"/>
                <w:b/>
                <w:sz w:val="22"/>
                <w:szCs w:val="22"/>
              </w:rPr>
              <w:t>Formularz asortymentowo-cenowy</w:t>
            </w:r>
            <w:r w:rsidR="00BB3F12">
              <w:rPr>
                <w:rFonts w:ascii="Arial" w:hAnsi="Arial" w:cs="Arial"/>
                <w:b/>
                <w:sz w:val="22"/>
                <w:szCs w:val="22"/>
              </w:rPr>
              <w:t xml:space="preserve"> </w:t>
            </w:r>
            <w:r w:rsidR="0037755B">
              <w:rPr>
                <w:rFonts w:ascii="Arial" w:hAnsi="Arial" w:cs="Arial"/>
                <w:sz w:val="22"/>
                <w:szCs w:val="22"/>
              </w:rPr>
              <w:t>(stanowiący integraln</w:t>
            </w:r>
            <w:r w:rsidR="00481F6B">
              <w:rPr>
                <w:rFonts w:ascii="Arial" w:hAnsi="Arial" w:cs="Arial"/>
                <w:sz w:val="22"/>
                <w:szCs w:val="22"/>
              </w:rPr>
              <w:t>ą</w:t>
            </w:r>
            <w:r w:rsidR="0037755B">
              <w:rPr>
                <w:rFonts w:ascii="Arial" w:hAnsi="Arial" w:cs="Arial"/>
                <w:sz w:val="22"/>
                <w:szCs w:val="22"/>
              </w:rPr>
              <w:t xml:space="preserve"> część oferty)</w:t>
            </w:r>
            <w:r w:rsidR="00CF7107" w:rsidRPr="00CF7107">
              <w:rPr>
                <w:rFonts w:ascii="Arial" w:hAnsi="Arial" w:cs="Arial"/>
                <w:sz w:val="22"/>
                <w:szCs w:val="22"/>
              </w:rPr>
              <w:t xml:space="preserve"> </w:t>
            </w:r>
            <w:r w:rsidR="0037755B">
              <w:rPr>
                <w:rFonts w:ascii="Arial" w:hAnsi="Arial" w:cs="Arial"/>
                <w:sz w:val="22"/>
                <w:szCs w:val="22"/>
              </w:rPr>
              <w:t>wypełniony</w:t>
            </w:r>
            <w:r w:rsidR="00CF7107" w:rsidRPr="00CF7107">
              <w:rPr>
                <w:rFonts w:ascii="Arial" w:hAnsi="Arial" w:cs="Arial"/>
                <w:sz w:val="22"/>
                <w:szCs w:val="22"/>
              </w:rPr>
              <w:t xml:space="preserve"> zgodnie z załączonym wzorem</w:t>
            </w:r>
            <w:r w:rsidR="006B001B">
              <w:rPr>
                <w:rFonts w:ascii="Arial" w:hAnsi="Arial" w:cs="Arial"/>
                <w:sz w:val="22"/>
                <w:szCs w:val="22"/>
              </w:rPr>
              <w:t xml:space="preserve"> stanowiącym Załącznik nr 2</w:t>
            </w:r>
            <w:r w:rsidR="0067087B">
              <w:rPr>
                <w:rFonts w:ascii="Arial" w:hAnsi="Arial" w:cs="Arial"/>
                <w:sz w:val="22"/>
                <w:szCs w:val="22"/>
              </w:rPr>
              <w:t xml:space="preserve"> do SWZ</w:t>
            </w:r>
          </w:p>
        </w:tc>
      </w:tr>
      <w:tr w:rsidR="001968FD" w:rsidRPr="00CF7107" w14:paraId="2B3594F5" w14:textId="77777777" w:rsidTr="001968FD">
        <w:tc>
          <w:tcPr>
            <w:tcW w:w="5000" w:type="pct"/>
            <w:gridSpan w:val="2"/>
          </w:tcPr>
          <w:p w14:paraId="17B653CC" w14:textId="77777777" w:rsidR="00ED54F1" w:rsidRDefault="00ED54F1" w:rsidP="00ED54F1">
            <w:pPr>
              <w:pStyle w:val="Akapitzlist"/>
              <w:spacing w:line="276" w:lineRule="auto"/>
              <w:ind w:left="0"/>
              <w:rPr>
                <w:rFonts w:ascii="Arial" w:hAnsi="Arial" w:cs="Arial"/>
                <w:b/>
                <w:sz w:val="22"/>
                <w:szCs w:val="22"/>
              </w:rPr>
            </w:pPr>
            <w:r>
              <w:rPr>
                <w:rFonts w:ascii="Arial" w:hAnsi="Arial" w:cs="Arial"/>
                <w:b/>
                <w:sz w:val="22"/>
                <w:szCs w:val="22"/>
              </w:rPr>
              <w:t>UWAGA 1</w:t>
            </w:r>
            <w:r w:rsidRPr="00481F6B">
              <w:rPr>
                <w:rFonts w:ascii="Arial" w:hAnsi="Arial" w:cs="Arial"/>
                <w:b/>
                <w:sz w:val="22"/>
                <w:szCs w:val="22"/>
              </w:rPr>
              <w:t>:</w:t>
            </w:r>
            <w:r w:rsidRPr="00481F6B">
              <w:rPr>
                <w:rFonts w:ascii="Arial" w:hAnsi="Arial" w:cs="Arial"/>
                <w:sz w:val="22"/>
                <w:szCs w:val="22"/>
              </w:rPr>
              <w:t xml:space="preserve"> Jeżeli Wykonawca nie złoży dokumentów określonych w pkt 1) i 2) lub złoży tylko jeden dokument, o którym mowa w pkt 1) lub 2) wówczas </w:t>
            </w:r>
            <w:r w:rsidRPr="00481F6B">
              <w:rPr>
                <w:rFonts w:ascii="Arial" w:hAnsi="Arial" w:cs="Arial"/>
                <w:b/>
                <w:sz w:val="22"/>
                <w:szCs w:val="22"/>
              </w:rPr>
              <w:t>oferta Wykonawcy zostanie odrzucona.</w:t>
            </w:r>
          </w:p>
          <w:p w14:paraId="637F7197" w14:textId="7637A008" w:rsidR="00983B1E" w:rsidRPr="00647168" w:rsidRDefault="00ED54F1" w:rsidP="00ED54F1">
            <w:pPr>
              <w:pStyle w:val="Akapitzlist"/>
              <w:spacing w:line="276" w:lineRule="auto"/>
              <w:ind w:left="0"/>
              <w:rPr>
                <w:rFonts w:ascii="Arial" w:hAnsi="Arial" w:cs="Arial"/>
                <w:b/>
                <w:sz w:val="22"/>
                <w:szCs w:val="22"/>
              </w:rPr>
            </w:pPr>
            <w:r>
              <w:rPr>
                <w:rFonts w:ascii="Arial" w:hAnsi="Arial" w:cs="Arial"/>
                <w:b/>
                <w:sz w:val="22"/>
                <w:szCs w:val="22"/>
              </w:rPr>
              <w:t xml:space="preserve">UWAGA 2: </w:t>
            </w:r>
            <w:r w:rsidRPr="00D9664B">
              <w:rPr>
                <w:rFonts w:ascii="Arial" w:hAnsi="Arial" w:cs="Arial"/>
                <w:sz w:val="22"/>
                <w:szCs w:val="22"/>
              </w:rPr>
              <w:t>Jeżeli Wykonawca w złożonym dokumencie, o którym mowa w pkt 2) nie wypełni danych umożliwiających jednoznaczną identyfikację zaof</w:t>
            </w:r>
            <w:r>
              <w:rPr>
                <w:rFonts w:ascii="Arial" w:hAnsi="Arial" w:cs="Arial"/>
                <w:sz w:val="22"/>
                <w:szCs w:val="22"/>
              </w:rPr>
              <w:t>erowanego przedmiotu zamówienia z zastrzeżeniem, że w</w:t>
            </w:r>
            <w:r w:rsidRPr="0041505A">
              <w:rPr>
                <w:rFonts w:ascii="Arial" w:hAnsi="Arial" w:cs="Arial"/>
                <w:sz w:val="22"/>
                <w:szCs w:val="22"/>
              </w:rPr>
              <w:t xml:space="preserve"> przypadku, jeśli konkretny </w:t>
            </w:r>
            <w:r>
              <w:rPr>
                <w:rFonts w:ascii="Arial" w:hAnsi="Arial" w:cs="Arial"/>
                <w:sz w:val="22"/>
                <w:szCs w:val="22"/>
              </w:rPr>
              <w:t>produkt</w:t>
            </w:r>
            <w:r w:rsidRPr="0041505A">
              <w:rPr>
                <w:rFonts w:ascii="Arial" w:hAnsi="Arial" w:cs="Arial"/>
                <w:sz w:val="22"/>
                <w:szCs w:val="22"/>
              </w:rPr>
              <w:t xml:space="preserve"> nie posiada nazwy modelu, </w:t>
            </w:r>
            <w:r>
              <w:rPr>
                <w:rFonts w:ascii="Arial" w:hAnsi="Arial" w:cs="Arial"/>
                <w:sz w:val="22"/>
                <w:szCs w:val="22"/>
              </w:rPr>
              <w:t>Zamawiający dopuszcza podanie tylko nazwy</w:t>
            </w:r>
            <w:r w:rsidRPr="0041505A">
              <w:rPr>
                <w:rFonts w:ascii="Arial" w:hAnsi="Arial" w:cs="Arial"/>
                <w:sz w:val="22"/>
                <w:szCs w:val="22"/>
              </w:rPr>
              <w:t xml:space="preserve"> producenta</w:t>
            </w:r>
            <w:r>
              <w:rPr>
                <w:rFonts w:ascii="Arial" w:hAnsi="Arial" w:cs="Arial"/>
                <w:sz w:val="22"/>
                <w:szCs w:val="22"/>
              </w:rPr>
              <w:t>,</w:t>
            </w:r>
            <w:r w:rsidRPr="00D9664B">
              <w:rPr>
                <w:rFonts w:ascii="Arial" w:hAnsi="Arial" w:cs="Arial"/>
                <w:sz w:val="22"/>
                <w:szCs w:val="22"/>
              </w:rPr>
              <w:t xml:space="preserve"> </w:t>
            </w:r>
            <w:r w:rsidRPr="00D9664B">
              <w:rPr>
                <w:rFonts w:ascii="Arial" w:hAnsi="Arial" w:cs="Arial"/>
                <w:color w:val="000000"/>
                <w:sz w:val="22"/>
                <w:szCs w:val="22"/>
              </w:rPr>
              <w:t xml:space="preserve">wówczas </w:t>
            </w:r>
            <w:r w:rsidRPr="00D9664B">
              <w:rPr>
                <w:rFonts w:ascii="Arial" w:hAnsi="Arial" w:cs="Arial"/>
                <w:b/>
                <w:color w:val="000000"/>
                <w:sz w:val="22"/>
                <w:szCs w:val="22"/>
              </w:rPr>
              <w:t>oferta Wykonawcy zostanie odrzucona</w:t>
            </w:r>
            <w:r w:rsidRPr="00D9664B">
              <w:rPr>
                <w:rFonts w:ascii="Arial" w:hAnsi="Arial" w:cs="Arial"/>
                <w:color w:val="000000"/>
                <w:sz w:val="22"/>
                <w:szCs w:val="22"/>
              </w:rPr>
              <w:t>.</w:t>
            </w:r>
          </w:p>
        </w:tc>
      </w:tr>
      <w:tr w:rsidR="00CF7107" w:rsidRPr="00CF7107" w14:paraId="3E87B848" w14:textId="77777777" w:rsidTr="00CF7107">
        <w:tc>
          <w:tcPr>
            <w:tcW w:w="5000" w:type="pct"/>
            <w:gridSpan w:val="2"/>
          </w:tcPr>
          <w:p w14:paraId="41A05272" w14:textId="2296291C" w:rsidR="00CF7107" w:rsidRPr="00CF7107" w:rsidRDefault="00CF7107" w:rsidP="00402415">
            <w:pPr>
              <w:pStyle w:val="Akapitzlist"/>
              <w:spacing w:line="276" w:lineRule="auto"/>
              <w:ind w:left="0"/>
              <w:jc w:val="both"/>
              <w:rPr>
                <w:rFonts w:ascii="Arial" w:hAnsi="Arial" w:cs="Arial"/>
                <w:b/>
                <w:sz w:val="22"/>
                <w:szCs w:val="22"/>
              </w:rPr>
            </w:pPr>
            <w:r w:rsidRPr="00CF7107">
              <w:rPr>
                <w:rFonts w:ascii="Arial" w:hAnsi="Arial" w:cs="Arial"/>
                <w:b/>
                <w:sz w:val="22"/>
                <w:szCs w:val="22"/>
              </w:rPr>
              <w:t>Ponadto do oferty należy dołączyć:</w:t>
            </w:r>
          </w:p>
        </w:tc>
      </w:tr>
      <w:tr w:rsidR="00CF7107" w:rsidRPr="00CF7107" w14:paraId="05159D56" w14:textId="77777777" w:rsidTr="00CF7107">
        <w:tc>
          <w:tcPr>
            <w:tcW w:w="492" w:type="pct"/>
          </w:tcPr>
          <w:p w14:paraId="38D201A0" w14:textId="77777777" w:rsidR="00CF7107" w:rsidRPr="00CF7107" w:rsidRDefault="00CF7107" w:rsidP="00C5284B">
            <w:pPr>
              <w:pStyle w:val="Akapitzlist"/>
              <w:numPr>
                <w:ilvl w:val="0"/>
                <w:numId w:val="41"/>
              </w:numPr>
              <w:spacing w:line="276" w:lineRule="auto"/>
              <w:jc w:val="both"/>
              <w:rPr>
                <w:rFonts w:ascii="Arial" w:hAnsi="Arial" w:cs="Arial"/>
                <w:b/>
                <w:sz w:val="22"/>
                <w:szCs w:val="22"/>
              </w:rPr>
            </w:pPr>
          </w:p>
        </w:tc>
        <w:tc>
          <w:tcPr>
            <w:tcW w:w="4508" w:type="pct"/>
          </w:tcPr>
          <w:p w14:paraId="77B565F7" w14:textId="4B34D8E2" w:rsidR="00CF7107" w:rsidRPr="00CF7107" w:rsidRDefault="00CF7107" w:rsidP="00BB3F12">
            <w:pPr>
              <w:spacing w:line="276" w:lineRule="auto"/>
              <w:rPr>
                <w:rFonts w:ascii="Arial" w:hAnsi="Arial" w:cs="Arial"/>
                <w:sz w:val="22"/>
                <w:szCs w:val="22"/>
              </w:rPr>
            </w:pPr>
            <w:r w:rsidRPr="00CF7107">
              <w:rPr>
                <w:rFonts w:ascii="Arial" w:hAnsi="Arial" w:cs="Arial"/>
                <w:b/>
                <w:sz w:val="22"/>
                <w:szCs w:val="22"/>
              </w:rPr>
              <w:t>Pełnomocnictwo</w:t>
            </w:r>
            <w:r w:rsidRPr="00CF7107">
              <w:rPr>
                <w:rFonts w:ascii="Arial" w:hAnsi="Arial" w:cs="Arial"/>
                <w:sz w:val="22"/>
                <w:szCs w:val="22"/>
              </w:rPr>
              <w:t xml:space="preserve"> upoważniające  do  złożenia  oferty,  o  ile  ofertę  składa  pełnomocnik. Pełnomocnictwo jest także wymagane w przypadku reprezentowania Wykonawców wspólnie ubiegający</w:t>
            </w:r>
            <w:r w:rsidR="000F3D01">
              <w:rPr>
                <w:rFonts w:ascii="Arial" w:hAnsi="Arial" w:cs="Arial"/>
                <w:sz w:val="22"/>
                <w:szCs w:val="22"/>
              </w:rPr>
              <w:t>ch się o udzielenie zamówienia</w:t>
            </w:r>
          </w:p>
        </w:tc>
      </w:tr>
      <w:tr w:rsidR="004A4356" w:rsidRPr="00CF7107" w14:paraId="014FF15E" w14:textId="77777777" w:rsidTr="00CF7107">
        <w:tc>
          <w:tcPr>
            <w:tcW w:w="492" w:type="pct"/>
          </w:tcPr>
          <w:p w14:paraId="787DAEC6" w14:textId="77777777" w:rsidR="004A4356" w:rsidRPr="00CF7107" w:rsidRDefault="004A4356" w:rsidP="00C5284B">
            <w:pPr>
              <w:pStyle w:val="Akapitzlist"/>
              <w:numPr>
                <w:ilvl w:val="0"/>
                <w:numId w:val="41"/>
              </w:numPr>
              <w:spacing w:line="276" w:lineRule="auto"/>
              <w:jc w:val="both"/>
              <w:rPr>
                <w:rFonts w:ascii="Arial" w:hAnsi="Arial" w:cs="Arial"/>
                <w:b/>
                <w:sz w:val="22"/>
                <w:szCs w:val="22"/>
              </w:rPr>
            </w:pPr>
          </w:p>
        </w:tc>
        <w:tc>
          <w:tcPr>
            <w:tcW w:w="4508" w:type="pct"/>
          </w:tcPr>
          <w:p w14:paraId="08A6C7E9" w14:textId="7F2D9FB2" w:rsidR="004A4356" w:rsidRPr="004A4356" w:rsidRDefault="004A4356" w:rsidP="006013B6">
            <w:pPr>
              <w:spacing w:line="276" w:lineRule="auto"/>
              <w:rPr>
                <w:rFonts w:ascii="Arial" w:hAnsi="Arial" w:cs="Arial"/>
                <w:sz w:val="22"/>
                <w:szCs w:val="22"/>
                <w:lang w:eastAsia="en-US"/>
              </w:rPr>
            </w:pPr>
            <w:r>
              <w:rPr>
                <w:rFonts w:ascii="Arial" w:hAnsi="Arial" w:cs="Arial"/>
                <w:b/>
                <w:sz w:val="22"/>
                <w:szCs w:val="22"/>
              </w:rPr>
              <w:t>Oświadczenie</w:t>
            </w:r>
            <w:r w:rsidRPr="004A4356">
              <w:rPr>
                <w:rFonts w:ascii="Arial" w:hAnsi="Arial" w:cs="Arial"/>
                <w:b/>
                <w:sz w:val="22"/>
                <w:szCs w:val="22"/>
              </w:rPr>
              <w:t>, o którym mowa w art. 125 ust. 1 ustawy Pzp,</w:t>
            </w:r>
            <w:r w:rsidRPr="004A4356">
              <w:rPr>
                <w:rFonts w:ascii="Arial" w:hAnsi="Arial" w:cs="Arial"/>
                <w:sz w:val="22"/>
                <w:szCs w:val="22"/>
              </w:rPr>
              <w:t xml:space="preserve"> </w:t>
            </w:r>
            <w:r>
              <w:rPr>
                <w:rFonts w:ascii="Arial" w:hAnsi="Arial" w:cs="Arial"/>
                <w:sz w:val="22"/>
                <w:szCs w:val="22"/>
              </w:rPr>
              <w:br/>
            </w:r>
            <w:r w:rsidRPr="004A4356">
              <w:rPr>
                <w:rFonts w:ascii="Arial" w:hAnsi="Arial" w:cs="Arial"/>
                <w:b/>
                <w:sz w:val="22"/>
                <w:szCs w:val="22"/>
                <w:lang w:eastAsia="en-US"/>
              </w:rPr>
              <w:t>w formie</w:t>
            </w:r>
            <w:r w:rsidRPr="004A4356">
              <w:rPr>
                <w:rFonts w:ascii="Arial" w:hAnsi="Arial" w:cs="Arial"/>
                <w:b/>
                <w:spacing w:val="1"/>
                <w:sz w:val="22"/>
                <w:szCs w:val="22"/>
                <w:lang w:eastAsia="en-US"/>
              </w:rPr>
              <w:t xml:space="preserve"> </w:t>
            </w:r>
            <w:r w:rsidRPr="004A4356">
              <w:rPr>
                <w:rFonts w:ascii="Arial" w:hAnsi="Arial" w:cs="Arial"/>
                <w:b/>
                <w:sz w:val="22"/>
                <w:szCs w:val="22"/>
                <w:lang w:eastAsia="en-US"/>
              </w:rPr>
              <w:t>Jednolitego Europejskiego Dokumentu Zamówie</w:t>
            </w:r>
            <w:r w:rsidR="006013B6">
              <w:rPr>
                <w:rFonts w:ascii="Arial" w:hAnsi="Arial" w:cs="Arial"/>
                <w:b/>
                <w:sz w:val="22"/>
                <w:szCs w:val="22"/>
                <w:lang w:eastAsia="en-US"/>
              </w:rPr>
              <w:t xml:space="preserve">nia (JEDZ) </w:t>
            </w:r>
            <w:r w:rsidRPr="005C497A">
              <w:rPr>
                <w:rFonts w:ascii="Arial" w:hAnsi="Arial" w:cs="Arial"/>
                <w:sz w:val="22"/>
                <w:szCs w:val="22"/>
                <w:lang w:eastAsia="en-US"/>
              </w:rPr>
              <w:t xml:space="preserve">- zgodnie z </w:t>
            </w:r>
            <w:r w:rsidRPr="005C497A">
              <w:rPr>
                <w:rFonts w:ascii="Arial" w:hAnsi="Arial" w:cs="Arial"/>
                <w:b/>
                <w:sz w:val="22"/>
                <w:szCs w:val="22"/>
                <w:lang w:eastAsia="en-US"/>
              </w:rPr>
              <w:t>załącznikiem nr 3 do SWZ.</w:t>
            </w:r>
          </w:p>
        </w:tc>
      </w:tr>
      <w:tr w:rsidR="004A4356" w:rsidRPr="00CF7107" w14:paraId="445B649A" w14:textId="77777777" w:rsidTr="00CF7107">
        <w:tc>
          <w:tcPr>
            <w:tcW w:w="492" w:type="pct"/>
          </w:tcPr>
          <w:p w14:paraId="435466B9" w14:textId="77777777" w:rsidR="004A4356" w:rsidRPr="00CF7107" w:rsidRDefault="004A4356" w:rsidP="00C5284B">
            <w:pPr>
              <w:pStyle w:val="Akapitzlist"/>
              <w:numPr>
                <w:ilvl w:val="0"/>
                <w:numId w:val="41"/>
              </w:numPr>
              <w:spacing w:line="276" w:lineRule="auto"/>
              <w:jc w:val="both"/>
              <w:rPr>
                <w:rFonts w:ascii="Arial" w:hAnsi="Arial" w:cs="Arial"/>
                <w:b/>
                <w:sz w:val="22"/>
                <w:szCs w:val="22"/>
              </w:rPr>
            </w:pPr>
          </w:p>
        </w:tc>
        <w:tc>
          <w:tcPr>
            <w:tcW w:w="4508" w:type="pct"/>
          </w:tcPr>
          <w:p w14:paraId="17F59B81" w14:textId="24B4A1E8" w:rsidR="004A4356" w:rsidRPr="00CF7107" w:rsidRDefault="004A4356" w:rsidP="006013B6">
            <w:pPr>
              <w:spacing w:line="276" w:lineRule="auto"/>
              <w:rPr>
                <w:rFonts w:ascii="Arial" w:hAnsi="Arial" w:cs="Arial"/>
                <w:b/>
                <w:sz w:val="22"/>
                <w:szCs w:val="22"/>
              </w:rPr>
            </w:pPr>
            <w:r w:rsidRPr="005C497A">
              <w:rPr>
                <w:rFonts w:ascii="Arial" w:hAnsi="Arial" w:cs="Arial"/>
                <w:b/>
                <w:sz w:val="22"/>
                <w:szCs w:val="22"/>
                <w:lang w:eastAsia="en-US"/>
              </w:rPr>
              <w:t xml:space="preserve">Oświadczenie </w:t>
            </w:r>
            <w:r w:rsidRPr="005C497A">
              <w:rPr>
                <w:rFonts w:ascii="Arial" w:hAnsi="Arial" w:cs="Arial"/>
                <w:sz w:val="22"/>
                <w:szCs w:val="22"/>
                <w:lang w:eastAsia="en-US"/>
              </w:rPr>
              <w:t>o niepodleganiu wykluczeniu z postępowania na podstawie</w:t>
            </w:r>
            <w:r w:rsidRPr="005C497A">
              <w:rPr>
                <w:rFonts w:ascii="Arial" w:hAnsi="Arial" w:cs="Arial"/>
                <w:spacing w:val="1"/>
                <w:sz w:val="22"/>
                <w:szCs w:val="22"/>
                <w:lang w:eastAsia="en-US"/>
              </w:rPr>
              <w:t xml:space="preserve"> </w:t>
            </w:r>
            <w:r w:rsidRPr="005C497A">
              <w:rPr>
                <w:rFonts w:ascii="Arial" w:hAnsi="Arial" w:cs="Arial"/>
                <w:sz w:val="22"/>
                <w:szCs w:val="22"/>
                <w:lang w:eastAsia="en-US"/>
              </w:rPr>
              <w:t>art.</w:t>
            </w:r>
            <w:r w:rsidRPr="005C497A">
              <w:rPr>
                <w:rFonts w:ascii="Arial" w:hAnsi="Arial" w:cs="Arial"/>
                <w:spacing w:val="1"/>
                <w:sz w:val="22"/>
                <w:szCs w:val="22"/>
                <w:lang w:eastAsia="en-US"/>
              </w:rPr>
              <w:t xml:space="preserve"> </w:t>
            </w:r>
            <w:r w:rsidRPr="005C497A">
              <w:rPr>
                <w:rFonts w:ascii="Arial" w:hAnsi="Arial" w:cs="Arial"/>
                <w:sz w:val="22"/>
                <w:szCs w:val="22"/>
                <w:lang w:eastAsia="en-US"/>
              </w:rPr>
              <w:t>7</w:t>
            </w:r>
            <w:r w:rsidRPr="005C497A">
              <w:rPr>
                <w:rFonts w:ascii="Arial" w:hAnsi="Arial" w:cs="Arial"/>
                <w:spacing w:val="1"/>
                <w:sz w:val="22"/>
                <w:szCs w:val="22"/>
                <w:lang w:eastAsia="en-US"/>
              </w:rPr>
              <w:t xml:space="preserve"> </w:t>
            </w:r>
            <w:r w:rsidRPr="005C497A">
              <w:rPr>
                <w:rFonts w:ascii="Arial" w:hAnsi="Arial" w:cs="Arial"/>
                <w:sz w:val="22"/>
                <w:szCs w:val="22"/>
                <w:lang w:eastAsia="en-US"/>
              </w:rPr>
              <w:t>ust.</w:t>
            </w:r>
            <w:r w:rsidRPr="005C497A">
              <w:rPr>
                <w:rFonts w:ascii="Arial" w:hAnsi="Arial" w:cs="Arial"/>
                <w:spacing w:val="1"/>
                <w:sz w:val="22"/>
                <w:szCs w:val="22"/>
                <w:lang w:eastAsia="en-US"/>
              </w:rPr>
              <w:t xml:space="preserve"> </w:t>
            </w:r>
            <w:r w:rsidRPr="005C497A">
              <w:rPr>
                <w:rFonts w:ascii="Arial" w:hAnsi="Arial" w:cs="Arial"/>
                <w:sz w:val="22"/>
                <w:szCs w:val="22"/>
                <w:lang w:eastAsia="en-US"/>
              </w:rPr>
              <w:t>1</w:t>
            </w:r>
            <w:r w:rsidRPr="005C497A">
              <w:rPr>
                <w:rFonts w:ascii="Arial" w:hAnsi="Arial" w:cs="Arial"/>
                <w:spacing w:val="1"/>
                <w:sz w:val="22"/>
                <w:szCs w:val="22"/>
                <w:lang w:eastAsia="en-US"/>
              </w:rPr>
              <w:t xml:space="preserve"> </w:t>
            </w:r>
            <w:r w:rsidRPr="005C497A">
              <w:rPr>
                <w:rFonts w:ascii="Arial" w:hAnsi="Arial" w:cs="Arial"/>
                <w:sz w:val="22"/>
                <w:szCs w:val="22"/>
                <w:lang w:eastAsia="en-US"/>
              </w:rPr>
              <w:t>ustawy</w:t>
            </w:r>
            <w:r w:rsidRPr="005C497A">
              <w:rPr>
                <w:rFonts w:ascii="Arial" w:hAnsi="Arial" w:cs="Arial"/>
                <w:spacing w:val="1"/>
                <w:sz w:val="22"/>
                <w:szCs w:val="22"/>
                <w:lang w:eastAsia="en-US"/>
              </w:rPr>
              <w:t xml:space="preserve"> </w:t>
            </w:r>
            <w:r w:rsidRPr="005C497A">
              <w:rPr>
                <w:rFonts w:ascii="Arial" w:hAnsi="Arial" w:cs="Arial"/>
                <w:sz w:val="22"/>
                <w:szCs w:val="22"/>
                <w:lang w:eastAsia="en-US"/>
              </w:rPr>
              <w:t>o</w:t>
            </w:r>
            <w:r w:rsidRPr="005C497A">
              <w:rPr>
                <w:rFonts w:ascii="Arial" w:hAnsi="Arial" w:cs="Arial"/>
                <w:spacing w:val="1"/>
                <w:sz w:val="22"/>
                <w:szCs w:val="22"/>
                <w:lang w:eastAsia="en-US"/>
              </w:rPr>
              <w:t xml:space="preserve"> </w:t>
            </w:r>
            <w:r w:rsidRPr="005C497A">
              <w:rPr>
                <w:rFonts w:ascii="Arial" w:hAnsi="Arial" w:cs="Arial"/>
                <w:sz w:val="22"/>
                <w:szCs w:val="22"/>
                <w:lang w:eastAsia="en-US"/>
              </w:rPr>
              <w:t>szczególnych</w:t>
            </w:r>
            <w:r w:rsidRPr="005C497A">
              <w:rPr>
                <w:rFonts w:ascii="Arial" w:hAnsi="Arial" w:cs="Arial"/>
                <w:spacing w:val="1"/>
                <w:sz w:val="22"/>
                <w:szCs w:val="22"/>
                <w:lang w:eastAsia="en-US"/>
              </w:rPr>
              <w:t xml:space="preserve"> </w:t>
            </w:r>
            <w:r w:rsidRPr="005C497A">
              <w:rPr>
                <w:rFonts w:ascii="Arial" w:hAnsi="Arial" w:cs="Arial"/>
                <w:sz w:val="22"/>
                <w:szCs w:val="22"/>
                <w:lang w:eastAsia="en-US"/>
              </w:rPr>
              <w:t>rozwiązaniach</w:t>
            </w:r>
            <w:r w:rsidRPr="005C497A">
              <w:rPr>
                <w:rFonts w:ascii="Arial" w:hAnsi="Arial" w:cs="Arial"/>
                <w:spacing w:val="1"/>
                <w:sz w:val="22"/>
                <w:szCs w:val="22"/>
                <w:lang w:eastAsia="en-US"/>
              </w:rPr>
              <w:t xml:space="preserve"> </w:t>
            </w:r>
            <w:r w:rsidRPr="005C497A">
              <w:rPr>
                <w:rFonts w:ascii="Arial" w:hAnsi="Arial" w:cs="Arial"/>
                <w:sz w:val="22"/>
                <w:szCs w:val="22"/>
                <w:lang w:eastAsia="en-US"/>
              </w:rPr>
              <w:t>w</w:t>
            </w:r>
            <w:r w:rsidRPr="005C497A">
              <w:rPr>
                <w:rFonts w:ascii="Arial" w:hAnsi="Arial" w:cs="Arial"/>
                <w:spacing w:val="1"/>
                <w:sz w:val="22"/>
                <w:szCs w:val="22"/>
                <w:lang w:eastAsia="en-US"/>
              </w:rPr>
              <w:t xml:space="preserve"> </w:t>
            </w:r>
            <w:r w:rsidRPr="005C497A">
              <w:rPr>
                <w:rFonts w:ascii="Arial" w:hAnsi="Arial" w:cs="Arial"/>
                <w:sz w:val="22"/>
                <w:szCs w:val="22"/>
                <w:lang w:eastAsia="en-US"/>
              </w:rPr>
              <w:t>zakresie</w:t>
            </w:r>
            <w:r w:rsidRPr="005C497A">
              <w:rPr>
                <w:rFonts w:ascii="Arial" w:hAnsi="Arial" w:cs="Arial"/>
                <w:spacing w:val="1"/>
                <w:sz w:val="22"/>
                <w:szCs w:val="22"/>
                <w:lang w:eastAsia="en-US"/>
              </w:rPr>
              <w:t xml:space="preserve"> </w:t>
            </w:r>
            <w:r w:rsidRPr="005C497A">
              <w:rPr>
                <w:rFonts w:ascii="Arial" w:hAnsi="Arial" w:cs="Arial"/>
                <w:sz w:val="22"/>
                <w:szCs w:val="22"/>
                <w:lang w:eastAsia="en-US"/>
              </w:rPr>
              <w:t>przeciwdziałania</w:t>
            </w:r>
            <w:r w:rsidRPr="005C497A">
              <w:rPr>
                <w:rFonts w:ascii="Arial" w:hAnsi="Arial" w:cs="Arial"/>
                <w:spacing w:val="1"/>
                <w:sz w:val="22"/>
                <w:szCs w:val="22"/>
                <w:lang w:eastAsia="en-US"/>
              </w:rPr>
              <w:t xml:space="preserve"> </w:t>
            </w:r>
            <w:r w:rsidRPr="005C497A">
              <w:rPr>
                <w:rFonts w:ascii="Arial" w:hAnsi="Arial" w:cs="Arial"/>
                <w:sz w:val="22"/>
                <w:szCs w:val="22"/>
                <w:lang w:eastAsia="en-US"/>
              </w:rPr>
              <w:t>wspieraniu agresji na Ukrainę oraz służących ochronie bezpieczeństwa narodowego</w:t>
            </w:r>
            <w:r w:rsidRPr="005C497A">
              <w:rPr>
                <w:rFonts w:ascii="Arial" w:hAnsi="Arial" w:cs="Arial"/>
                <w:spacing w:val="1"/>
                <w:sz w:val="22"/>
                <w:szCs w:val="22"/>
                <w:lang w:eastAsia="en-US"/>
              </w:rPr>
              <w:t xml:space="preserve"> </w:t>
            </w:r>
            <w:r w:rsidRPr="005C497A">
              <w:rPr>
                <w:rFonts w:ascii="Arial" w:hAnsi="Arial" w:cs="Arial"/>
                <w:sz w:val="22"/>
                <w:szCs w:val="22"/>
                <w:lang w:eastAsia="en-US"/>
              </w:rPr>
              <w:t>oraz</w:t>
            </w:r>
            <w:r w:rsidRPr="005C497A">
              <w:rPr>
                <w:rFonts w:ascii="Arial" w:hAnsi="Arial" w:cs="Arial"/>
                <w:spacing w:val="1"/>
                <w:sz w:val="22"/>
                <w:szCs w:val="22"/>
                <w:lang w:eastAsia="en-US"/>
              </w:rPr>
              <w:t xml:space="preserve"> </w:t>
            </w:r>
            <w:r w:rsidRPr="005C497A">
              <w:rPr>
                <w:rFonts w:ascii="Arial" w:hAnsi="Arial" w:cs="Arial"/>
                <w:sz w:val="22"/>
                <w:szCs w:val="22"/>
                <w:lang w:eastAsia="en-US"/>
              </w:rPr>
              <w:t>na</w:t>
            </w:r>
            <w:r w:rsidRPr="005C497A">
              <w:rPr>
                <w:rFonts w:ascii="Arial" w:hAnsi="Arial" w:cs="Arial"/>
                <w:spacing w:val="1"/>
                <w:sz w:val="22"/>
                <w:szCs w:val="22"/>
                <w:lang w:eastAsia="en-US"/>
              </w:rPr>
              <w:t xml:space="preserve"> </w:t>
            </w:r>
            <w:r w:rsidRPr="005C497A">
              <w:rPr>
                <w:rFonts w:ascii="Arial" w:hAnsi="Arial" w:cs="Arial"/>
                <w:sz w:val="22"/>
                <w:szCs w:val="22"/>
                <w:lang w:eastAsia="en-US"/>
              </w:rPr>
              <w:t>podstawie</w:t>
            </w:r>
            <w:r w:rsidRPr="005C497A">
              <w:rPr>
                <w:rFonts w:ascii="Arial" w:hAnsi="Arial" w:cs="Arial"/>
                <w:spacing w:val="1"/>
                <w:sz w:val="22"/>
                <w:szCs w:val="22"/>
                <w:lang w:eastAsia="en-US"/>
              </w:rPr>
              <w:t xml:space="preserve"> </w:t>
            </w:r>
            <w:r w:rsidRPr="005C497A">
              <w:rPr>
                <w:rFonts w:ascii="Arial" w:hAnsi="Arial" w:cs="Arial"/>
                <w:sz w:val="22"/>
                <w:szCs w:val="22"/>
                <w:lang w:eastAsia="en-US"/>
              </w:rPr>
              <w:t>art.</w:t>
            </w:r>
            <w:r w:rsidRPr="005C497A">
              <w:rPr>
                <w:rFonts w:ascii="Arial" w:hAnsi="Arial" w:cs="Arial"/>
                <w:spacing w:val="1"/>
                <w:sz w:val="22"/>
                <w:szCs w:val="22"/>
                <w:lang w:eastAsia="en-US"/>
              </w:rPr>
              <w:t xml:space="preserve"> </w:t>
            </w:r>
            <w:r w:rsidRPr="005C497A">
              <w:rPr>
                <w:rFonts w:ascii="Arial" w:hAnsi="Arial" w:cs="Arial"/>
                <w:sz w:val="22"/>
                <w:szCs w:val="22"/>
                <w:lang w:eastAsia="en-US"/>
              </w:rPr>
              <w:t>5k</w:t>
            </w:r>
            <w:r w:rsidRPr="005C497A">
              <w:rPr>
                <w:rFonts w:ascii="Arial" w:hAnsi="Arial" w:cs="Arial"/>
                <w:spacing w:val="1"/>
                <w:sz w:val="22"/>
                <w:szCs w:val="22"/>
                <w:lang w:eastAsia="en-US"/>
              </w:rPr>
              <w:t xml:space="preserve"> </w:t>
            </w:r>
            <w:r w:rsidRPr="005C497A">
              <w:rPr>
                <w:rFonts w:ascii="Arial" w:hAnsi="Arial" w:cs="Arial"/>
                <w:sz w:val="22"/>
                <w:szCs w:val="22"/>
                <w:lang w:eastAsia="en-US"/>
              </w:rPr>
              <w:t>rozporządzenia</w:t>
            </w:r>
            <w:r w:rsidRPr="005C497A">
              <w:rPr>
                <w:rFonts w:ascii="Arial" w:hAnsi="Arial" w:cs="Arial"/>
                <w:spacing w:val="1"/>
                <w:sz w:val="22"/>
                <w:szCs w:val="22"/>
                <w:lang w:eastAsia="en-US"/>
              </w:rPr>
              <w:t xml:space="preserve"> Rady (</w:t>
            </w:r>
            <w:r w:rsidRPr="005C497A">
              <w:rPr>
                <w:rFonts w:ascii="Arial" w:hAnsi="Arial" w:cs="Arial"/>
                <w:sz w:val="22"/>
                <w:szCs w:val="22"/>
                <w:lang w:eastAsia="en-US"/>
              </w:rPr>
              <w:t>UE)</w:t>
            </w:r>
            <w:r w:rsidRPr="005C497A">
              <w:rPr>
                <w:rFonts w:ascii="Arial" w:hAnsi="Arial" w:cs="Arial"/>
                <w:spacing w:val="1"/>
                <w:sz w:val="22"/>
                <w:szCs w:val="22"/>
                <w:lang w:eastAsia="en-US"/>
              </w:rPr>
              <w:t xml:space="preserve"> </w:t>
            </w:r>
            <w:r w:rsidRPr="005C497A">
              <w:rPr>
                <w:rFonts w:ascii="Arial" w:hAnsi="Arial" w:cs="Arial"/>
                <w:sz w:val="22"/>
                <w:szCs w:val="22"/>
                <w:lang w:eastAsia="en-US"/>
              </w:rPr>
              <w:t>833/2014</w:t>
            </w:r>
            <w:r w:rsidRPr="005C497A">
              <w:rPr>
                <w:rFonts w:ascii="Arial" w:hAnsi="Arial" w:cs="Arial"/>
                <w:spacing w:val="1"/>
                <w:sz w:val="22"/>
                <w:szCs w:val="22"/>
                <w:lang w:eastAsia="en-US"/>
              </w:rPr>
              <w:t xml:space="preserve"> </w:t>
            </w:r>
            <w:r w:rsidRPr="005C497A">
              <w:rPr>
                <w:rFonts w:ascii="Arial" w:hAnsi="Arial" w:cs="Arial"/>
                <w:sz w:val="22"/>
                <w:szCs w:val="22"/>
                <w:lang w:eastAsia="en-US"/>
              </w:rPr>
              <w:t>w</w:t>
            </w:r>
            <w:r w:rsidRPr="005C497A">
              <w:rPr>
                <w:rFonts w:ascii="Arial" w:hAnsi="Arial" w:cs="Arial"/>
                <w:spacing w:val="1"/>
                <w:sz w:val="22"/>
                <w:szCs w:val="22"/>
                <w:lang w:eastAsia="en-US"/>
              </w:rPr>
              <w:t xml:space="preserve"> </w:t>
            </w:r>
            <w:r w:rsidRPr="005C497A">
              <w:rPr>
                <w:rFonts w:ascii="Arial" w:hAnsi="Arial" w:cs="Arial"/>
                <w:sz w:val="22"/>
                <w:szCs w:val="22"/>
                <w:lang w:eastAsia="en-US"/>
              </w:rPr>
              <w:t>brzmieniu</w:t>
            </w:r>
            <w:r w:rsidRPr="005C497A">
              <w:rPr>
                <w:rFonts w:ascii="Arial" w:hAnsi="Arial" w:cs="Arial"/>
                <w:spacing w:val="1"/>
                <w:sz w:val="22"/>
                <w:szCs w:val="22"/>
                <w:lang w:eastAsia="en-US"/>
              </w:rPr>
              <w:t xml:space="preserve"> </w:t>
            </w:r>
            <w:r w:rsidRPr="005C497A">
              <w:rPr>
                <w:rFonts w:ascii="Arial" w:hAnsi="Arial" w:cs="Arial"/>
                <w:sz w:val="22"/>
                <w:szCs w:val="22"/>
                <w:lang w:eastAsia="en-US"/>
              </w:rPr>
              <w:t>nadanym</w:t>
            </w:r>
            <w:r w:rsidRPr="005C497A">
              <w:rPr>
                <w:rFonts w:ascii="Arial" w:hAnsi="Arial" w:cs="Arial"/>
                <w:spacing w:val="1"/>
                <w:sz w:val="22"/>
                <w:szCs w:val="22"/>
                <w:lang w:eastAsia="en-US"/>
              </w:rPr>
              <w:t xml:space="preserve"> </w:t>
            </w:r>
            <w:r w:rsidRPr="005C497A">
              <w:rPr>
                <w:rFonts w:ascii="Arial" w:hAnsi="Arial" w:cs="Arial"/>
                <w:sz w:val="22"/>
                <w:szCs w:val="22"/>
                <w:lang w:eastAsia="en-US"/>
              </w:rPr>
              <w:t>rozporządzeniem</w:t>
            </w:r>
            <w:r w:rsidRPr="005C497A">
              <w:rPr>
                <w:rFonts w:ascii="Arial" w:hAnsi="Arial" w:cs="Arial"/>
                <w:spacing w:val="-1"/>
                <w:sz w:val="22"/>
                <w:szCs w:val="22"/>
                <w:lang w:eastAsia="en-US"/>
              </w:rPr>
              <w:t xml:space="preserve"> </w:t>
            </w:r>
            <w:r w:rsidRPr="005C497A">
              <w:rPr>
                <w:rFonts w:ascii="Arial" w:hAnsi="Arial" w:cs="Arial"/>
                <w:sz w:val="22"/>
                <w:szCs w:val="22"/>
                <w:lang w:eastAsia="en-US"/>
              </w:rPr>
              <w:t>2025/395</w:t>
            </w:r>
            <w:r w:rsidRPr="005C497A">
              <w:rPr>
                <w:rFonts w:ascii="Arial" w:hAnsi="Arial" w:cs="Arial"/>
                <w:spacing w:val="1"/>
                <w:sz w:val="22"/>
                <w:szCs w:val="22"/>
                <w:lang w:eastAsia="en-US"/>
              </w:rPr>
              <w:t xml:space="preserve"> </w:t>
            </w:r>
            <w:r w:rsidRPr="005C497A">
              <w:rPr>
                <w:rFonts w:ascii="Arial" w:hAnsi="Arial" w:cs="Arial"/>
                <w:sz w:val="22"/>
                <w:szCs w:val="22"/>
                <w:lang w:eastAsia="en-US"/>
              </w:rPr>
              <w:t xml:space="preserve">– </w:t>
            </w:r>
            <w:r w:rsidRPr="005C497A">
              <w:rPr>
                <w:rFonts w:ascii="Arial" w:hAnsi="Arial" w:cs="Arial"/>
                <w:b/>
                <w:sz w:val="22"/>
                <w:szCs w:val="22"/>
                <w:lang w:eastAsia="en-US"/>
              </w:rPr>
              <w:t>załącznik</w:t>
            </w:r>
            <w:r w:rsidRPr="005C497A">
              <w:rPr>
                <w:rFonts w:ascii="Arial" w:hAnsi="Arial" w:cs="Arial"/>
                <w:b/>
                <w:spacing w:val="1"/>
                <w:sz w:val="22"/>
                <w:szCs w:val="22"/>
                <w:lang w:eastAsia="en-US"/>
              </w:rPr>
              <w:t xml:space="preserve"> </w:t>
            </w:r>
            <w:r w:rsidRPr="005C497A">
              <w:rPr>
                <w:rFonts w:ascii="Arial" w:hAnsi="Arial" w:cs="Arial"/>
                <w:b/>
                <w:sz w:val="22"/>
                <w:szCs w:val="22"/>
                <w:lang w:eastAsia="en-US"/>
              </w:rPr>
              <w:t>nr</w:t>
            </w:r>
            <w:r w:rsidRPr="005C497A">
              <w:rPr>
                <w:rFonts w:ascii="Arial" w:hAnsi="Arial" w:cs="Arial"/>
                <w:b/>
                <w:spacing w:val="-1"/>
                <w:sz w:val="22"/>
                <w:szCs w:val="22"/>
                <w:lang w:eastAsia="en-US"/>
              </w:rPr>
              <w:t xml:space="preserve"> </w:t>
            </w:r>
            <w:r w:rsidRPr="005C497A">
              <w:rPr>
                <w:rFonts w:ascii="Arial" w:hAnsi="Arial" w:cs="Arial"/>
                <w:b/>
                <w:sz w:val="22"/>
                <w:szCs w:val="22"/>
                <w:lang w:eastAsia="en-US"/>
              </w:rPr>
              <w:t>4 do SWZ.</w:t>
            </w:r>
          </w:p>
        </w:tc>
      </w:tr>
      <w:tr w:rsidR="004A4356" w:rsidRPr="00CF7107" w14:paraId="2012CD0E" w14:textId="77777777" w:rsidTr="00CF7107">
        <w:tc>
          <w:tcPr>
            <w:tcW w:w="492" w:type="pct"/>
          </w:tcPr>
          <w:p w14:paraId="3251FE7A" w14:textId="77777777" w:rsidR="004A4356" w:rsidRPr="00CF7107" w:rsidRDefault="004A4356" w:rsidP="00C5284B">
            <w:pPr>
              <w:pStyle w:val="Akapitzlist"/>
              <w:numPr>
                <w:ilvl w:val="0"/>
                <w:numId w:val="41"/>
              </w:numPr>
              <w:spacing w:line="276" w:lineRule="auto"/>
              <w:jc w:val="both"/>
              <w:rPr>
                <w:rFonts w:ascii="Arial" w:hAnsi="Arial" w:cs="Arial"/>
                <w:b/>
                <w:sz w:val="22"/>
                <w:szCs w:val="22"/>
              </w:rPr>
            </w:pPr>
          </w:p>
        </w:tc>
        <w:tc>
          <w:tcPr>
            <w:tcW w:w="4508" w:type="pct"/>
          </w:tcPr>
          <w:p w14:paraId="0E9C5FC5" w14:textId="0B89D618" w:rsidR="004A4356" w:rsidRPr="00CF7107" w:rsidRDefault="004A4356" w:rsidP="00BB3F12">
            <w:pPr>
              <w:spacing w:line="276" w:lineRule="auto"/>
              <w:rPr>
                <w:rFonts w:ascii="Arial" w:hAnsi="Arial" w:cs="Arial"/>
                <w:b/>
                <w:sz w:val="22"/>
                <w:szCs w:val="22"/>
              </w:rPr>
            </w:pPr>
            <w:r w:rsidRPr="0067087B">
              <w:rPr>
                <w:rFonts w:ascii="Arial" w:hAnsi="Arial" w:cs="Arial"/>
                <w:b/>
                <w:sz w:val="22"/>
                <w:szCs w:val="22"/>
              </w:rPr>
              <w:t>Przedmiotowe środki dowodowe</w:t>
            </w:r>
            <w:r w:rsidRPr="00D9664B">
              <w:rPr>
                <w:rFonts w:ascii="Arial" w:hAnsi="Arial" w:cs="Arial"/>
                <w:sz w:val="22"/>
                <w:szCs w:val="22"/>
              </w:rPr>
              <w:t>,</w:t>
            </w:r>
            <w:r w:rsidRPr="00D9664B">
              <w:rPr>
                <w:rFonts w:ascii="Arial" w:hAnsi="Arial" w:cs="Arial"/>
                <w:b/>
                <w:sz w:val="22"/>
                <w:szCs w:val="22"/>
              </w:rPr>
              <w:t xml:space="preserve"> </w:t>
            </w:r>
            <w:r w:rsidRPr="00D9664B">
              <w:rPr>
                <w:rFonts w:ascii="Arial" w:hAnsi="Arial" w:cs="Arial"/>
                <w:sz w:val="22"/>
                <w:szCs w:val="22"/>
              </w:rPr>
              <w:t xml:space="preserve">o których mowa w Rozdziale III SWZ </w:t>
            </w:r>
            <w:r w:rsidRPr="00D9664B">
              <w:rPr>
                <w:rFonts w:ascii="Arial" w:hAnsi="Arial" w:cs="Arial"/>
                <w:i/>
                <w:sz w:val="22"/>
                <w:szCs w:val="22"/>
                <w:lang w:eastAsia="x-none"/>
              </w:rPr>
              <w:t xml:space="preserve">(jeśli </w:t>
            </w:r>
            <w:r>
              <w:rPr>
                <w:rFonts w:ascii="Arial" w:hAnsi="Arial" w:cs="Arial"/>
                <w:i/>
                <w:sz w:val="22"/>
                <w:szCs w:val="22"/>
                <w:lang w:eastAsia="x-none"/>
              </w:rPr>
              <w:t>dotyczy)</w:t>
            </w:r>
          </w:p>
        </w:tc>
      </w:tr>
      <w:tr w:rsidR="000F3D01" w:rsidRPr="00CF7107" w14:paraId="299D79F1" w14:textId="77777777" w:rsidTr="00CF7107">
        <w:tc>
          <w:tcPr>
            <w:tcW w:w="492" w:type="pct"/>
          </w:tcPr>
          <w:p w14:paraId="5AF71272" w14:textId="77777777" w:rsidR="000F3D01" w:rsidRPr="00CF7107" w:rsidRDefault="000F3D01" w:rsidP="00C5284B">
            <w:pPr>
              <w:pStyle w:val="Akapitzlist"/>
              <w:numPr>
                <w:ilvl w:val="0"/>
                <w:numId w:val="41"/>
              </w:numPr>
              <w:spacing w:line="276" w:lineRule="auto"/>
              <w:jc w:val="both"/>
              <w:rPr>
                <w:rFonts w:ascii="Arial" w:hAnsi="Arial" w:cs="Arial"/>
                <w:b/>
                <w:sz w:val="22"/>
                <w:szCs w:val="22"/>
              </w:rPr>
            </w:pPr>
          </w:p>
        </w:tc>
        <w:tc>
          <w:tcPr>
            <w:tcW w:w="4508" w:type="pct"/>
          </w:tcPr>
          <w:p w14:paraId="538B7F3F" w14:textId="5522B90D" w:rsidR="00E60487" w:rsidRPr="00E60487" w:rsidRDefault="00BB3F12" w:rsidP="00BB3F12">
            <w:pPr>
              <w:spacing w:line="276" w:lineRule="auto"/>
              <w:jc w:val="both"/>
              <w:rPr>
                <w:rFonts w:ascii="Arial" w:hAnsi="Arial" w:cs="Arial"/>
                <w:sz w:val="22"/>
                <w:szCs w:val="22"/>
              </w:rPr>
            </w:pPr>
            <w:r w:rsidRPr="0067087B">
              <w:rPr>
                <w:rFonts w:ascii="Arial" w:hAnsi="Arial" w:cs="Arial"/>
                <w:b/>
                <w:sz w:val="22"/>
                <w:szCs w:val="22"/>
                <w:lang w:eastAsia="x-none"/>
              </w:rPr>
              <w:t>Zobowiązanie innego podmiotu</w:t>
            </w:r>
            <w:r w:rsidRPr="00D9664B">
              <w:rPr>
                <w:rFonts w:ascii="Arial" w:hAnsi="Arial" w:cs="Arial"/>
                <w:sz w:val="22"/>
                <w:szCs w:val="22"/>
                <w:lang w:eastAsia="x-none"/>
              </w:rPr>
              <w:t xml:space="preserve">, o którym mowa w Rozdziale XVI pkt 4 ppkt 1) </w:t>
            </w:r>
            <w:r w:rsidR="002D49C9">
              <w:rPr>
                <w:rFonts w:ascii="Arial" w:hAnsi="Arial" w:cs="Arial"/>
                <w:sz w:val="22"/>
                <w:szCs w:val="22"/>
                <w:lang w:eastAsia="x-none"/>
              </w:rPr>
              <w:t>SWZ, zgodnie z załącznikiem nr 8</w:t>
            </w:r>
            <w:r w:rsidRPr="00D9664B">
              <w:rPr>
                <w:rFonts w:ascii="Arial" w:hAnsi="Arial" w:cs="Arial"/>
                <w:sz w:val="22"/>
                <w:szCs w:val="22"/>
                <w:lang w:eastAsia="x-none"/>
              </w:rPr>
              <w:t xml:space="preserve"> do SWZ </w:t>
            </w:r>
            <w:r>
              <w:rPr>
                <w:rFonts w:ascii="Arial" w:hAnsi="Arial" w:cs="Arial"/>
                <w:i/>
                <w:sz w:val="22"/>
                <w:szCs w:val="22"/>
                <w:lang w:eastAsia="x-none"/>
              </w:rPr>
              <w:t>(jeśli dotyczy)</w:t>
            </w:r>
          </w:p>
        </w:tc>
      </w:tr>
      <w:tr w:rsidR="00E60487" w:rsidRPr="00CF7107" w14:paraId="7483969D" w14:textId="77777777" w:rsidTr="00CF7107">
        <w:tc>
          <w:tcPr>
            <w:tcW w:w="492" w:type="pct"/>
          </w:tcPr>
          <w:p w14:paraId="05CA4B39" w14:textId="77777777" w:rsidR="00E60487" w:rsidRPr="00CF7107" w:rsidRDefault="00E60487" w:rsidP="00C5284B">
            <w:pPr>
              <w:pStyle w:val="Akapitzlist"/>
              <w:numPr>
                <w:ilvl w:val="0"/>
                <w:numId w:val="41"/>
              </w:numPr>
              <w:spacing w:line="276" w:lineRule="auto"/>
              <w:jc w:val="both"/>
              <w:rPr>
                <w:rFonts w:ascii="Arial" w:hAnsi="Arial" w:cs="Arial"/>
                <w:b/>
                <w:sz w:val="22"/>
                <w:szCs w:val="22"/>
              </w:rPr>
            </w:pPr>
          </w:p>
        </w:tc>
        <w:tc>
          <w:tcPr>
            <w:tcW w:w="4508" w:type="pct"/>
          </w:tcPr>
          <w:p w14:paraId="3CB485F3" w14:textId="5EF84FAE" w:rsidR="00E60487" w:rsidRPr="00E60487" w:rsidRDefault="00E60487" w:rsidP="00E60487">
            <w:pPr>
              <w:spacing w:line="276" w:lineRule="auto"/>
              <w:jc w:val="both"/>
              <w:rPr>
                <w:rFonts w:ascii="Arial" w:hAnsi="Arial" w:cs="Arial"/>
                <w:sz w:val="22"/>
                <w:szCs w:val="22"/>
              </w:rPr>
            </w:pPr>
            <w:r w:rsidRPr="0067087B">
              <w:rPr>
                <w:rFonts w:ascii="Arial" w:hAnsi="Arial" w:cs="Arial"/>
                <w:b/>
                <w:sz w:val="22"/>
                <w:szCs w:val="22"/>
              </w:rPr>
              <w:t>Oświadczenie z art. 117 ust. 4</w:t>
            </w:r>
            <w:r w:rsidRPr="00E60487">
              <w:rPr>
                <w:rFonts w:ascii="Arial" w:hAnsi="Arial" w:cs="Arial"/>
                <w:sz w:val="22"/>
                <w:szCs w:val="22"/>
              </w:rPr>
              <w:t xml:space="preserve"> ustawy Pzp,</w:t>
            </w:r>
            <w:r w:rsidR="00A50958">
              <w:rPr>
                <w:rFonts w:ascii="Arial" w:hAnsi="Arial" w:cs="Arial"/>
                <w:sz w:val="22"/>
                <w:szCs w:val="22"/>
              </w:rPr>
              <w:t xml:space="preserve"> o którym mowa w Rozdziale XV pkt</w:t>
            </w:r>
            <w:r w:rsidR="00C70E5C">
              <w:rPr>
                <w:rFonts w:ascii="Arial" w:hAnsi="Arial" w:cs="Arial"/>
                <w:sz w:val="22"/>
                <w:szCs w:val="22"/>
              </w:rPr>
              <w:t xml:space="preserve"> 6</w:t>
            </w:r>
            <w:r w:rsidR="006616B3">
              <w:rPr>
                <w:rFonts w:ascii="Arial" w:hAnsi="Arial" w:cs="Arial"/>
                <w:sz w:val="22"/>
                <w:szCs w:val="22"/>
              </w:rPr>
              <w:t xml:space="preserve">, </w:t>
            </w:r>
            <w:r w:rsidR="006616B3">
              <w:rPr>
                <w:rFonts w:ascii="Arial" w:hAnsi="Arial" w:cs="Arial"/>
                <w:sz w:val="22"/>
                <w:szCs w:val="22"/>
                <w:lang w:eastAsia="x-none"/>
              </w:rPr>
              <w:t>zgodnie z załącznikiem nr 9</w:t>
            </w:r>
            <w:r w:rsidR="006616B3" w:rsidRPr="00D9664B">
              <w:rPr>
                <w:rFonts w:ascii="Arial" w:hAnsi="Arial" w:cs="Arial"/>
                <w:sz w:val="22"/>
                <w:szCs w:val="22"/>
                <w:lang w:eastAsia="x-none"/>
              </w:rPr>
              <w:t xml:space="preserve"> do SWZ</w:t>
            </w:r>
            <w:r w:rsidRPr="00E60487">
              <w:rPr>
                <w:rFonts w:ascii="Arial" w:hAnsi="Arial" w:cs="Arial"/>
                <w:sz w:val="22"/>
                <w:szCs w:val="22"/>
              </w:rPr>
              <w:t xml:space="preserve"> </w:t>
            </w:r>
            <w:r w:rsidRPr="00E60487">
              <w:rPr>
                <w:rFonts w:ascii="Arial" w:hAnsi="Arial" w:cs="Arial"/>
                <w:i/>
                <w:sz w:val="22"/>
                <w:szCs w:val="22"/>
              </w:rPr>
              <w:t>(jeśli dotyczy)</w:t>
            </w:r>
          </w:p>
        </w:tc>
      </w:tr>
    </w:tbl>
    <w:p w14:paraId="0FFB9B1F" w14:textId="77777777" w:rsidR="00F431B4" w:rsidRPr="00F431B4" w:rsidRDefault="00F431B4" w:rsidP="00F431B4">
      <w:pPr>
        <w:pStyle w:val="Akapitzlist"/>
        <w:spacing w:line="276" w:lineRule="auto"/>
        <w:ind w:left="426"/>
        <w:jc w:val="both"/>
        <w:rPr>
          <w:rFonts w:ascii="Arial" w:hAnsi="Arial" w:cs="Arial"/>
          <w:color w:val="FF0000"/>
          <w:sz w:val="22"/>
          <w:szCs w:val="22"/>
        </w:rPr>
      </w:pPr>
    </w:p>
    <w:p w14:paraId="12A23303" w14:textId="533E16C0" w:rsidR="003A68F5" w:rsidRPr="00E6067E" w:rsidRDefault="003A68F5" w:rsidP="00A03862">
      <w:pPr>
        <w:pStyle w:val="Akapitzlist"/>
        <w:numPr>
          <w:ilvl w:val="0"/>
          <w:numId w:val="52"/>
        </w:numPr>
        <w:spacing w:line="276" w:lineRule="auto"/>
        <w:ind w:left="426" w:hanging="426"/>
        <w:jc w:val="both"/>
        <w:rPr>
          <w:rFonts w:ascii="Arial" w:hAnsi="Arial" w:cs="Arial"/>
          <w:color w:val="FF0000"/>
          <w:sz w:val="22"/>
          <w:szCs w:val="22"/>
        </w:rPr>
      </w:pPr>
      <w:r w:rsidRPr="00E6067E">
        <w:rPr>
          <w:rFonts w:ascii="Arial" w:hAnsi="Arial" w:cs="Arial"/>
          <w:b/>
          <w:sz w:val="22"/>
          <w:szCs w:val="22"/>
        </w:rPr>
        <w:t xml:space="preserve">Wykonawca przygotowuje ofertę przy pomocy interaktywnego </w:t>
      </w:r>
      <w:r w:rsidR="00B944BE">
        <w:rPr>
          <w:rFonts w:ascii="Arial" w:hAnsi="Arial" w:cs="Arial"/>
          <w:b/>
          <w:sz w:val="22"/>
          <w:szCs w:val="22"/>
        </w:rPr>
        <w:t>f</w:t>
      </w:r>
      <w:r w:rsidRPr="00E6067E">
        <w:rPr>
          <w:rFonts w:ascii="Arial" w:hAnsi="Arial" w:cs="Arial"/>
          <w:b/>
          <w:sz w:val="22"/>
          <w:szCs w:val="22"/>
        </w:rPr>
        <w:t>ormularza ofertowego</w:t>
      </w:r>
      <w:r w:rsidRPr="00E6067E">
        <w:rPr>
          <w:rFonts w:ascii="Arial" w:hAnsi="Arial" w:cs="Arial"/>
          <w:sz w:val="22"/>
          <w:szCs w:val="22"/>
        </w:rPr>
        <w:t xml:space="preserve"> udostępnionego przez Zamawiającego na Platformie e-Zamówienia </w:t>
      </w:r>
      <w:r w:rsidR="00A01133">
        <w:rPr>
          <w:rFonts w:ascii="Arial" w:hAnsi="Arial" w:cs="Arial"/>
          <w:sz w:val="22"/>
          <w:szCs w:val="22"/>
        </w:rPr>
        <w:br/>
      </w:r>
      <w:r w:rsidRPr="00E6067E">
        <w:rPr>
          <w:rFonts w:ascii="Arial" w:hAnsi="Arial" w:cs="Arial"/>
          <w:sz w:val="22"/>
          <w:szCs w:val="22"/>
        </w:rPr>
        <w:t>i zamieszczonego w podglądzie postępowania w z</w:t>
      </w:r>
      <w:r w:rsidR="00E64C91">
        <w:rPr>
          <w:rFonts w:ascii="Arial" w:hAnsi="Arial" w:cs="Arial"/>
          <w:sz w:val="22"/>
          <w:szCs w:val="22"/>
        </w:rPr>
        <w:t>akładce „Informacje podstawowe”</w:t>
      </w:r>
      <w:r w:rsidRPr="00E6067E">
        <w:rPr>
          <w:rFonts w:ascii="Arial" w:hAnsi="Arial" w:cs="Arial"/>
          <w:sz w:val="22"/>
          <w:szCs w:val="22"/>
        </w:rPr>
        <w:t xml:space="preserve">. </w:t>
      </w:r>
    </w:p>
    <w:p w14:paraId="738BC012" w14:textId="4A56DAF9" w:rsidR="003A68F5" w:rsidRPr="00C11CEB" w:rsidRDefault="003A68F5" w:rsidP="00C5284B">
      <w:pPr>
        <w:numPr>
          <w:ilvl w:val="0"/>
          <w:numId w:val="37"/>
        </w:numPr>
        <w:spacing w:line="276" w:lineRule="auto"/>
        <w:ind w:left="851" w:right="20"/>
        <w:jc w:val="both"/>
        <w:rPr>
          <w:rFonts w:ascii="Arial" w:hAnsi="Arial" w:cs="Arial"/>
          <w:sz w:val="22"/>
          <w:szCs w:val="22"/>
        </w:rPr>
      </w:pPr>
      <w:r w:rsidRPr="00C11CEB">
        <w:rPr>
          <w:rFonts w:ascii="Arial" w:hAnsi="Arial" w:cs="Arial"/>
          <w:sz w:val="22"/>
          <w:szCs w:val="22"/>
        </w:rPr>
        <w:t>Zalogowany wykonawca używając przycisku „Wypełnij” widocznego pod „Formularzem ofertowym” zobowiązany jest do zweryfikowania poprawności danych automatycznie pobranych przez system z jego konta i uzupełnienia pozostałych informacji dotyczących</w:t>
      </w:r>
      <w:r w:rsidR="00D9279D" w:rsidRPr="00C11CEB">
        <w:rPr>
          <w:rFonts w:ascii="Arial" w:hAnsi="Arial" w:cs="Arial"/>
          <w:sz w:val="22"/>
          <w:szCs w:val="22"/>
        </w:rPr>
        <w:t xml:space="preserve"> </w:t>
      </w:r>
      <w:r w:rsidRPr="00C11CEB">
        <w:rPr>
          <w:rFonts w:ascii="Arial" w:hAnsi="Arial" w:cs="Arial"/>
          <w:sz w:val="22"/>
          <w:szCs w:val="22"/>
        </w:rPr>
        <w:t>wykonawcy/</w:t>
      </w:r>
      <w:r w:rsidR="00BA6C35" w:rsidRPr="00C11CEB">
        <w:rPr>
          <w:rFonts w:ascii="Arial" w:hAnsi="Arial" w:cs="Arial"/>
          <w:sz w:val="22"/>
          <w:szCs w:val="22"/>
        </w:rPr>
        <w:t xml:space="preserve"> </w:t>
      </w:r>
      <w:r w:rsidRPr="00C11CEB">
        <w:rPr>
          <w:rFonts w:ascii="Arial" w:hAnsi="Arial" w:cs="Arial"/>
          <w:sz w:val="22"/>
          <w:szCs w:val="22"/>
        </w:rPr>
        <w:t xml:space="preserve">wykonawców wspólnie ubiegających się </w:t>
      </w:r>
      <w:r w:rsidR="00E3088B">
        <w:rPr>
          <w:rFonts w:ascii="Arial" w:hAnsi="Arial" w:cs="Arial"/>
          <w:sz w:val="22"/>
          <w:szCs w:val="22"/>
        </w:rPr>
        <w:br/>
      </w:r>
      <w:r w:rsidRPr="00C11CEB">
        <w:rPr>
          <w:rFonts w:ascii="Arial" w:hAnsi="Arial" w:cs="Arial"/>
          <w:sz w:val="22"/>
          <w:szCs w:val="22"/>
        </w:rPr>
        <w:t>o udzielenie zamówienia.</w:t>
      </w:r>
    </w:p>
    <w:p w14:paraId="53546567" w14:textId="4F5552BD" w:rsidR="003A68F5" w:rsidRPr="002B2B5F" w:rsidRDefault="003A68F5" w:rsidP="00C5284B">
      <w:pPr>
        <w:numPr>
          <w:ilvl w:val="0"/>
          <w:numId w:val="37"/>
        </w:numPr>
        <w:spacing w:line="276" w:lineRule="auto"/>
        <w:ind w:left="851" w:right="20"/>
        <w:jc w:val="both"/>
        <w:rPr>
          <w:rFonts w:ascii="Arial" w:hAnsi="Arial" w:cs="Arial"/>
          <w:sz w:val="22"/>
          <w:szCs w:val="22"/>
        </w:rPr>
      </w:pPr>
      <w:r w:rsidRPr="00C11CEB">
        <w:rPr>
          <w:rFonts w:ascii="Arial" w:hAnsi="Arial" w:cs="Arial"/>
          <w:sz w:val="22"/>
          <w:szCs w:val="22"/>
        </w:rPr>
        <w:t xml:space="preserve">Następnie wykonawca powinien pobrać „Formularz ofertowy”, zapisać go na dysku komputera, uzupełnić pozostałymi danymi wymaganymi przez Zamawiającego </w:t>
      </w:r>
      <w:r w:rsidR="00E3088B">
        <w:rPr>
          <w:rFonts w:ascii="Arial" w:hAnsi="Arial" w:cs="Arial"/>
          <w:sz w:val="22"/>
          <w:szCs w:val="22"/>
        </w:rPr>
        <w:br/>
      </w:r>
      <w:r w:rsidRPr="00C11CEB">
        <w:rPr>
          <w:rFonts w:ascii="Arial" w:hAnsi="Arial" w:cs="Arial"/>
          <w:sz w:val="22"/>
          <w:szCs w:val="22"/>
        </w:rPr>
        <w:t>i ponownie zapisać na dysku komputera użytkownika oraz podpisać odpowiednim r</w:t>
      </w:r>
      <w:r w:rsidR="00E3088B">
        <w:rPr>
          <w:rFonts w:ascii="Arial" w:hAnsi="Arial" w:cs="Arial"/>
          <w:sz w:val="22"/>
          <w:szCs w:val="22"/>
        </w:rPr>
        <w:t>odzajem podpisu elektronicznego.</w:t>
      </w:r>
      <w:r w:rsidRPr="00C11CEB">
        <w:rPr>
          <w:rFonts w:ascii="Arial" w:hAnsi="Arial" w:cs="Arial"/>
          <w:sz w:val="22"/>
          <w:szCs w:val="22"/>
        </w:rPr>
        <w:t xml:space="preserve"> Ofertę składa się, pod rygorem nieważności, </w:t>
      </w:r>
      <w:r w:rsidR="00E3088B">
        <w:rPr>
          <w:rFonts w:ascii="Arial" w:hAnsi="Arial" w:cs="Arial"/>
          <w:sz w:val="22"/>
          <w:szCs w:val="22"/>
        </w:rPr>
        <w:br/>
      </w:r>
      <w:r w:rsidRPr="00C11CEB">
        <w:rPr>
          <w:rFonts w:ascii="Arial" w:hAnsi="Arial" w:cs="Arial"/>
          <w:sz w:val="22"/>
          <w:szCs w:val="22"/>
        </w:rPr>
        <w:t xml:space="preserve">w formie </w:t>
      </w:r>
      <w:r w:rsidRPr="002B2B5F">
        <w:rPr>
          <w:rFonts w:ascii="Arial" w:hAnsi="Arial" w:cs="Arial"/>
          <w:sz w:val="22"/>
          <w:szCs w:val="22"/>
        </w:rPr>
        <w:t>elektronicznej</w:t>
      </w:r>
      <w:r w:rsidR="00E3088B">
        <w:rPr>
          <w:rFonts w:ascii="Arial" w:hAnsi="Arial" w:cs="Arial"/>
          <w:sz w:val="22"/>
          <w:szCs w:val="22"/>
        </w:rPr>
        <w:t xml:space="preserve"> </w:t>
      </w:r>
      <w:r w:rsidR="00E3088B" w:rsidRPr="00CD5148">
        <w:rPr>
          <w:rFonts w:ascii="Arial" w:hAnsi="Arial" w:cs="Arial"/>
          <w:bCs/>
          <w:sz w:val="22"/>
          <w:szCs w:val="22"/>
        </w:rPr>
        <w:t>(postać elektroniczna opatrzona kwalifikowanym podpisem elektronicznym</w:t>
      </w:r>
      <w:r w:rsidRPr="002B2B5F">
        <w:rPr>
          <w:rFonts w:ascii="Arial" w:hAnsi="Arial" w:cs="Arial"/>
          <w:sz w:val="22"/>
          <w:szCs w:val="22"/>
        </w:rPr>
        <w:t>.</w:t>
      </w:r>
    </w:p>
    <w:p w14:paraId="67C30BCA" w14:textId="4CA20B15" w:rsidR="003A68F5" w:rsidRPr="00F431B4" w:rsidRDefault="003A68F5" w:rsidP="00C5284B">
      <w:pPr>
        <w:numPr>
          <w:ilvl w:val="0"/>
          <w:numId w:val="37"/>
        </w:numPr>
        <w:spacing w:line="276" w:lineRule="auto"/>
        <w:ind w:left="851" w:right="20"/>
        <w:jc w:val="both"/>
        <w:rPr>
          <w:rFonts w:ascii="Arial" w:hAnsi="Arial" w:cs="Arial"/>
          <w:sz w:val="22"/>
          <w:szCs w:val="22"/>
        </w:rPr>
      </w:pPr>
      <w:r w:rsidRPr="00F431B4">
        <w:rPr>
          <w:rFonts w:ascii="Arial" w:hAnsi="Arial" w:cs="Arial"/>
          <w:sz w:val="22"/>
          <w:szCs w:val="22"/>
        </w:rPr>
        <w:t xml:space="preserve">Uwaga! Nie należy zmieniać nazwy pliku nadanej przez Platformę </w:t>
      </w:r>
      <w:r w:rsidR="00E3088B" w:rsidRPr="00F431B4">
        <w:rPr>
          <w:rFonts w:ascii="Arial" w:hAnsi="Arial" w:cs="Arial"/>
          <w:sz w:val="22"/>
          <w:szCs w:val="22"/>
        </w:rPr>
        <w:br/>
      </w:r>
      <w:r w:rsidRPr="00F431B4">
        <w:rPr>
          <w:rFonts w:ascii="Arial" w:hAnsi="Arial" w:cs="Arial"/>
          <w:sz w:val="22"/>
          <w:szCs w:val="22"/>
        </w:rPr>
        <w:t xml:space="preserve">e-Zamówienia. Zapisany „Formularz ofertowy” należy zawsze otwierać </w:t>
      </w:r>
      <w:r w:rsidR="00E3088B" w:rsidRPr="00F431B4">
        <w:rPr>
          <w:rFonts w:ascii="Arial" w:hAnsi="Arial" w:cs="Arial"/>
          <w:sz w:val="22"/>
          <w:szCs w:val="22"/>
        </w:rPr>
        <w:br/>
      </w:r>
      <w:r w:rsidRPr="00F431B4">
        <w:rPr>
          <w:rFonts w:ascii="Arial" w:hAnsi="Arial" w:cs="Arial"/>
          <w:sz w:val="22"/>
          <w:szCs w:val="22"/>
        </w:rPr>
        <w:t>w programie Adobe Acrobat Reader DC.</w:t>
      </w:r>
    </w:p>
    <w:p w14:paraId="7CDD7EA2" w14:textId="77777777" w:rsidR="00F1458E" w:rsidRPr="00F1458E" w:rsidRDefault="00C972B6" w:rsidP="00A03862">
      <w:pPr>
        <w:pStyle w:val="Akapitzlist"/>
        <w:numPr>
          <w:ilvl w:val="0"/>
          <w:numId w:val="52"/>
        </w:numPr>
        <w:spacing w:line="276" w:lineRule="auto"/>
        <w:ind w:left="426" w:right="20" w:hanging="426"/>
        <w:jc w:val="both"/>
        <w:rPr>
          <w:rFonts w:ascii="Arial" w:hAnsi="Arial" w:cs="Arial"/>
          <w:b/>
          <w:sz w:val="22"/>
          <w:szCs w:val="22"/>
        </w:rPr>
      </w:pPr>
      <w:r w:rsidRPr="002B2B5F">
        <w:rPr>
          <w:rFonts w:ascii="Arial" w:hAnsi="Arial" w:cs="Arial"/>
          <w:sz w:val="22"/>
          <w:szCs w:val="22"/>
        </w:rPr>
        <w:t xml:space="preserve">Oferta oraz pozostałe oświadczenia i dokumenty, dla których Zamawiający określił wzory w formie formularzy zamieszczonych w </w:t>
      </w:r>
      <w:r w:rsidR="00FD7A09" w:rsidRPr="002B2B5F">
        <w:rPr>
          <w:rFonts w:ascii="Arial" w:hAnsi="Arial" w:cs="Arial"/>
          <w:sz w:val="22"/>
          <w:szCs w:val="22"/>
        </w:rPr>
        <w:t>załącznik</w:t>
      </w:r>
      <w:r w:rsidRPr="002B2B5F">
        <w:rPr>
          <w:rFonts w:ascii="Arial" w:hAnsi="Arial" w:cs="Arial"/>
          <w:sz w:val="22"/>
          <w:szCs w:val="22"/>
        </w:rPr>
        <w:t>ach do SWZ, powinny być sporządzone zgodnie z tymi wzorami.</w:t>
      </w:r>
    </w:p>
    <w:p w14:paraId="1D3045C1" w14:textId="0E2512DA" w:rsidR="00481F6B" w:rsidRPr="002D49C9" w:rsidRDefault="00F1458E" w:rsidP="00A03862">
      <w:pPr>
        <w:pStyle w:val="Akapitzlist"/>
        <w:numPr>
          <w:ilvl w:val="0"/>
          <w:numId w:val="52"/>
        </w:numPr>
        <w:spacing w:line="276" w:lineRule="auto"/>
        <w:ind w:left="426" w:right="20" w:hanging="426"/>
        <w:jc w:val="both"/>
        <w:rPr>
          <w:rFonts w:ascii="Arial" w:hAnsi="Arial" w:cs="Arial"/>
          <w:b/>
          <w:sz w:val="22"/>
          <w:szCs w:val="22"/>
        </w:rPr>
      </w:pPr>
      <w:r w:rsidRPr="00F1458E">
        <w:rPr>
          <w:rFonts w:ascii="Arial" w:hAnsi="Arial" w:cs="Arial"/>
          <w:sz w:val="22"/>
          <w:szCs w:val="22"/>
        </w:rPr>
        <w:t xml:space="preserve">Oferta oraz załączniki do niej powinny być podpisane przez osobę upoważnioną do reprezentowania Wykonawcy, zgodnie z formą reprezentacji Wykonawcy określoną </w:t>
      </w:r>
      <w:r>
        <w:rPr>
          <w:rFonts w:ascii="Arial" w:hAnsi="Arial" w:cs="Arial"/>
          <w:sz w:val="22"/>
          <w:szCs w:val="22"/>
        </w:rPr>
        <w:br/>
      </w:r>
      <w:r w:rsidRPr="00F1458E">
        <w:rPr>
          <w:rFonts w:ascii="Arial" w:hAnsi="Arial" w:cs="Arial"/>
          <w:sz w:val="22"/>
          <w:szCs w:val="22"/>
        </w:rPr>
        <w:t xml:space="preserve">w rejestrze lub innym dokumencie, właściwym dla danej formy organizacyjnej Wykonawcy albo przez upełnomocnionego przedstawiciela Wykonawcy </w:t>
      </w:r>
      <w:r w:rsidRPr="00F1458E">
        <w:rPr>
          <w:rStyle w:val="Teksttreci2"/>
          <w:rFonts w:cs="Arial"/>
          <w:color w:val="auto"/>
          <w:sz w:val="22"/>
          <w:szCs w:val="22"/>
        </w:rPr>
        <w:t>(osobę upoważnioną do składania oświadczeń woli w jego imieniu)</w:t>
      </w:r>
      <w:r w:rsidRPr="00F1458E">
        <w:rPr>
          <w:rFonts w:ascii="Arial" w:hAnsi="Arial" w:cs="Arial"/>
          <w:sz w:val="22"/>
          <w:szCs w:val="22"/>
        </w:rPr>
        <w:t xml:space="preserve"> </w:t>
      </w:r>
      <w:r w:rsidRPr="00F1458E">
        <w:rPr>
          <w:rStyle w:val="Teksttreci2"/>
          <w:rFonts w:cs="Arial"/>
          <w:color w:val="auto"/>
          <w:sz w:val="22"/>
          <w:szCs w:val="22"/>
        </w:rPr>
        <w:t xml:space="preserve">a w przypadku Wykonawców ubiegających </w:t>
      </w:r>
      <w:r w:rsidRPr="00F1458E">
        <w:rPr>
          <w:rStyle w:val="Teksttreci25"/>
          <w:rFonts w:cs="Arial"/>
          <w:color w:val="auto"/>
          <w:sz w:val="22"/>
          <w:szCs w:val="22"/>
        </w:rPr>
        <w:t xml:space="preserve">się </w:t>
      </w:r>
      <w:r w:rsidRPr="00F1458E">
        <w:rPr>
          <w:rStyle w:val="Teksttreci2"/>
          <w:rFonts w:cs="Arial"/>
          <w:color w:val="auto"/>
          <w:sz w:val="22"/>
          <w:szCs w:val="22"/>
        </w:rPr>
        <w:t>wspólnie o udzielenie zamówienia przez ustanowionego pełnomocnika.</w:t>
      </w:r>
      <w:r w:rsidRPr="00F1458E">
        <w:rPr>
          <w:rStyle w:val="Teksttreci2"/>
          <w:rFonts w:cs="Arial"/>
          <w:color w:val="auto"/>
          <w:sz w:val="22"/>
          <w:szCs w:val="22"/>
        </w:rPr>
        <w:br/>
      </w:r>
      <w:r w:rsidRPr="002D49C9">
        <w:rPr>
          <w:rFonts w:ascii="Arial" w:hAnsi="Arial" w:cs="Arial"/>
          <w:sz w:val="22"/>
          <w:szCs w:val="22"/>
        </w:rPr>
        <w:t xml:space="preserve">W celu potwierdzenia, że osoba działająca w imieniu wykonawcy, podmiotu udostępniającego zasoby </w:t>
      </w:r>
      <w:r w:rsidRPr="002D49C9">
        <w:rPr>
          <w:rFonts w:ascii="Arial" w:hAnsi="Arial" w:cs="Arial"/>
          <w:i/>
          <w:sz w:val="22"/>
          <w:szCs w:val="22"/>
        </w:rPr>
        <w:t>(jeśli dotyczy)</w:t>
      </w:r>
      <w:r w:rsidR="00052C5D" w:rsidRPr="002D49C9">
        <w:rPr>
          <w:rFonts w:ascii="Arial" w:hAnsi="Arial" w:cs="Arial"/>
          <w:sz w:val="22"/>
          <w:szCs w:val="22"/>
        </w:rPr>
        <w:t xml:space="preserve"> </w:t>
      </w:r>
      <w:r w:rsidRPr="002D49C9">
        <w:rPr>
          <w:rFonts w:ascii="Arial" w:hAnsi="Arial" w:cs="Arial"/>
          <w:sz w:val="22"/>
          <w:szCs w:val="22"/>
        </w:rPr>
        <w:t>jest umocowana do jego reprezentowania, Zamawiający żąda od wykonawcy, podmiotu udostępniającego zasoby,</w:t>
      </w:r>
      <w:r w:rsidR="00052C5D" w:rsidRPr="002D49C9">
        <w:rPr>
          <w:rFonts w:ascii="Arial" w:hAnsi="Arial" w:cs="Arial"/>
          <w:sz w:val="22"/>
          <w:szCs w:val="22"/>
        </w:rPr>
        <w:t xml:space="preserve"> </w:t>
      </w:r>
      <w:r w:rsidRPr="002D49C9">
        <w:rPr>
          <w:rFonts w:ascii="Arial" w:hAnsi="Arial" w:cs="Arial"/>
          <w:sz w:val="22"/>
          <w:szCs w:val="22"/>
        </w:rPr>
        <w:t>odpisu lub informacji z Krajowego Rejestru Sądowego, Centralnej Ewidencji i Informacji</w:t>
      </w:r>
      <w:r w:rsidR="009F5C69">
        <w:rPr>
          <w:rFonts w:ascii="Arial" w:hAnsi="Arial" w:cs="Arial"/>
          <w:sz w:val="22"/>
          <w:szCs w:val="22"/>
        </w:rPr>
        <w:t xml:space="preserve"> </w:t>
      </w:r>
      <w:r w:rsidRPr="002D49C9">
        <w:rPr>
          <w:rFonts w:ascii="Arial" w:hAnsi="Arial" w:cs="Arial"/>
          <w:sz w:val="22"/>
          <w:szCs w:val="22"/>
        </w:rPr>
        <w:t>o Działalności Gospodarczej lub innego właściwego rejestru.</w:t>
      </w:r>
      <w:r w:rsidR="009F5C69">
        <w:rPr>
          <w:rFonts w:ascii="Arial" w:hAnsi="Arial" w:cs="Arial"/>
          <w:sz w:val="22"/>
          <w:szCs w:val="22"/>
        </w:rPr>
        <w:t xml:space="preserve"> </w:t>
      </w:r>
      <w:r w:rsidRPr="002D49C9">
        <w:rPr>
          <w:rFonts w:ascii="Arial" w:hAnsi="Arial" w:cs="Arial"/>
          <w:sz w:val="22"/>
          <w:szCs w:val="22"/>
        </w:rPr>
        <w:t xml:space="preserve">Wykonawca, podmiot udostępniający zasoby </w:t>
      </w:r>
      <w:r w:rsidRPr="002D49C9">
        <w:rPr>
          <w:rFonts w:ascii="Arial" w:hAnsi="Arial" w:cs="Arial"/>
          <w:i/>
          <w:sz w:val="22"/>
          <w:szCs w:val="22"/>
        </w:rPr>
        <w:t>(jeśli dotyczy)</w:t>
      </w:r>
      <w:r w:rsidR="00052C5D" w:rsidRPr="002D49C9">
        <w:rPr>
          <w:rFonts w:ascii="Arial" w:hAnsi="Arial" w:cs="Arial"/>
          <w:i/>
          <w:sz w:val="22"/>
          <w:szCs w:val="22"/>
        </w:rPr>
        <w:t xml:space="preserve"> </w:t>
      </w:r>
      <w:r w:rsidRPr="002D49C9">
        <w:rPr>
          <w:rFonts w:ascii="Arial" w:hAnsi="Arial" w:cs="Arial"/>
          <w:sz w:val="22"/>
          <w:szCs w:val="22"/>
        </w:rPr>
        <w:t>nie jest zobowiązany do złożenia dokumentów, o których mowa powyżej, jeżeli Zamawiający może je uzyskać za pomocą bezpłatnych i ogólnodostępnych baz danych, o ile Wykonawca, podmiot udostępniający zasoby</w:t>
      </w:r>
      <w:r w:rsidR="00052C5D" w:rsidRPr="002D49C9">
        <w:rPr>
          <w:rFonts w:ascii="Arial" w:hAnsi="Arial" w:cs="Arial"/>
          <w:i/>
          <w:sz w:val="22"/>
          <w:szCs w:val="22"/>
        </w:rPr>
        <w:t xml:space="preserve"> </w:t>
      </w:r>
      <w:r w:rsidRPr="002D49C9">
        <w:rPr>
          <w:rFonts w:ascii="Arial" w:hAnsi="Arial" w:cs="Arial"/>
          <w:sz w:val="22"/>
          <w:szCs w:val="22"/>
        </w:rPr>
        <w:t xml:space="preserve">wskazał dane umożliwiające dostęp do tych dokumentów. </w:t>
      </w:r>
    </w:p>
    <w:p w14:paraId="4516CD12" w14:textId="5A9D3CC6" w:rsidR="00481F6B" w:rsidRPr="002B2B5F" w:rsidRDefault="00481F6B" w:rsidP="00A03862">
      <w:pPr>
        <w:pStyle w:val="Akapitzlist"/>
        <w:numPr>
          <w:ilvl w:val="0"/>
          <w:numId w:val="52"/>
        </w:numPr>
        <w:spacing w:line="276" w:lineRule="auto"/>
        <w:ind w:left="426" w:right="20" w:hanging="426"/>
        <w:jc w:val="both"/>
        <w:rPr>
          <w:rFonts w:ascii="Arial" w:hAnsi="Arial" w:cs="Arial"/>
          <w:b/>
          <w:sz w:val="22"/>
          <w:szCs w:val="22"/>
        </w:rPr>
      </w:pPr>
      <w:r w:rsidRPr="002D49C9">
        <w:rPr>
          <w:rFonts w:ascii="Arial" w:hAnsi="Arial" w:cs="Arial"/>
          <w:sz w:val="22"/>
          <w:szCs w:val="22"/>
        </w:rPr>
        <w:t>W przypadku gdy Wykonawcę reprezentuje pełnomocnik (oferta nie została podpisana</w:t>
      </w:r>
      <w:r w:rsidRPr="002B2B5F">
        <w:rPr>
          <w:rFonts w:ascii="Arial" w:hAnsi="Arial" w:cs="Arial"/>
          <w:sz w:val="22"/>
          <w:szCs w:val="22"/>
        </w:rPr>
        <w:t xml:space="preserve"> przez osobę uprawnioną do reprezentacji Wykonawcy określoną w odpowiednim rejestrze lub innym dokumencie właściwym dla danej formy organizacyjnej Wykonawcy), do oferty należy dołączyć dokument pełnomocnictwa, złożone w postaci elektronicznej, opatrzone kwalifikowanym podpisem elektronicznym. </w:t>
      </w:r>
      <w:r w:rsidRPr="002B2B5F">
        <w:rPr>
          <w:rFonts w:ascii="Arial" w:hAnsi="Arial" w:cs="Arial"/>
          <w:iCs/>
          <w:sz w:val="22"/>
          <w:szCs w:val="22"/>
        </w:rPr>
        <w:t>W przypadku, gdy pełnomocnictwo zostało wystawione w postaci papierowej i opatrzone własnoręcznym podpisem, przekazuje się cyfrowe odwzorowanie tego dokumentu, opatrzone kwalifikowanym podpisem elektronicznym poświadczającym zgodność cyfrowego odwzorowania z dokumentem w postaci papierowej.</w:t>
      </w:r>
      <w:r w:rsidRPr="002B2B5F">
        <w:rPr>
          <w:i/>
          <w:iCs/>
          <w:sz w:val="21"/>
          <w:szCs w:val="21"/>
        </w:rPr>
        <w:t xml:space="preserve"> </w:t>
      </w:r>
      <w:r w:rsidRPr="002B2B5F">
        <w:rPr>
          <w:rFonts w:ascii="Arial" w:hAnsi="Arial" w:cs="Arial"/>
          <w:sz w:val="22"/>
          <w:szCs w:val="22"/>
        </w:rPr>
        <w:t>Poświadczenia zgodności cyfrowego odwzorowania z pełnomocnictwem w postaci papierowej, może dokonać mocodawca (osoba/osoby wystawiające pełnomocnictwo) lub notariusz. Elektroniczna kopia pełnomocnictwa nie może być uwierzytelniona przez upełnomocnionego.</w:t>
      </w:r>
    </w:p>
    <w:p w14:paraId="413E6B83" w14:textId="448956BA" w:rsidR="003B1EDC" w:rsidRPr="002B2B5F" w:rsidRDefault="00C972B6" w:rsidP="00A03862">
      <w:pPr>
        <w:pStyle w:val="Akapitzlist"/>
        <w:numPr>
          <w:ilvl w:val="0"/>
          <w:numId w:val="52"/>
        </w:numPr>
        <w:spacing w:line="276" w:lineRule="auto"/>
        <w:ind w:left="426" w:right="20" w:hanging="426"/>
        <w:jc w:val="both"/>
        <w:rPr>
          <w:rFonts w:ascii="Arial" w:hAnsi="Arial" w:cs="Arial"/>
          <w:b/>
          <w:sz w:val="22"/>
          <w:szCs w:val="22"/>
        </w:rPr>
      </w:pPr>
      <w:r w:rsidRPr="002B2B5F">
        <w:rPr>
          <w:rFonts w:ascii="Arial" w:hAnsi="Arial" w:cs="Arial"/>
          <w:b/>
          <w:sz w:val="22"/>
          <w:szCs w:val="22"/>
        </w:rPr>
        <w:t>Ofertę</w:t>
      </w:r>
      <w:r w:rsidR="00765455" w:rsidRPr="002B2B5F">
        <w:rPr>
          <w:rFonts w:ascii="Arial" w:hAnsi="Arial" w:cs="Arial"/>
          <w:b/>
          <w:sz w:val="22"/>
          <w:szCs w:val="22"/>
        </w:rPr>
        <w:t xml:space="preserve"> </w:t>
      </w:r>
      <w:r w:rsidR="004E5C48" w:rsidRPr="002B2B5F">
        <w:rPr>
          <w:rFonts w:ascii="Arial" w:hAnsi="Arial" w:cs="Arial"/>
          <w:b/>
          <w:sz w:val="22"/>
          <w:szCs w:val="22"/>
        </w:rPr>
        <w:t>wraz z wymaganymi oświadczeniami i/lub dokumentami</w:t>
      </w:r>
      <w:r w:rsidR="004E5C48" w:rsidRPr="002B2B5F">
        <w:rPr>
          <w:rFonts w:ascii="Arial" w:hAnsi="Arial" w:cs="Arial"/>
          <w:sz w:val="22"/>
          <w:szCs w:val="22"/>
        </w:rPr>
        <w:t xml:space="preserve"> </w:t>
      </w:r>
      <w:r w:rsidR="005A26AE" w:rsidRPr="002B2B5F">
        <w:rPr>
          <w:rFonts w:ascii="Arial" w:hAnsi="Arial" w:cs="Arial"/>
          <w:b/>
          <w:sz w:val="22"/>
          <w:szCs w:val="22"/>
        </w:rPr>
        <w:t xml:space="preserve">sporządza </w:t>
      </w:r>
      <w:r w:rsidRPr="002B2B5F">
        <w:rPr>
          <w:rFonts w:ascii="Arial" w:hAnsi="Arial" w:cs="Arial"/>
          <w:b/>
          <w:sz w:val="22"/>
          <w:szCs w:val="22"/>
        </w:rPr>
        <w:t xml:space="preserve">się, </w:t>
      </w:r>
      <w:r w:rsidR="003B1EDC" w:rsidRPr="002B2B5F">
        <w:rPr>
          <w:rFonts w:ascii="Arial" w:hAnsi="Arial" w:cs="Arial"/>
          <w:b/>
          <w:sz w:val="22"/>
          <w:szCs w:val="22"/>
        </w:rPr>
        <w:t xml:space="preserve">pod rygorem </w:t>
      </w:r>
      <w:r w:rsidR="00B7400C" w:rsidRPr="002B2B5F">
        <w:rPr>
          <w:rFonts w:ascii="Arial" w:hAnsi="Arial" w:cs="Arial"/>
          <w:b/>
          <w:sz w:val="22"/>
          <w:szCs w:val="22"/>
        </w:rPr>
        <w:t xml:space="preserve">nieważności, </w:t>
      </w:r>
      <w:r w:rsidR="003B1EDC" w:rsidRPr="002B2B5F">
        <w:rPr>
          <w:rFonts w:ascii="Arial" w:hAnsi="Arial" w:cs="Arial"/>
          <w:b/>
          <w:sz w:val="22"/>
          <w:szCs w:val="22"/>
        </w:rPr>
        <w:tab/>
        <w:t>w formie elektronicznej – tj. postaci elektronicznej opatrzonej kwalifikowanym podpisem elektronicznym</w:t>
      </w:r>
      <w:r w:rsidR="004E5C48" w:rsidRPr="002B2B5F">
        <w:rPr>
          <w:rFonts w:ascii="Arial" w:hAnsi="Arial" w:cs="Arial"/>
          <w:sz w:val="22"/>
          <w:szCs w:val="22"/>
        </w:rPr>
        <w:t xml:space="preserve">, wystawionym przez dostawcę kwalifikowanej usługi zaufania, będącego podmiotem świadczącym usługi certyfikacyjne - podpis elektroniczny, spełniające wymogi bezpieczeństwa określone </w:t>
      </w:r>
      <w:r w:rsidR="00E3088B">
        <w:rPr>
          <w:rFonts w:ascii="Arial" w:hAnsi="Arial" w:cs="Arial"/>
          <w:sz w:val="22"/>
          <w:szCs w:val="22"/>
        </w:rPr>
        <w:br/>
      </w:r>
      <w:r w:rsidR="004E5C48" w:rsidRPr="002B2B5F">
        <w:rPr>
          <w:rFonts w:ascii="Arial" w:hAnsi="Arial" w:cs="Arial"/>
          <w:sz w:val="22"/>
          <w:szCs w:val="22"/>
        </w:rPr>
        <w:t>w ustaw</w:t>
      </w:r>
      <w:r w:rsidR="00EC1CAB" w:rsidRPr="002B2B5F">
        <w:rPr>
          <w:rFonts w:ascii="Arial" w:hAnsi="Arial" w:cs="Arial"/>
          <w:sz w:val="22"/>
          <w:szCs w:val="22"/>
        </w:rPr>
        <w:t xml:space="preserve">ie z dnia 5 września 2016 r. – </w:t>
      </w:r>
      <w:r w:rsidR="004E5C48" w:rsidRPr="002B2B5F">
        <w:rPr>
          <w:rFonts w:ascii="Arial" w:hAnsi="Arial" w:cs="Arial"/>
          <w:sz w:val="22"/>
          <w:szCs w:val="22"/>
        </w:rPr>
        <w:t>o usługach zaufania oraz identyfikacji elektronicznej (t.</w:t>
      </w:r>
      <w:r w:rsidR="00481F6B" w:rsidRPr="002B2B5F">
        <w:rPr>
          <w:rFonts w:ascii="Arial" w:hAnsi="Arial" w:cs="Arial"/>
          <w:sz w:val="22"/>
          <w:szCs w:val="22"/>
        </w:rPr>
        <w:t>j.: Dz. U. z 2024 r. poz. 1725</w:t>
      </w:r>
      <w:r w:rsidR="00B7400C" w:rsidRPr="002B2B5F">
        <w:rPr>
          <w:rFonts w:ascii="Arial" w:hAnsi="Arial" w:cs="Arial"/>
          <w:sz w:val="22"/>
          <w:szCs w:val="22"/>
        </w:rPr>
        <w:t>).</w:t>
      </w:r>
    </w:p>
    <w:p w14:paraId="0B9714B6" w14:textId="29F15B4A" w:rsidR="003B1EDC" w:rsidRPr="00E3088B" w:rsidRDefault="003B1EDC" w:rsidP="00C5284B">
      <w:pPr>
        <w:numPr>
          <w:ilvl w:val="0"/>
          <w:numId w:val="42"/>
        </w:numPr>
        <w:spacing w:line="276" w:lineRule="auto"/>
        <w:ind w:left="426" w:right="23" w:hanging="426"/>
        <w:jc w:val="both"/>
        <w:rPr>
          <w:rFonts w:ascii="Arial" w:hAnsi="Arial" w:cs="Arial"/>
          <w:sz w:val="22"/>
          <w:szCs w:val="22"/>
        </w:rPr>
      </w:pPr>
      <w:r w:rsidRPr="002B2B5F">
        <w:rPr>
          <w:rFonts w:ascii="Arial" w:hAnsi="Arial" w:cs="Arial"/>
          <w:sz w:val="22"/>
          <w:szCs w:val="22"/>
        </w:rPr>
        <w:t>Ofertę wraz z wymaganymi oświadczeniami i/lub dokumentami</w:t>
      </w:r>
      <w:r w:rsidR="00E3088B">
        <w:rPr>
          <w:rFonts w:ascii="Arial" w:hAnsi="Arial" w:cs="Arial"/>
          <w:sz w:val="22"/>
          <w:szCs w:val="22"/>
        </w:rPr>
        <w:t>,</w:t>
      </w:r>
      <w:r w:rsidRPr="002B2B5F">
        <w:rPr>
          <w:rFonts w:ascii="Arial" w:hAnsi="Arial" w:cs="Arial"/>
          <w:sz w:val="22"/>
          <w:szCs w:val="22"/>
        </w:rPr>
        <w:t xml:space="preserve"> </w:t>
      </w:r>
      <w:r w:rsidR="00E3088B">
        <w:rPr>
          <w:rFonts w:ascii="Arial" w:hAnsi="Arial" w:cs="Arial"/>
          <w:sz w:val="22"/>
          <w:szCs w:val="22"/>
        </w:rPr>
        <w:t>o których mowa w pkt</w:t>
      </w:r>
      <w:r w:rsidR="00481F6B" w:rsidRPr="002B2B5F">
        <w:rPr>
          <w:rFonts w:ascii="Arial" w:hAnsi="Arial" w:cs="Arial"/>
          <w:sz w:val="22"/>
          <w:szCs w:val="22"/>
        </w:rPr>
        <w:t xml:space="preserve"> 3 </w:t>
      </w:r>
      <w:r w:rsidR="008835A8" w:rsidRPr="002B2B5F">
        <w:rPr>
          <w:rFonts w:ascii="Arial" w:hAnsi="Arial" w:cs="Arial"/>
          <w:sz w:val="22"/>
          <w:szCs w:val="22"/>
        </w:rPr>
        <w:t>w for</w:t>
      </w:r>
      <w:r w:rsidR="004E5C48" w:rsidRPr="002B2B5F">
        <w:rPr>
          <w:rFonts w:ascii="Arial" w:hAnsi="Arial" w:cs="Arial"/>
          <w:sz w:val="22"/>
          <w:szCs w:val="22"/>
        </w:rPr>
        <w:t>m</w:t>
      </w:r>
      <w:r w:rsidR="002B2B5F" w:rsidRPr="002B2B5F">
        <w:rPr>
          <w:rFonts w:ascii="Arial" w:hAnsi="Arial" w:cs="Arial"/>
          <w:sz w:val="22"/>
          <w:szCs w:val="22"/>
        </w:rPr>
        <w:t xml:space="preserve">ie elektronicznej </w:t>
      </w:r>
      <w:r w:rsidR="004E5C48" w:rsidRPr="002B2B5F">
        <w:rPr>
          <w:rFonts w:ascii="Arial" w:hAnsi="Arial" w:cs="Arial"/>
          <w:sz w:val="22"/>
          <w:szCs w:val="22"/>
        </w:rPr>
        <w:t>określon</w:t>
      </w:r>
      <w:r w:rsidR="00B7400C" w:rsidRPr="002B2B5F">
        <w:rPr>
          <w:rFonts w:ascii="Arial" w:hAnsi="Arial" w:cs="Arial"/>
          <w:sz w:val="22"/>
          <w:szCs w:val="22"/>
        </w:rPr>
        <w:t>ej</w:t>
      </w:r>
      <w:r w:rsidR="00E3088B">
        <w:rPr>
          <w:rFonts w:ascii="Arial" w:hAnsi="Arial" w:cs="Arial"/>
          <w:sz w:val="22"/>
          <w:szCs w:val="22"/>
        </w:rPr>
        <w:t xml:space="preserve"> w pkt</w:t>
      </w:r>
      <w:r w:rsidR="004E5C48" w:rsidRPr="002B2B5F">
        <w:rPr>
          <w:rFonts w:ascii="Arial" w:hAnsi="Arial" w:cs="Arial"/>
          <w:sz w:val="22"/>
          <w:szCs w:val="22"/>
        </w:rPr>
        <w:t xml:space="preserve"> </w:t>
      </w:r>
      <w:r w:rsidR="00414CD8" w:rsidRPr="002B2B5F">
        <w:rPr>
          <w:rFonts w:ascii="Arial" w:hAnsi="Arial" w:cs="Arial"/>
          <w:sz w:val="22"/>
          <w:szCs w:val="22"/>
        </w:rPr>
        <w:t>8</w:t>
      </w:r>
      <w:r w:rsidR="004E5C48" w:rsidRPr="002B2B5F">
        <w:rPr>
          <w:rFonts w:ascii="Arial" w:hAnsi="Arial" w:cs="Arial"/>
          <w:sz w:val="22"/>
          <w:szCs w:val="22"/>
        </w:rPr>
        <w:t xml:space="preserve">, należy złożyć </w:t>
      </w:r>
      <w:r w:rsidRPr="002B2B5F">
        <w:rPr>
          <w:rFonts w:ascii="Arial" w:hAnsi="Arial" w:cs="Arial"/>
          <w:sz w:val="22"/>
          <w:szCs w:val="22"/>
        </w:rPr>
        <w:t>za  pośrednictwem Platformy pod adresem</w:t>
      </w:r>
      <w:r w:rsidRPr="00D354C4">
        <w:rPr>
          <w:rFonts w:ascii="Arial" w:hAnsi="Arial" w:cs="Arial"/>
          <w:sz w:val="22"/>
          <w:szCs w:val="22"/>
        </w:rPr>
        <w:t>:</w:t>
      </w:r>
      <w:r w:rsidR="00595981">
        <w:rPr>
          <w:rFonts w:ascii="Arial" w:hAnsi="Arial" w:cs="Arial"/>
          <w:sz w:val="22"/>
          <w:szCs w:val="22"/>
        </w:rPr>
        <w:t xml:space="preserve"> </w:t>
      </w:r>
      <w:r w:rsidRPr="00D354C4">
        <w:rPr>
          <w:rFonts w:ascii="Arial" w:hAnsi="Arial" w:cs="Arial"/>
          <w:color w:val="0070C0"/>
          <w:sz w:val="22"/>
          <w:szCs w:val="22"/>
        </w:rPr>
        <w:t>https://ezamowienia.gov.pl</w:t>
      </w:r>
      <w:r w:rsidR="00E3088B">
        <w:rPr>
          <w:rFonts w:ascii="Arial" w:hAnsi="Arial" w:cs="Arial"/>
          <w:sz w:val="22"/>
          <w:szCs w:val="22"/>
        </w:rPr>
        <w:t xml:space="preserve"> z</w:t>
      </w:r>
      <w:r w:rsidR="00752068" w:rsidRPr="00E3088B">
        <w:rPr>
          <w:rFonts w:ascii="Arial" w:hAnsi="Arial" w:cs="Arial"/>
          <w:sz w:val="22"/>
          <w:szCs w:val="22"/>
        </w:rPr>
        <w:t>godnie z instrukcją interaktywną „Oferty, wnioski i prace ko</w:t>
      </w:r>
      <w:r w:rsidR="00E3088B">
        <w:rPr>
          <w:rFonts w:ascii="Arial" w:hAnsi="Arial" w:cs="Arial"/>
          <w:sz w:val="22"/>
          <w:szCs w:val="22"/>
        </w:rPr>
        <w:t xml:space="preserve">nkursowe” dostępną pod adresem: </w:t>
      </w:r>
      <w:r w:rsidR="00752068" w:rsidRPr="00D354C4">
        <w:rPr>
          <w:rFonts w:ascii="Arial" w:hAnsi="Arial" w:cs="Arial"/>
          <w:color w:val="0070C0"/>
          <w:sz w:val="22"/>
          <w:szCs w:val="22"/>
        </w:rPr>
        <w:t>https://ezamowienia.gov.pl/pl/instrukcje</w:t>
      </w:r>
    </w:p>
    <w:p w14:paraId="38D1C6E6" w14:textId="6501A15F" w:rsidR="002B2B5F" w:rsidRPr="002B2B5F" w:rsidRDefault="00C972B6" w:rsidP="00C5284B">
      <w:pPr>
        <w:numPr>
          <w:ilvl w:val="0"/>
          <w:numId w:val="42"/>
        </w:numPr>
        <w:spacing w:line="276" w:lineRule="auto"/>
        <w:ind w:left="426" w:right="23" w:hanging="426"/>
        <w:jc w:val="both"/>
        <w:rPr>
          <w:rFonts w:ascii="Arial" w:hAnsi="Arial" w:cs="Arial"/>
          <w:sz w:val="22"/>
          <w:szCs w:val="22"/>
        </w:rPr>
      </w:pPr>
      <w:r w:rsidRPr="002B2B5F">
        <w:rPr>
          <w:rFonts w:ascii="Arial" w:hAnsi="Arial" w:cs="Arial"/>
          <w:sz w:val="22"/>
          <w:szCs w:val="22"/>
        </w:rPr>
        <w:t xml:space="preserve">Wszystkie koszty związane z uczestnictwem w postępowaniu, w szczególności </w:t>
      </w:r>
      <w:r w:rsidR="00ED4D0B">
        <w:rPr>
          <w:rFonts w:ascii="Arial" w:hAnsi="Arial" w:cs="Arial"/>
          <w:sz w:val="22"/>
          <w:szCs w:val="22"/>
        </w:rPr>
        <w:br/>
      </w:r>
      <w:r w:rsidRPr="002B2B5F">
        <w:rPr>
          <w:rFonts w:ascii="Arial" w:hAnsi="Arial" w:cs="Arial"/>
          <w:sz w:val="22"/>
          <w:szCs w:val="22"/>
        </w:rPr>
        <w:t>z przygotowaniem i złożeniem ofert</w:t>
      </w:r>
      <w:r w:rsidR="002B2B5F" w:rsidRPr="002B2B5F">
        <w:rPr>
          <w:rFonts w:ascii="Arial" w:hAnsi="Arial" w:cs="Arial"/>
          <w:sz w:val="22"/>
          <w:szCs w:val="22"/>
        </w:rPr>
        <w:t>y</w:t>
      </w:r>
      <w:r w:rsidRPr="002B2B5F">
        <w:rPr>
          <w:rFonts w:ascii="Arial" w:hAnsi="Arial" w:cs="Arial"/>
          <w:sz w:val="22"/>
          <w:szCs w:val="22"/>
        </w:rPr>
        <w:t xml:space="preserve"> ponosi Wykonawca składający ofertę. Zamawiający nie przewiduje zwrotu kosztów udziału w postępowaniu.</w:t>
      </w:r>
    </w:p>
    <w:p w14:paraId="00E821A1" w14:textId="77FDD5C6" w:rsidR="002B2B5F" w:rsidRPr="002B2B5F" w:rsidRDefault="002B2B5F" w:rsidP="00C5284B">
      <w:pPr>
        <w:numPr>
          <w:ilvl w:val="0"/>
          <w:numId w:val="42"/>
        </w:numPr>
        <w:spacing w:line="276" w:lineRule="auto"/>
        <w:ind w:left="426" w:right="23" w:hanging="426"/>
        <w:jc w:val="both"/>
        <w:rPr>
          <w:rFonts w:ascii="Arial" w:hAnsi="Arial" w:cs="Arial"/>
          <w:sz w:val="22"/>
          <w:szCs w:val="22"/>
        </w:rPr>
      </w:pPr>
      <w:r w:rsidRPr="002B2B5F">
        <w:rPr>
          <w:rFonts w:ascii="Arial" w:hAnsi="Arial" w:cs="Arial"/>
          <w:sz w:val="22"/>
          <w:szCs w:val="22"/>
        </w:rPr>
        <w:t xml:space="preserve">Dokumenty lub oświadczenia, o których mowa w rozporządzeniu w sprawie sposobu sporządzania i przekazywania informacji oraz wymagań technicznych dla dokumentów elektronicznych oraz środków komunikacji elektronicznej w postępowaniu o udzielenie zamówienia publicznego lub konkursie, sporządzone w języku obcym są składane wraz </w:t>
      </w:r>
      <w:r w:rsidRPr="002B2B5F">
        <w:rPr>
          <w:rFonts w:ascii="Arial" w:hAnsi="Arial" w:cs="Arial"/>
          <w:sz w:val="22"/>
          <w:szCs w:val="22"/>
        </w:rPr>
        <w:br/>
        <w:t>z tłumaczeniem na język polski.</w:t>
      </w:r>
    </w:p>
    <w:p w14:paraId="1F2CCD69" w14:textId="48184529" w:rsidR="00AC771F" w:rsidRPr="00C11CEB" w:rsidRDefault="00A909BE" w:rsidP="00C5284B">
      <w:pPr>
        <w:numPr>
          <w:ilvl w:val="0"/>
          <w:numId w:val="42"/>
        </w:numPr>
        <w:spacing w:line="276" w:lineRule="auto"/>
        <w:ind w:left="426" w:right="23" w:hanging="426"/>
        <w:jc w:val="both"/>
        <w:rPr>
          <w:rStyle w:val="Teksttreci2"/>
          <w:rFonts w:cs="Arial"/>
          <w:color w:val="auto"/>
          <w:sz w:val="22"/>
          <w:szCs w:val="22"/>
        </w:rPr>
      </w:pPr>
      <w:r w:rsidRPr="002B2B5F">
        <w:rPr>
          <w:rFonts w:ascii="Arial" w:hAnsi="Arial" w:cs="Arial"/>
          <w:sz w:val="22"/>
          <w:szCs w:val="22"/>
        </w:rPr>
        <w:t xml:space="preserve">Zamawiający </w:t>
      </w:r>
      <w:r w:rsidRPr="002B2B5F">
        <w:rPr>
          <w:rFonts w:ascii="Arial" w:hAnsi="Arial" w:cs="Arial"/>
          <w:b/>
          <w:sz w:val="22"/>
          <w:szCs w:val="22"/>
        </w:rPr>
        <w:t>udostępnia interaktywn</w:t>
      </w:r>
      <w:r w:rsidR="00A67177" w:rsidRPr="002B2B5F">
        <w:rPr>
          <w:rFonts w:ascii="Arial" w:hAnsi="Arial" w:cs="Arial"/>
          <w:b/>
          <w:sz w:val="22"/>
          <w:szCs w:val="22"/>
        </w:rPr>
        <w:t xml:space="preserve">y </w:t>
      </w:r>
      <w:r w:rsidRPr="002B2B5F">
        <w:rPr>
          <w:rFonts w:ascii="Arial" w:hAnsi="Arial" w:cs="Arial"/>
          <w:b/>
          <w:sz w:val="22"/>
          <w:szCs w:val="22"/>
        </w:rPr>
        <w:t>formularz ofertow</w:t>
      </w:r>
      <w:r w:rsidR="00A67177" w:rsidRPr="002B2B5F">
        <w:rPr>
          <w:rFonts w:ascii="Arial" w:hAnsi="Arial" w:cs="Arial"/>
          <w:b/>
          <w:sz w:val="22"/>
          <w:szCs w:val="22"/>
        </w:rPr>
        <w:t>y</w:t>
      </w:r>
      <w:r w:rsidRPr="002B2B5F">
        <w:rPr>
          <w:rFonts w:ascii="Arial" w:hAnsi="Arial" w:cs="Arial"/>
          <w:sz w:val="22"/>
          <w:szCs w:val="22"/>
        </w:rPr>
        <w:t xml:space="preserve"> na</w:t>
      </w:r>
      <w:r w:rsidR="00A67177" w:rsidRPr="002B2B5F">
        <w:rPr>
          <w:rFonts w:ascii="Arial" w:hAnsi="Arial" w:cs="Arial"/>
          <w:sz w:val="22"/>
          <w:szCs w:val="22"/>
        </w:rPr>
        <w:t xml:space="preserve"> Platformie.</w:t>
      </w:r>
      <w:r w:rsidR="009942CD" w:rsidRPr="002B2B5F">
        <w:rPr>
          <w:rFonts w:ascii="Arial" w:hAnsi="Arial" w:cs="Arial"/>
          <w:sz w:val="22"/>
          <w:szCs w:val="22"/>
        </w:rPr>
        <w:t xml:space="preserve"> </w:t>
      </w:r>
      <w:r w:rsidR="00A67177" w:rsidRPr="002B2B5F">
        <w:rPr>
          <w:rFonts w:ascii="Arial" w:hAnsi="Arial" w:cs="Arial"/>
          <w:sz w:val="22"/>
          <w:szCs w:val="22"/>
        </w:rPr>
        <w:t>Pozostałe d</w:t>
      </w:r>
      <w:r w:rsidR="009942CD" w:rsidRPr="002B2B5F">
        <w:rPr>
          <w:rFonts w:ascii="Arial" w:hAnsi="Arial" w:cs="Arial"/>
          <w:sz w:val="22"/>
          <w:szCs w:val="22"/>
        </w:rPr>
        <w:t>okumenty</w:t>
      </w:r>
      <w:r w:rsidR="009942CD" w:rsidRPr="00C11CEB">
        <w:rPr>
          <w:rFonts w:ascii="Arial" w:hAnsi="Arial" w:cs="Arial"/>
          <w:sz w:val="22"/>
          <w:szCs w:val="22"/>
        </w:rPr>
        <w:t xml:space="preserve"> i </w:t>
      </w:r>
      <w:r w:rsidR="00FD7A09">
        <w:rPr>
          <w:rFonts w:ascii="Arial" w:hAnsi="Arial" w:cs="Arial"/>
          <w:sz w:val="22"/>
          <w:szCs w:val="22"/>
        </w:rPr>
        <w:t>załącznik</w:t>
      </w:r>
      <w:r w:rsidR="009942CD" w:rsidRPr="00C11CEB">
        <w:rPr>
          <w:rFonts w:ascii="Arial" w:hAnsi="Arial" w:cs="Arial"/>
          <w:sz w:val="22"/>
          <w:szCs w:val="22"/>
        </w:rPr>
        <w:t>i powinny być wypełnione przez Wykonawcę dokładnie wg informacji zawartych</w:t>
      </w:r>
      <w:r w:rsidR="006178F0" w:rsidRPr="00C11CEB">
        <w:rPr>
          <w:rFonts w:ascii="Arial" w:hAnsi="Arial" w:cs="Arial"/>
          <w:sz w:val="22"/>
          <w:szCs w:val="22"/>
        </w:rPr>
        <w:t xml:space="preserve"> </w:t>
      </w:r>
      <w:r w:rsidR="009942CD" w:rsidRPr="00C11CEB">
        <w:rPr>
          <w:rFonts w:ascii="Arial" w:hAnsi="Arial" w:cs="Arial"/>
          <w:sz w:val="22"/>
          <w:szCs w:val="22"/>
        </w:rPr>
        <w:t>w niniejszej SWZ bez dokonywania w nich zmian przez Wykonawcę</w:t>
      </w:r>
      <w:r w:rsidR="009942CD" w:rsidRPr="00C11CEB">
        <w:rPr>
          <w:rStyle w:val="Teksttreci2"/>
          <w:rFonts w:cs="Arial"/>
          <w:color w:val="auto"/>
          <w:sz w:val="22"/>
          <w:szCs w:val="22"/>
        </w:rPr>
        <w:t xml:space="preserve">, wg wzorów stanowiących </w:t>
      </w:r>
      <w:r w:rsidR="00FD7A09">
        <w:rPr>
          <w:rStyle w:val="Teksttreci2"/>
          <w:rFonts w:cs="Arial"/>
          <w:color w:val="auto"/>
          <w:sz w:val="22"/>
          <w:szCs w:val="22"/>
        </w:rPr>
        <w:t>załącznik</w:t>
      </w:r>
      <w:r w:rsidR="009942CD" w:rsidRPr="00C11CEB">
        <w:rPr>
          <w:rStyle w:val="Teksttreci2"/>
          <w:rFonts w:cs="Arial"/>
          <w:color w:val="auto"/>
          <w:sz w:val="22"/>
          <w:szCs w:val="22"/>
        </w:rPr>
        <w:t xml:space="preserve"> do SWZ, jeśli takie Zamawiający przewidział.</w:t>
      </w:r>
    </w:p>
    <w:p w14:paraId="14D1058C" w14:textId="2BCA6F15" w:rsidR="00A909BE" w:rsidRPr="00C11CEB" w:rsidRDefault="00A909BE"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 xml:space="preserve">Wykonawca składa ofertę za pośrednictwem zakładki „Oferty/wnioski”, widocznej </w:t>
      </w:r>
      <w:r w:rsidR="00900E02" w:rsidRPr="00C11CEB">
        <w:rPr>
          <w:rFonts w:ascii="Arial" w:hAnsi="Arial" w:cs="Arial"/>
          <w:sz w:val="22"/>
          <w:szCs w:val="22"/>
        </w:rPr>
        <w:br/>
      </w:r>
      <w:r w:rsidRPr="00C11CEB">
        <w:rPr>
          <w:rFonts w:ascii="Arial" w:hAnsi="Arial" w:cs="Arial"/>
          <w:sz w:val="22"/>
          <w:szCs w:val="22"/>
        </w:rPr>
        <w:t>w podglądzie postępowania po zalogowaniu się na konto Wykonawcy. Po wybraniu przycisku „Złóż ofertę/wniosek” system prezentuje okno składania oferty umożl</w:t>
      </w:r>
      <w:r w:rsidR="00337FDF" w:rsidRPr="00C11CEB">
        <w:rPr>
          <w:rFonts w:ascii="Arial" w:hAnsi="Arial" w:cs="Arial"/>
          <w:sz w:val="22"/>
          <w:szCs w:val="22"/>
        </w:rPr>
        <w:t xml:space="preserve">iwiające przekazanie dokumentów </w:t>
      </w:r>
      <w:r w:rsidRPr="00C11CEB">
        <w:rPr>
          <w:rFonts w:ascii="Arial" w:hAnsi="Arial" w:cs="Arial"/>
          <w:sz w:val="22"/>
          <w:szCs w:val="22"/>
        </w:rPr>
        <w:t xml:space="preserve">elektronicznych, w którym znajdują się dwa pola „przeciągnij” </w:t>
      </w:r>
      <w:r w:rsidR="005B7757">
        <w:rPr>
          <w:rFonts w:ascii="Arial" w:hAnsi="Arial" w:cs="Arial"/>
          <w:sz w:val="22"/>
          <w:szCs w:val="22"/>
        </w:rPr>
        <w:br/>
      </w:r>
      <w:r w:rsidRPr="00C11CEB">
        <w:rPr>
          <w:rFonts w:ascii="Arial" w:hAnsi="Arial" w:cs="Arial"/>
          <w:sz w:val="22"/>
          <w:szCs w:val="22"/>
        </w:rPr>
        <w:t>i „upuść”, służące do dodawania plików. Wykonawca dodaje uprzednio pobrany, wypełniony i podpisany „Formularz oferty” w pierwszym polu („Wypełniony formularz oferty”). W kolejnym polu („</w:t>
      </w:r>
      <w:r w:rsidR="00FD7A09">
        <w:rPr>
          <w:rFonts w:ascii="Arial" w:hAnsi="Arial" w:cs="Arial"/>
          <w:sz w:val="22"/>
          <w:szCs w:val="22"/>
        </w:rPr>
        <w:t>Załącznik</w:t>
      </w:r>
      <w:r w:rsidRPr="00C11CEB">
        <w:rPr>
          <w:rFonts w:ascii="Arial" w:hAnsi="Arial" w:cs="Arial"/>
          <w:sz w:val="22"/>
          <w:szCs w:val="22"/>
        </w:rPr>
        <w:t xml:space="preserve">i i inne dokumenty przedstawione w ofercie przez Wykonawcę”) Wykonawca dodaje pozostałe pliki stanowiące ofertę lub składane wraz </w:t>
      </w:r>
      <w:r w:rsidR="005B7757">
        <w:rPr>
          <w:rFonts w:ascii="Arial" w:hAnsi="Arial" w:cs="Arial"/>
          <w:sz w:val="22"/>
          <w:szCs w:val="22"/>
        </w:rPr>
        <w:br/>
      </w:r>
      <w:r w:rsidRPr="00C11CEB">
        <w:rPr>
          <w:rFonts w:ascii="Arial" w:hAnsi="Arial" w:cs="Arial"/>
          <w:sz w:val="22"/>
          <w:szCs w:val="22"/>
        </w:rPr>
        <w:t xml:space="preserve">z ofertą. </w:t>
      </w:r>
    </w:p>
    <w:p w14:paraId="31CE7B84" w14:textId="05B674EF" w:rsidR="00B81B72" w:rsidRPr="002D49C9" w:rsidRDefault="00A909BE" w:rsidP="00C5284B">
      <w:pPr>
        <w:numPr>
          <w:ilvl w:val="0"/>
          <w:numId w:val="42"/>
        </w:numPr>
        <w:spacing w:line="276" w:lineRule="auto"/>
        <w:ind w:left="426" w:right="23" w:hanging="426"/>
        <w:jc w:val="both"/>
        <w:rPr>
          <w:rFonts w:ascii="Arial" w:hAnsi="Arial" w:cs="Arial"/>
          <w:sz w:val="22"/>
          <w:szCs w:val="22"/>
        </w:rPr>
      </w:pPr>
      <w:r w:rsidRPr="002D49C9">
        <w:rPr>
          <w:rFonts w:ascii="Arial" w:hAnsi="Arial" w:cs="Arial"/>
          <w:sz w:val="22"/>
          <w:szCs w:val="22"/>
        </w:rPr>
        <w:t>W przypadku przekazywania dokumentu elektronicznego w formacie poddającym dane kompresji, opatrzenie pliku zawierającego skompresowane dokumenty kwalifikowanym podpisem elektronicznym</w:t>
      </w:r>
      <w:r w:rsidR="00052C5D" w:rsidRPr="002D49C9">
        <w:rPr>
          <w:rFonts w:ascii="Arial" w:hAnsi="Arial" w:cs="Arial"/>
          <w:sz w:val="22"/>
          <w:szCs w:val="22"/>
        </w:rPr>
        <w:t xml:space="preserve"> </w:t>
      </w:r>
      <w:r w:rsidRPr="002D49C9">
        <w:rPr>
          <w:rFonts w:ascii="Arial" w:hAnsi="Arial" w:cs="Arial"/>
          <w:sz w:val="22"/>
          <w:szCs w:val="22"/>
        </w:rPr>
        <w:t>jest równoznaczne z opatrzeniem wszystkich dokumentów zawartych w tym pliku</w:t>
      </w:r>
      <w:r w:rsidR="00052C5D" w:rsidRPr="002D49C9">
        <w:rPr>
          <w:rFonts w:ascii="Arial" w:hAnsi="Arial" w:cs="Arial"/>
          <w:sz w:val="22"/>
          <w:szCs w:val="22"/>
        </w:rPr>
        <w:t xml:space="preserve"> </w:t>
      </w:r>
      <w:r w:rsidRPr="002D49C9">
        <w:rPr>
          <w:rFonts w:ascii="Arial" w:hAnsi="Arial" w:cs="Arial"/>
          <w:sz w:val="22"/>
          <w:szCs w:val="22"/>
        </w:rPr>
        <w:t>kwalifikowanym podpisem elektronicznym</w:t>
      </w:r>
      <w:r w:rsidR="00052C5D" w:rsidRPr="002D49C9">
        <w:rPr>
          <w:rFonts w:ascii="Arial" w:hAnsi="Arial" w:cs="Arial"/>
          <w:sz w:val="22"/>
          <w:szCs w:val="22"/>
        </w:rPr>
        <w:t>.</w:t>
      </w:r>
      <w:r w:rsidRPr="002D49C9">
        <w:rPr>
          <w:rFonts w:ascii="Arial" w:hAnsi="Arial" w:cs="Arial"/>
          <w:sz w:val="22"/>
          <w:szCs w:val="22"/>
        </w:rPr>
        <w:t xml:space="preserve"> Dokumenty spakowane należy podpisać podpisem zewnętrznym.</w:t>
      </w:r>
    </w:p>
    <w:p w14:paraId="59653E82" w14:textId="2FDAD396" w:rsidR="00A909BE" w:rsidRPr="00C11CEB" w:rsidRDefault="00A909BE" w:rsidP="00C5284B">
      <w:pPr>
        <w:numPr>
          <w:ilvl w:val="0"/>
          <w:numId w:val="42"/>
        </w:numPr>
        <w:spacing w:line="276" w:lineRule="auto"/>
        <w:ind w:left="426" w:right="23" w:hanging="426"/>
        <w:jc w:val="both"/>
        <w:rPr>
          <w:rFonts w:ascii="Arial" w:hAnsi="Arial" w:cs="Arial"/>
          <w:sz w:val="22"/>
          <w:szCs w:val="22"/>
        </w:rPr>
      </w:pPr>
      <w:r w:rsidRPr="002D49C9">
        <w:rPr>
          <w:rFonts w:ascii="Arial" w:hAnsi="Arial" w:cs="Arial"/>
          <w:sz w:val="22"/>
          <w:szCs w:val="22"/>
        </w:rPr>
        <w:t>System sprawdza, czy złożone pliki są podpisane i automatycznie</w:t>
      </w:r>
      <w:r w:rsidRPr="00C11CEB">
        <w:rPr>
          <w:rFonts w:ascii="Arial" w:hAnsi="Arial" w:cs="Arial"/>
          <w:sz w:val="22"/>
          <w:szCs w:val="22"/>
        </w:rPr>
        <w:t xml:space="preserve"> je szyfruje. </w:t>
      </w:r>
      <w:r w:rsidR="005B7757">
        <w:rPr>
          <w:rFonts w:ascii="Arial" w:hAnsi="Arial" w:cs="Arial"/>
          <w:sz w:val="22"/>
          <w:szCs w:val="22"/>
        </w:rPr>
        <w:br/>
      </w:r>
      <w:r w:rsidRPr="00C11CEB">
        <w:rPr>
          <w:rFonts w:ascii="Arial" w:hAnsi="Arial" w:cs="Arial"/>
          <w:sz w:val="22"/>
          <w:szCs w:val="22"/>
        </w:rPr>
        <w:t xml:space="preserve">W przypadku braku podpisu system poinformuje o tym w trakcie składania dokumentów, jednakże zostaną one przyjęte przez Platformę mimo braku podpisu. Szczegółowe informacje, jak podpisywać dokumenty podpisem kwalifikowanym znajdują się </w:t>
      </w:r>
      <w:r w:rsidR="005B7757">
        <w:rPr>
          <w:rFonts w:ascii="Arial" w:hAnsi="Arial" w:cs="Arial"/>
          <w:sz w:val="22"/>
          <w:szCs w:val="22"/>
        </w:rPr>
        <w:br/>
      </w:r>
      <w:r w:rsidRPr="00C11CEB">
        <w:rPr>
          <w:rFonts w:ascii="Arial" w:hAnsi="Arial" w:cs="Arial"/>
          <w:sz w:val="22"/>
          <w:szCs w:val="22"/>
        </w:rPr>
        <w:t xml:space="preserve">w instrukcji podpisywania znajdującej się w Centrum pomocy na Platformie. </w:t>
      </w:r>
    </w:p>
    <w:p w14:paraId="6CBA143C" w14:textId="0FDB7AED" w:rsidR="002B2B5F" w:rsidRDefault="00A909BE"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W p</w:t>
      </w:r>
      <w:r w:rsidR="007A7987" w:rsidRPr="00C11CEB">
        <w:rPr>
          <w:rFonts w:ascii="Arial" w:hAnsi="Arial" w:cs="Arial"/>
          <w:sz w:val="22"/>
          <w:szCs w:val="22"/>
        </w:rPr>
        <w:t>rzypadku pozytywnego zakończenia</w:t>
      </w:r>
      <w:r w:rsidRPr="00C11CEB">
        <w:rPr>
          <w:rFonts w:ascii="Arial" w:hAnsi="Arial" w:cs="Arial"/>
          <w:sz w:val="22"/>
          <w:szCs w:val="22"/>
        </w:rPr>
        <w:t xml:space="preserve"> procesu potwierdzenie czasu przekazania</w:t>
      </w:r>
      <w:r w:rsidR="00D62BCA" w:rsidRPr="00C11CEB">
        <w:rPr>
          <w:rFonts w:ascii="Arial" w:hAnsi="Arial" w:cs="Arial"/>
          <w:sz w:val="22"/>
          <w:szCs w:val="22"/>
        </w:rPr>
        <w:t xml:space="preserve"> </w:t>
      </w:r>
      <w:r w:rsidR="003A51D7">
        <w:rPr>
          <w:rFonts w:ascii="Arial" w:hAnsi="Arial" w:cs="Arial"/>
          <w:sz w:val="22"/>
          <w:szCs w:val="22"/>
        </w:rPr>
        <w:br/>
      </w:r>
      <w:r w:rsidRPr="00C11CEB">
        <w:rPr>
          <w:rFonts w:ascii="Arial" w:hAnsi="Arial" w:cs="Arial"/>
          <w:sz w:val="22"/>
          <w:szCs w:val="22"/>
        </w:rPr>
        <w:t xml:space="preserve">i odbioru oferty znajdować się będzie w Elektronicznym Potwierdzeniu Przyjęcia (EPP) </w:t>
      </w:r>
      <w:r w:rsidR="003A51D7">
        <w:rPr>
          <w:rFonts w:ascii="Arial" w:hAnsi="Arial" w:cs="Arial"/>
          <w:sz w:val="22"/>
          <w:szCs w:val="22"/>
        </w:rPr>
        <w:br/>
      </w:r>
      <w:r w:rsidRPr="00C11CEB">
        <w:rPr>
          <w:rFonts w:ascii="Arial" w:hAnsi="Arial" w:cs="Arial"/>
          <w:sz w:val="22"/>
          <w:szCs w:val="22"/>
        </w:rPr>
        <w:t>i Elektronicznym Potwierdzeniu Odebrania (EPO). EPP i EPO dostępne są dla zalogowanego Wykonawcy w zakładce „Oferty/Wnioski”.</w:t>
      </w:r>
    </w:p>
    <w:p w14:paraId="170E1094" w14:textId="37A0F765" w:rsidR="002B2B5F" w:rsidRPr="004C23D8" w:rsidRDefault="002B2B5F" w:rsidP="00C5284B">
      <w:pPr>
        <w:numPr>
          <w:ilvl w:val="0"/>
          <w:numId w:val="42"/>
        </w:numPr>
        <w:spacing w:line="276" w:lineRule="auto"/>
        <w:ind w:left="426" w:right="23" w:hanging="426"/>
        <w:jc w:val="both"/>
        <w:rPr>
          <w:rFonts w:ascii="Arial" w:hAnsi="Arial" w:cs="Arial"/>
          <w:sz w:val="22"/>
          <w:szCs w:val="22"/>
        </w:rPr>
      </w:pPr>
      <w:r w:rsidRPr="002B2B5F">
        <w:rPr>
          <w:rFonts w:ascii="Arial" w:hAnsi="Arial" w:cs="Arial"/>
          <w:sz w:val="22"/>
          <w:szCs w:val="22"/>
        </w:rPr>
        <w:t xml:space="preserve">Jeżeli wraz z ofertą składane są dokumenty zawierające tajemnicę przedsiębiorstwa </w:t>
      </w:r>
      <w:r w:rsidRPr="002B2B5F">
        <w:rPr>
          <w:rFonts w:ascii="Arial" w:hAnsi="Arial" w:cs="Arial"/>
          <w:sz w:val="22"/>
          <w:szCs w:val="22"/>
        </w:rPr>
        <w:br/>
        <w:t xml:space="preserve">w rozumieniu ustawy z dnia 16 kwietnia 1993 r. o zwalczaniu nieuczciwej konkurencji Wykonawca, w celu utrzymania w poufności tych informacji, przekazuje je </w:t>
      </w:r>
      <w:r w:rsidR="003A51D7">
        <w:rPr>
          <w:rFonts w:ascii="Arial" w:hAnsi="Arial" w:cs="Arial"/>
          <w:sz w:val="22"/>
          <w:szCs w:val="22"/>
        </w:rPr>
        <w:br/>
        <w:t xml:space="preserve">w wydzielonym </w:t>
      </w:r>
      <w:r w:rsidRPr="002B2B5F">
        <w:rPr>
          <w:rFonts w:ascii="Arial" w:hAnsi="Arial" w:cs="Arial"/>
          <w:sz w:val="22"/>
          <w:szCs w:val="22"/>
        </w:rPr>
        <w:t xml:space="preserve">i odpowiednio oznaczonym pliku, wraz z jednoczesnym zaznaczeniem </w:t>
      </w:r>
      <w:r w:rsidR="003A51D7">
        <w:rPr>
          <w:rFonts w:ascii="Arial" w:hAnsi="Arial" w:cs="Arial"/>
          <w:sz w:val="22"/>
          <w:szCs w:val="22"/>
        </w:rPr>
        <w:br/>
      </w:r>
      <w:r w:rsidRPr="002B2B5F">
        <w:rPr>
          <w:rFonts w:ascii="Arial" w:hAnsi="Arial" w:cs="Arial"/>
          <w:sz w:val="22"/>
          <w:szCs w:val="22"/>
        </w:rPr>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sidR="00052C5D">
        <w:rPr>
          <w:rFonts w:ascii="Arial" w:hAnsi="Arial" w:cs="Arial"/>
          <w:sz w:val="22"/>
          <w:szCs w:val="22"/>
        </w:rPr>
        <w:br/>
      </w:r>
      <w:r w:rsidRPr="002B2B5F">
        <w:rPr>
          <w:rFonts w:ascii="Arial" w:hAnsi="Arial" w:cs="Arial"/>
          <w:sz w:val="22"/>
          <w:szCs w:val="22"/>
        </w:rPr>
        <w:t xml:space="preserve">w ofercie przez Wykonawcę”. </w:t>
      </w:r>
      <w:r w:rsidRPr="002B2B5F">
        <w:rPr>
          <w:rFonts w:ascii="Arial" w:hAnsi="Arial" w:cs="Arial"/>
          <w:b/>
          <w:sz w:val="22"/>
          <w:szCs w:val="22"/>
        </w:rPr>
        <w:t>Wykonawca zobowiązany jest wykazać, że zastrzeżone informacje stanowią tajemnicę przedsiębiorstwa</w:t>
      </w:r>
      <w:r w:rsidRPr="002B2B5F">
        <w:rPr>
          <w:rFonts w:ascii="Arial" w:hAnsi="Arial" w:cs="Arial"/>
          <w:sz w:val="22"/>
          <w:szCs w:val="22"/>
        </w:rPr>
        <w:t>, pod rygorem możliwości ich odtajnienia (Wykonawca zobowiązany jest dołączyć dokument z uzasadnieniem objęcia pliku tajemnicą przedsiębiorstwa).</w:t>
      </w:r>
      <w:r w:rsidRPr="00DD6BEE">
        <w:t xml:space="preserve"> </w:t>
      </w:r>
      <w:r w:rsidRPr="004C23D8">
        <w:rPr>
          <w:rFonts w:ascii="Arial" w:hAnsi="Arial" w:cs="Arial"/>
          <w:sz w:val="22"/>
          <w:szCs w:val="22"/>
        </w:rPr>
        <w:t xml:space="preserve">Wykonawca </w:t>
      </w:r>
      <w:r w:rsidRPr="004C23D8">
        <w:rPr>
          <w:rFonts w:ascii="Arial" w:hAnsi="Arial" w:cs="Arial"/>
          <w:bCs/>
          <w:sz w:val="22"/>
          <w:szCs w:val="22"/>
        </w:rPr>
        <w:t xml:space="preserve">powinien wykazać łączne wystąpienie przesłanek definicji legalnej tajemnicy przedsiębiorstwa, przez którą zgodnie z art. 11 ust. 2 ustawy o zwalczaniu nieuczciwej konkurencji rozumie się informacje: </w:t>
      </w:r>
    </w:p>
    <w:p w14:paraId="6E2E1E39" w14:textId="77777777" w:rsidR="002B2B5F" w:rsidRPr="004C23D8" w:rsidRDefault="002B2B5F" w:rsidP="00C5284B">
      <w:pPr>
        <w:pStyle w:val="Default"/>
        <w:numPr>
          <w:ilvl w:val="0"/>
          <w:numId w:val="45"/>
        </w:numPr>
        <w:spacing w:line="276" w:lineRule="auto"/>
        <w:ind w:left="426" w:hanging="426"/>
        <w:jc w:val="both"/>
        <w:rPr>
          <w:rFonts w:ascii="Arial" w:hAnsi="Arial" w:cs="Arial"/>
          <w:sz w:val="22"/>
          <w:szCs w:val="22"/>
        </w:rPr>
      </w:pPr>
      <w:r w:rsidRPr="004C23D8">
        <w:rPr>
          <w:rFonts w:ascii="Arial" w:hAnsi="Arial" w:cs="Arial"/>
          <w:bCs/>
          <w:sz w:val="22"/>
          <w:szCs w:val="22"/>
        </w:rPr>
        <w:t xml:space="preserve">techniczne, technologiczne, organizacyjne przedsiębiorstwa lub inne informacje posiadające wartość gospodarczą, </w:t>
      </w:r>
    </w:p>
    <w:p w14:paraId="7019B5A3" w14:textId="77777777" w:rsidR="002B2B5F" w:rsidRPr="004C23D8" w:rsidRDefault="002B2B5F" w:rsidP="00C5284B">
      <w:pPr>
        <w:pStyle w:val="Default"/>
        <w:numPr>
          <w:ilvl w:val="0"/>
          <w:numId w:val="45"/>
        </w:numPr>
        <w:spacing w:line="276" w:lineRule="auto"/>
        <w:ind w:left="426" w:hanging="426"/>
        <w:jc w:val="both"/>
        <w:rPr>
          <w:rFonts w:ascii="Arial" w:hAnsi="Arial" w:cs="Arial"/>
          <w:sz w:val="22"/>
          <w:szCs w:val="22"/>
        </w:rPr>
      </w:pPr>
      <w:r w:rsidRPr="004C23D8">
        <w:rPr>
          <w:rFonts w:ascii="Arial" w:hAnsi="Arial" w:cs="Arial"/>
          <w:bCs/>
          <w:sz w:val="22"/>
          <w:szCs w:val="22"/>
        </w:rPr>
        <w:t xml:space="preserve"> które jako całość lub w szczególnym zestawieniu i zbiorze elementów nie są powszechnie znane osobom zwykle zajmującym się tym rodzajem informacji albo nie są łatwo dostępne dla takich osób, </w:t>
      </w:r>
    </w:p>
    <w:p w14:paraId="334E70D9" w14:textId="1A1D462C" w:rsidR="002B2B5F" w:rsidRPr="004C23D8" w:rsidRDefault="002B2B5F" w:rsidP="00C5284B">
      <w:pPr>
        <w:pStyle w:val="Default"/>
        <w:numPr>
          <w:ilvl w:val="0"/>
          <w:numId w:val="45"/>
        </w:numPr>
        <w:spacing w:line="276" w:lineRule="auto"/>
        <w:ind w:left="426" w:hanging="426"/>
        <w:jc w:val="both"/>
        <w:rPr>
          <w:rFonts w:ascii="Arial" w:hAnsi="Arial" w:cs="Arial"/>
          <w:sz w:val="22"/>
          <w:szCs w:val="22"/>
        </w:rPr>
      </w:pPr>
      <w:r w:rsidRPr="004C23D8">
        <w:rPr>
          <w:rFonts w:ascii="Arial" w:hAnsi="Arial" w:cs="Arial"/>
          <w:bCs/>
          <w:sz w:val="22"/>
          <w:szCs w:val="22"/>
        </w:rPr>
        <w:t>o ile uprawniony do korzystania z informacji lub rozporządzenia nimi podjął, przy zachowaniu należytej staranności, działania w celu utrzymania ich w poufności.</w:t>
      </w:r>
    </w:p>
    <w:p w14:paraId="1D959ABD" w14:textId="13B0B976" w:rsidR="002B2B5F" w:rsidRDefault="002B2B5F" w:rsidP="00061FCA">
      <w:pPr>
        <w:spacing w:line="276" w:lineRule="auto"/>
        <w:ind w:left="426" w:right="23"/>
        <w:jc w:val="both"/>
        <w:rPr>
          <w:rFonts w:ascii="Arial" w:hAnsi="Arial" w:cs="Arial"/>
          <w:sz w:val="22"/>
          <w:szCs w:val="22"/>
        </w:rPr>
      </w:pPr>
      <w:r w:rsidRPr="004C23D8">
        <w:rPr>
          <w:rFonts w:ascii="Arial" w:hAnsi="Arial" w:cs="Arial"/>
          <w:color w:val="000000"/>
          <w:sz w:val="22"/>
          <w:szCs w:val="22"/>
        </w:rPr>
        <w:t xml:space="preserve">W przypadku niewykazania, że zastrzeżone informacje stanowią tajemnicę przedsiębiorstwa, wraz z przekazaniem tych informacji, Zamawiający dokona odtajnienia zastrzeżonych informacji. </w:t>
      </w:r>
      <w:r w:rsidRPr="004C23D8">
        <w:rPr>
          <w:rFonts w:ascii="Arial" w:hAnsi="Arial" w:cs="Arial"/>
          <w:sz w:val="22"/>
          <w:szCs w:val="22"/>
        </w:rPr>
        <w:t>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w:t>
      </w:r>
    </w:p>
    <w:p w14:paraId="32DAF617" w14:textId="77777777" w:rsidR="00AF5F2A" w:rsidRPr="00C11CEB" w:rsidRDefault="00AF5F2A"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 xml:space="preserve">Oferta może być złożona tylko do upływu terminu składania ofert. </w:t>
      </w:r>
    </w:p>
    <w:p w14:paraId="151FAB65" w14:textId="2CBAB487" w:rsidR="007A7987" w:rsidRPr="00C11CEB" w:rsidRDefault="007A7987"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Wykonawca po upływie terminu do składania ofert nie może skutecznie dokonać zmiany ani wycofać złożonej oferty.</w:t>
      </w:r>
    </w:p>
    <w:p w14:paraId="7AFF0FC3" w14:textId="11AC6780" w:rsidR="00AF5F2A" w:rsidRPr="00C11CEB" w:rsidRDefault="00AF5F2A"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 xml:space="preserve">Maksymalny łączny rozmiar plików stanowiących ofertę lub składanych wraz z ofertą to 250 MB. </w:t>
      </w:r>
    </w:p>
    <w:p w14:paraId="260CB662" w14:textId="77777777" w:rsidR="00AF5F2A" w:rsidRPr="00C11CEB" w:rsidRDefault="00AF5F2A"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 xml:space="preserve">Wykonawca może przed upływem terminu składania ofert wycofać ofertę. Wykonawca wycofuje ofertę w zakładce „Oferty/wnioski” używając przycisku „Wycofaj ofertę”. </w:t>
      </w:r>
    </w:p>
    <w:p w14:paraId="50BDA1E5" w14:textId="39725D2D" w:rsidR="00AF5F2A" w:rsidRPr="00C11CEB" w:rsidRDefault="00AF5F2A"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W zależności od formatu kwalifikowanego podpisu (PAdES, XAdES) i jego typu (zewnętrzny, wewnętrzny) Wykonawca dołącza do Platformy uprzednio podpisane dokumenty wraz</w:t>
      </w:r>
      <w:r w:rsidR="006178F0" w:rsidRPr="00C11CEB">
        <w:rPr>
          <w:rFonts w:ascii="Arial" w:hAnsi="Arial" w:cs="Arial"/>
          <w:sz w:val="22"/>
          <w:szCs w:val="22"/>
        </w:rPr>
        <w:t xml:space="preserve"> </w:t>
      </w:r>
      <w:r w:rsidRPr="00C11CEB">
        <w:rPr>
          <w:rFonts w:ascii="Arial" w:hAnsi="Arial" w:cs="Arial"/>
          <w:sz w:val="22"/>
          <w:szCs w:val="22"/>
        </w:rPr>
        <w:t xml:space="preserve">z wygenerowanym plikiem podpisu (typ zewnętrzny) lub dokument </w:t>
      </w:r>
      <w:r w:rsidR="003A51D7">
        <w:rPr>
          <w:rFonts w:ascii="Arial" w:hAnsi="Arial" w:cs="Arial"/>
          <w:sz w:val="22"/>
          <w:szCs w:val="22"/>
        </w:rPr>
        <w:br/>
      </w:r>
      <w:r w:rsidRPr="00C11CEB">
        <w:rPr>
          <w:rFonts w:ascii="Arial" w:hAnsi="Arial" w:cs="Arial"/>
          <w:sz w:val="22"/>
          <w:szCs w:val="22"/>
        </w:rPr>
        <w:t xml:space="preserve">z wszytym podpisem (typ wewnętrzny): </w:t>
      </w:r>
    </w:p>
    <w:p w14:paraId="15F8B54C" w14:textId="77777777" w:rsidR="00B81B72" w:rsidRPr="00C11CEB" w:rsidRDefault="00B81B72" w:rsidP="00C5284B">
      <w:pPr>
        <w:pStyle w:val="Default"/>
        <w:numPr>
          <w:ilvl w:val="0"/>
          <w:numId w:val="28"/>
        </w:numPr>
        <w:spacing w:line="276" w:lineRule="auto"/>
        <w:ind w:left="426" w:firstLine="0"/>
        <w:jc w:val="both"/>
        <w:rPr>
          <w:rFonts w:ascii="Arial" w:hAnsi="Arial" w:cs="Arial"/>
          <w:color w:val="auto"/>
          <w:sz w:val="22"/>
          <w:szCs w:val="22"/>
        </w:rPr>
      </w:pPr>
      <w:r w:rsidRPr="00C11CEB">
        <w:rPr>
          <w:rFonts w:ascii="Arial" w:hAnsi="Arial" w:cs="Arial"/>
          <w:color w:val="auto"/>
          <w:sz w:val="22"/>
          <w:szCs w:val="22"/>
        </w:rPr>
        <w:t xml:space="preserve">dokumenty w formacie „pdf” zaleca się podpisywać tylko formatem PAdES; </w:t>
      </w:r>
    </w:p>
    <w:p w14:paraId="014FD5B1" w14:textId="77777777" w:rsidR="00B81B72" w:rsidRPr="00C11CEB" w:rsidRDefault="00D62BCA" w:rsidP="00C5284B">
      <w:pPr>
        <w:pStyle w:val="Default"/>
        <w:numPr>
          <w:ilvl w:val="0"/>
          <w:numId w:val="28"/>
        </w:numPr>
        <w:spacing w:line="276" w:lineRule="auto"/>
        <w:ind w:left="426" w:firstLine="0"/>
        <w:jc w:val="both"/>
        <w:rPr>
          <w:rFonts w:ascii="Arial" w:hAnsi="Arial" w:cs="Arial"/>
          <w:color w:val="auto"/>
          <w:sz w:val="22"/>
          <w:szCs w:val="22"/>
        </w:rPr>
      </w:pPr>
      <w:r w:rsidRPr="00C11CEB">
        <w:rPr>
          <w:rFonts w:ascii="Arial" w:hAnsi="Arial" w:cs="Arial"/>
          <w:color w:val="auto"/>
          <w:sz w:val="22"/>
          <w:szCs w:val="22"/>
        </w:rPr>
        <w:t>z</w:t>
      </w:r>
      <w:r w:rsidR="00B81B72" w:rsidRPr="00C11CEB">
        <w:rPr>
          <w:rFonts w:ascii="Arial" w:hAnsi="Arial" w:cs="Arial"/>
          <w:color w:val="auto"/>
          <w:sz w:val="22"/>
          <w:szCs w:val="22"/>
        </w:rPr>
        <w:t xml:space="preserve">amawiający dopuszcza podpisanie dokumentów w formacie innym niż „pdf”, wtedy zaleca się użyć formatu XAdES. </w:t>
      </w:r>
    </w:p>
    <w:p w14:paraId="6EC599CD" w14:textId="62F19E96" w:rsidR="009942CD" w:rsidRPr="00C11CEB" w:rsidRDefault="009942CD" w:rsidP="00C5284B">
      <w:pPr>
        <w:numPr>
          <w:ilvl w:val="0"/>
          <w:numId w:val="42"/>
        </w:numPr>
        <w:spacing w:line="276" w:lineRule="auto"/>
        <w:ind w:left="426" w:right="23" w:hanging="426"/>
        <w:jc w:val="both"/>
        <w:rPr>
          <w:rStyle w:val="Teksttreci2"/>
          <w:rFonts w:cs="Arial"/>
          <w:color w:val="auto"/>
          <w:sz w:val="22"/>
          <w:szCs w:val="22"/>
        </w:rPr>
      </w:pPr>
      <w:r w:rsidRPr="00C11CEB">
        <w:rPr>
          <w:rStyle w:val="Teksttreci2"/>
          <w:rFonts w:cs="Arial"/>
          <w:color w:val="auto"/>
          <w:sz w:val="22"/>
          <w:szCs w:val="22"/>
        </w:rPr>
        <w:t>Podpis powinien dawać możliwość weryfikacji osoby go składającej.</w:t>
      </w:r>
    </w:p>
    <w:p w14:paraId="31EDBDAE" w14:textId="77777777" w:rsidR="002B2B5F" w:rsidRPr="004C23D8" w:rsidRDefault="005E725B" w:rsidP="00C5284B">
      <w:pPr>
        <w:numPr>
          <w:ilvl w:val="0"/>
          <w:numId w:val="42"/>
        </w:numPr>
        <w:spacing w:line="276" w:lineRule="auto"/>
        <w:ind w:left="426" w:right="23" w:hanging="426"/>
        <w:jc w:val="both"/>
        <w:rPr>
          <w:rFonts w:ascii="Arial" w:hAnsi="Arial" w:cs="Arial"/>
          <w:sz w:val="22"/>
          <w:szCs w:val="22"/>
        </w:rPr>
      </w:pPr>
      <w:r w:rsidRPr="00C11CEB">
        <w:rPr>
          <w:rFonts w:ascii="Arial" w:hAnsi="Arial" w:cs="Arial"/>
          <w:sz w:val="22"/>
          <w:szCs w:val="22"/>
        </w:rPr>
        <w:t xml:space="preserve">Zaleca się, aby wszystkie </w:t>
      </w:r>
      <w:r w:rsidRPr="004C23D8">
        <w:rPr>
          <w:rFonts w:ascii="Arial" w:hAnsi="Arial" w:cs="Arial"/>
          <w:sz w:val="22"/>
          <w:szCs w:val="22"/>
        </w:rPr>
        <w:t xml:space="preserve">strony oferty były ponumerowane oraz by Wykonawca opisał </w:t>
      </w:r>
      <w:r w:rsidR="00FD7A09" w:rsidRPr="004C23D8">
        <w:rPr>
          <w:rFonts w:ascii="Arial" w:hAnsi="Arial" w:cs="Arial"/>
          <w:sz w:val="22"/>
          <w:szCs w:val="22"/>
        </w:rPr>
        <w:t>załącznik</w:t>
      </w:r>
      <w:r w:rsidRPr="004C23D8">
        <w:rPr>
          <w:rFonts w:ascii="Arial" w:hAnsi="Arial" w:cs="Arial"/>
          <w:sz w:val="22"/>
          <w:szCs w:val="22"/>
        </w:rPr>
        <w:t>i do SWZ nazwami umożliwiającymi ich identyfikację.</w:t>
      </w:r>
    </w:p>
    <w:p w14:paraId="290BB887" w14:textId="1C20804F" w:rsidR="002B2B5F" w:rsidRPr="004C23D8" w:rsidRDefault="002B2B5F" w:rsidP="00C5284B">
      <w:pPr>
        <w:numPr>
          <w:ilvl w:val="0"/>
          <w:numId w:val="42"/>
        </w:numPr>
        <w:spacing w:line="276" w:lineRule="auto"/>
        <w:ind w:left="426" w:right="23" w:hanging="426"/>
        <w:jc w:val="both"/>
        <w:rPr>
          <w:rFonts w:ascii="Arial" w:hAnsi="Arial" w:cs="Arial"/>
          <w:sz w:val="22"/>
          <w:szCs w:val="22"/>
        </w:rPr>
      </w:pPr>
      <w:r w:rsidRPr="004C23D8">
        <w:rPr>
          <w:rFonts w:ascii="Arial" w:hAnsi="Arial" w:cs="Arial"/>
          <w:sz w:val="22"/>
          <w:szCs w:val="22"/>
        </w:rPr>
        <w:t>Poświadczenie za zgodność cyfrowego odwzorowania dokumentu wystawionego</w:t>
      </w:r>
      <w:r w:rsidR="003A51D7">
        <w:rPr>
          <w:rFonts w:ascii="Arial" w:hAnsi="Arial" w:cs="Arial"/>
          <w:sz w:val="22"/>
          <w:szCs w:val="22"/>
        </w:rPr>
        <w:br/>
      </w:r>
      <w:r w:rsidRPr="004C23D8">
        <w:rPr>
          <w:rFonts w:ascii="Arial" w:hAnsi="Arial" w:cs="Arial"/>
          <w:sz w:val="22"/>
          <w:szCs w:val="22"/>
        </w:rPr>
        <w:t xml:space="preserve"> w postaci papierowej następuje poprzez </w:t>
      </w:r>
      <w:r w:rsidRPr="004C23D8">
        <w:rPr>
          <w:rFonts w:ascii="Arial" w:hAnsi="Arial" w:cs="Arial"/>
          <w:iCs/>
          <w:sz w:val="22"/>
          <w:szCs w:val="22"/>
        </w:rPr>
        <w:t xml:space="preserve">opatrzenie kwalifikowanym podpisem elektronicznym, zgodnie z zapisami rozporządzenia </w:t>
      </w:r>
      <w:r w:rsidRPr="004C23D8">
        <w:rPr>
          <w:rFonts w:ascii="Arial" w:hAnsi="Arial" w:cs="Arial"/>
          <w:sz w:val="22"/>
          <w:szCs w:val="22"/>
        </w:rPr>
        <w:t xml:space="preserve">w sprawie sposobu sporządzania </w:t>
      </w:r>
      <w:r w:rsidR="003A51D7">
        <w:rPr>
          <w:rFonts w:ascii="Arial" w:hAnsi="Arial" w:cs="Arial"/>
          <w:sz w:val="22"/>
          <w:szCs w:val="22"/>
        </w:rPr>
        <w:br/>
      </w:r>
      <w:r w:rsidRPr="004C23D8">
        <w:rPr>
          <w:rFonts w:ascii="Arial" w:hAnsi="Arial" w:cs="Arial"/>
          <w:sz w:val="22"/>
          <w:szCs w:val="22"/>
        </w:rPr>
        <w:t>i przekazywania informacji oraz wymagań technicznych dla dokumentów elektronicznych oraz środków komunikacji elektronicznej w postępowaniu o udzielenie zamówienia publicznego lub konkursie.</w:t>
      </w:r>
    </w:p>
    <w:p w14:paraId="14414CA0" w14:textId="77777777" w:rsidR="00DD78B1" w:rsidRPr="00C11CEB" w:rsidRDefault="00DD78B1" w:rsidP="00402415">
      <w:pPr>
        <w:spacing w:line="276" w:lineRule="auto"/>
        <w:ind w:left="426" w:hanging="426"/>
        <w:jc w:val="both"/>
        <w:rPr>
          <w:rFonts w:ascii="Arial" w:hAnsi="Arial" w:cs="Arial"/>
          <w:color w:val="00B0F0"/>
          <w:sz w:val="22"/>
          <w:szCs w:val="22"/>
        </w:rPr>
      </w:pPr>
    </w:p>
    <w:p w14:paraId="28254DA6" w14:textId="0BD051BF" w:rsidR="00C80F47" w:rsidRPr="00C11CEB" w:rsidRDefault="00365FE0" w:rsidP="00402415">
      <w:pPr>
        <w:pStyle w:val="dospisutreci"/>
        <w:spacing w:after="0"/>
        <w:rPr>
          <w:rFonts w:ascii="Arial" w:hAnsi="Arial" w:cs="Arial"/>
          <w:sz w:val="22"/>
          <w:szCs w:val="22"/>
        </w:rPr>
      </w:pPr>
      <w:bookmarkStart w:id="16" w:name="_Toc129341396"/>
      <w:r>
        <w:rPr>
          <w:rFonts w:ascii="Arial" w:hAnsi="Arial" w:cs="Arial"/>
          <w:sz w:val="22"/>
          <w:szCs w:val="22"/>
        </w:rPr>
        <w:t>X</w:t>
      </w:r>
      <w:r w:rsidR="006C2493">
        <w:rPr>
          <w:rFonts w:ascii="Arial" w:hAnsi="Arial" w:cs="Arial"/>
          <w:sz w:val="22"/>
          <w:szCs w:val="22"/>
        </w:rPr>
        <w:t>I</w:t>
      </w:r>
      <w:r w:rsidR="001168E2" w:rsidRPr="00C11CEB">
        <w:rPr>
          <w:rFonts w:ascii="Arial" w:hAnsi="Arial" w:cs="Arial"/>
          <w:sz w:val="22"/>
          <w:szCs w:val="22"/>
        </w:rPr>
        <w:t>V.</w:t>
      </w:r>
      <w:r w:rsidR="001168E2" w:rsidRPr="00C11CEB">
        <w:rPr>
          <w:rFonts w:ascii="Arial" w:hAnsi="Arial" w:cs="Arial"/>
          <w:sz w:val="22"/>
          <w:szCs w:val="22"/>
        </w:rPr>
        <w:tab/>
      </w:r>
      <w:r w:rsidR="00141D3A" w:rsidRPr="00C11CEB">
        <w:rPr>
          <w:rFonts w:ascii="Arial" w:hAnsi="Arial" w:cs="Arial"/>
          <w:sz w:val="22"/>
          <w:szCs w:val="22"/>
        </w:rPr>
        <w:t>OPIS SPOSOBU OBLICZENIA CENY OFERTY</w:t>
      </w:r>
      <w:bookmarkEnd w:id="16"/>
    </w:p>
    <w:p w14:paraId="11D8D0E7" w14:textId="008320A4" w:rsidR="00B944BE" w:rsidRDefault="00E1220C" w:rsidP="00C5284B">
      <w:pPr>
        <w:numPr>
          <w:ilvl w:val="0"/>
          <w:numId w:val="29"/>
        </w:numPr>
        <w:suppressAutoHyphens/>
        <w:spacing w:line="276" w:lineRule="auto"/>
        <w:ind w:left="426" w:hanging="426"/>
        <w:jc w:val="both"/>
        <w:rPr>
          <w:rFonts w:ascii="Arial" w:hAnsi="Arial" w:cs="Arial"/>
          <w:sz w:val="22"/>
          <w:szCs w:val="22"/>
        </w:rPr>
      </w:pPr>
      <w:r w:rsidRPr="00B944BE">
        <w:rPr>
          <w:rFonts w:ascii="Arial" w:hAnsi="Arial" w:cs="Arial"/>
          <w:sz w:val="22"/>
          <w:szCs w:val="22"/>
        </w:rPr>
        <w:t>Oferta musi zawierać cenę brutto przedmiotu zamówienia, zwaną dalej „ceną oferty</w:t>
      </w:r>
      <w:r w:rsidR="00B944BE">
        <w:rPr>
          <w:rFonts w:ascii="Arial" w:hAnsi="Arial" w:cs="Arial"/>
          <w:sz w:val="22"/>
          <w:szCs w:val="22"/>
        </w:rPr>
        <w:t xml:space="preserve"> brutto</w:t>
      </w:r>
      <w:r w:rsidRPr="00B944BE">
        <w:rPr>
          <w:rFonts w:ascii="Arial" w:hAnsi="Arial" w:cs="Arial"/>
          <w:sz w:val="22"/>
          <w:szCs w:val="22"/>
        </w:rPr>
        <w:t>” lub „ceną”, w rozumieniu art. 3 ust. 1 pkt 1 ustawy z dnia 9 maja 2014 r. o informowaniu o cenach towarów i usług</w:t>
      </w:r>
      <w:r w:rsidR="00D354C4">
        <w:rPr>
          <w:rFonts w:ascii="Arial" w:hAnsi="Arial" w:cs="Arial"/>
          <w:sz w:val="22"/>
          <w:szCs w:val="22"/>
        </w:rPr>
        <w:t>,</w:t>
      </w:r>
      <w:r w:rsidRPr="00B944BE">
        <w:rPr>
          <w:rFonts w:ascii="Arial" w:hAnsi="Arial" w:cs="Arial"/>
          <w:sz w:val="22"/>
          <w:szCs w:val="22"/>
        </w:rPr>
        <w:t xml:space="preserve"> wartość wyrażoną w jednostkach pieniężnych, którą Zamawiający będzie obowiązany zapłacić Wykonawcy za towar lub usługę. </w:t>
      </w:r>
      <w:r w:rsidR="00D354C4">
        <w:rPr>
          <w:rFonts w:ascii="Arial" w:hAnsi="Arial" w:cs="Arial"/>
          <w:sz w:val="22"/>
          <w:szCs w:val="22"/>
        </w:rPr>
        <w:br/>
      </w:r>
      <w:r w:rsidRPr="00B944BE">
        <w:rPr>
          <w:rFonts w:ascii="Arial" w:hAnsi="Arial" w:cs="Arial"/>
          <w:sz w:val="22"/>
          <w:szCs w:val="22"/>
        </w:rPr>
        <w:t>W cenie uwzględnia się podatek od towarów i usług oraz podatek akcyzowy, jeżeli na podstawie odrębnych przepisów sprzedaż towaru (usługi) podlega obciążeniu podatkiem od towarów i usług oraz podatkiem akcyzowym.</w:t>
      </w:r>
    </w:p>
    <w:p w14:paraId="3E8F87AE" w14:textId="3390A4C1" w:rsidR="00B944BE" w:rsidRPr="00B944BE" w:rsidRDefault="00B944BE" w:rsidP="00C5284B">
      <w:pPr>
        <w:numPr>
          <w:ilvl w:val="0"/>
          <w:numId w:val="29"/>
        </w:numPr>
        <w:suppressAutoHyphens/>
        <w:spacing w:line="276" w:lineRule="auto"/>
        <w:ind w:left="426" w:hanging="426"/>
        <w:jc w:val="both"/>
        <w:rPr>
          <w:rFonts w:ascii="Arial" w:hAnsi="Arial" w:cs="Arial"/>
          <w:sz w:val="22"/>
          <w:szCs w:val="22"/>
        </w:rPr>
      </w:pPr>
      <w:r w:rsidRPr="00C11CEB">
        <w:rPr>
          <w:rFonts w:ascii="Arial" w:hAnsi="Arial" w:cs="Arial"/>
          <w:sz w:val="22"/>
          <w:szCs w:val="22"/>
        </w:rPr>
        <w:t xml:space="preserve">Wykonawca podaje cenę </w:t>
      </w:r>
      <w:r>
        <w:rPr>
          <w:rFonts w:ascii="Arial" w:hAnsi="Arial" w:cs="Arial"/>
          <w:sz w:val="22"/>
          <w:szCs w:val="22"/>
        </w:rPr>
        <w:t>oferty</w:t>
      </w:r>
      <w:r w:rsidRPr="00C11CEB">
        <w:rPr>
          <w:rFonts w:ascii="Arial" w:hAnsi="Arial" w:cs="Arial"/>
          <w:sz w:val="22"/>
          <w:szCs w:val="22"/>
        </w:rPr>
        <w:t xml:space="preserve"> brutto na interaktywnym formularzu oferty</w:t>
      </w:r>
      <w:r w:rsidR="006B001B">
        <w:rPr>
          <w:rFonts w:ascii="Arial" w:hAnsi="Arial" w:cs="Arial"/>
          <w:sz w:val="22"/>
          <w:szCs w:val="22"/>
        </w:rPr>
        <w:t>.</w:t>
      </w:r>
    </w:p>
    <w:p w14:paraId="5909F119" w14:textId="0DB07FDD" w:rsidR="00E1220C" w:rsidRPr="006632BD" w:rsidRDefault="00E1220C" w:rsidP="00C5284B">
      <w:pPr>
        <w:numPr>
          <w:ilvl w:val="0"/>
          <w:numId w:val="29"/>
        </w:numPr>
        <w:suppressAutoHyphens/>
        <w:spacing w:line="276" w:lineRule="auto"/>
        <w:ind w:left="426" w:hanging="426"/>
        <w:jc w:val="both"/>
        <w:rPr>
          <w:rFonts w:ascii="Arial" w:hAnsi="Arial" w:cs="Arial"/>
          <w:sz w:val="22"/>
          <w:szCs w:val="22"/>
        </w:rPr>
      </w:pPr>
      <w:r w:rsidRPr="006632BD">
        <w:rPr>
          <w:rFonts w:ascii="Arial" w:hAnsi="Arial" w:cs="Arial"/>
          <w:sz w:val="22"/>
          <w:szCs w:val="22"/>
        </w:rPr>
        <w:t>Cena oferty brutto zostanie obliczona przez Wykonawcę zgodnie z Formula</w:t>
      </w:r>
      <w:r w:rsidR="00A9758E" w:rsidRPr="006632BD">
        <w:rPr>
          <w:rFonts w:ascii="Arial" w:hAnsi="Arial" w:cs="Arial"/>
          <w:sz w:val="22"/>
          <w:szCs w:val="22"/>
        </w:rPr>
        <w:t>rz</w:t>
      </w:r>
      <w:r w:rsidR="00D354C4" w:rsidRPr="006632BD">
        <w:rPr>
          <w:rFonts w:ascii="Arial" w:hAnsi="Arial" w:cs="Arial"/>
          <w:sz w:val="22"/>
          <w:szCs w:val="22"/>
        </w:rPr>
        <w:t>em</w:t>
      </w:r>
      <w:r w:rsidRPr="006632BD">
        <w:rPr>
          <w:rFonts w:ascii="Arial" w:hAnsi="Arial" w:cs="Arial"/>
          <w:sz w:val="22"/>
          <w:szCs w:val="22"/>
        </w:rPr>
        <w:t xml:space="preserve"> asortymentowo-cenowym - </w:t>
      </w:r>
      <w:r w:rsidR="006818C8" w:rsidRPr="006632BD">
        <w:rPr>
          <w:rFonts w:ascii="Arial" w:hAnsi="Arial" w:cs="Arial"/>
          <w:b/>
          <w:sz w:val="22"/>
          <w:szCs w:val="22"/>
        </w:rPr>
        <w:t>Załącznik nr 2</w:t>
      </w:r>
      <w:r w:rsidR="001A4FF3">
        <w:rPr>
          <w:rFonts w:ascii="Arial" w:hAnsi="Arial" w:cs="Arial"/>
          <w:sz w:val="22"/>
          <w:szCs w:val="22"/>
        </w:rPr>
        <w:t xml:space="preserve"> </w:t>
      </w:r>
      <w:r w:rsidRPr="006632BD">
        <w:rPr>
          <w:rFonts w:ascii="Arial" w:hAnsi="Arial" w:cs="Arial"/>
          <w:sz w:val="22"/>
          <w:szCs w:val="22"/>
        </w:rPr>
        <w:t xml:space="preserve">i następnie zostanie przeniesiona </w:t>
      </w:r>
      <w:r w:rsidR="00B944BE" w:rsidRPr="006632BD">
        <w:rPr>
          <w:rFonts w:ascii="Arial" w:hAnsi="Arial" w:cs="Arial"/>
          <w:sz w:val="22"/>
          <w:szCs w:val="22"/>
        </w:rPr>
        <w:t>do interaktywnego formularza oferty</w:t>
      </w:r>
      <w:r w:rsidR="007B7F27" w:rsidRPr="006632BD">
        <w:rPr>
          <w:rFonts w:ascii="Arial" w:hAnsi="Arial" w:cs="Arial"/>
          <w:sz w:val="22"/>
          <w:szCs w:val="22"/>
        </w:rPr>
        <w:t>.</w:t>
      </w:r>
      <w:r w:rsidR="002D730B">
        <w:rPr>
          <w:rFonts w:ascii="Arial" w:hAnsi="Arial" w:cs="Arial"/>
          <w:sz w:val="22"/>
          <w:szCs w:val="22"/>
        </w:rPr>
        <w:t xml:space="preserve"> </w:t>
      </w:r>
      <w:r w:rsidRPr="006632BD">
        <w:rPr>
          <w:rFonts w:ascii="Arial" w:hAnsi="Arial" w:cs="Arial"/>
          <w:sz w:val="22"/>
          <w:szCs w:val="22"/>
        </w:rPr>
        <w:t>Wartość brutto, podana w ofercie będzie obejmować całkowity koszt wykonania zamówienia oraz wszystkie koszty towarzyszące wykonaniu zamówienia, wynikające z zakresu i sposobu realizacji przedmiotu zamówienia zgodnie z opisem przedmiotu zamówienia oraz ogólnymi warunkami umowy oraz wszelkie inne ewentualne obciążenia, w szczególności podatek VAT. Stawka podatku VAT w przedm</w:t>
      </w:r>
      <w:r w:rsidR="00D56588" w:rsidRPr="006632BD">
        <w:rPr>
          <w:rFonts w:ascii="Arial" w:hAnsi="Arial" w:cs="Arial"/>
          <w:sz w:val="22"/>
          <w:szCs w:val="22"/>
        </w:rPr>
        <w:t>iotowym postępowaniu wynosi 23%</w:t>
      </w:r>
      <w:r w:rsidR="007B7F27" w:rsidRPr="006632BD">
        <w:rPr>
          <w:rFonts w:ascii="Arial" w:hAnsi="Arial" w:cs="Arial"/>
          <w:sz w:val="22"/>
          <w:szCs w:val="22"/>
        </w:rPr>
        <w:t>.</w:t>
      </w:r>
    </w:p>
    <w:p w14:paraId="3D8FC95A" w14:textId="276A60D2" w:rsidR="00D9767B" w:rsidRPr="00C11CEB" w:rsidRDefault="00D9767B" w:rsidP="00C5284B">
      <w:pPr>
        <w:numPr>
          <w:ilvl w:val="0"/>
          <w:numId w:val="29"/>
        </w:numPr>
        <w:suppressAutoHyphens/>
        <w:spacing w:line="276" w:lineRule="auto"/>
        <w:ind w:left="426" w:hanging="426"/>
        <w:jc w:val="both"/>
        <w:rPr>
          <w:rFonts w:ascii="Arial" w:hAnsi="Arial" w:cs="Arial"/>
          <w:sz w:val="22"/>
          <w:szCs w:val="22"/>
        </w:rPr>
      </w:pPr>
      <w:r w:rsidRPr="00C11CEB">
        <w:rPr>
          <w:rFonts w:ascii="Arial" w:hAnsi="Arial" w:cs="Arial"/>
          <w:sz w:val="22"/>
          <w:szCs w:val="22"/>
        </w:rPr>
        <w:t xml:space="preserve">Cena </w:t>
      </w:r>
      <w:r w:rsidR="00E76F1A" w:rsidRPr="00C11CEB">
        <w:rPr>
          <w:rFonts w:ascii="Arial" w:hAnsi="Arial" w:cs="Arial"/>
          <w:sz w:val="22"/>
          <w:szCs w:val="22"/>
        </w:rPr>
        <w:t>oferty</w:t>
      </w:r>
      <w:r w:rsidRPr="00C11CEB">
        <w:rPr>
          <w:rFonts w:ascii="Arial" w:hAnsi="Arial" w:cs="Arial"/>
          <w:sz w:val="22"/>
          <w:szCs w:val="22"/>
        </w:rPr>
        <w:t xml:space="preserve"> jest ceną ostateczną, niepodlega</w:t>
      </w:r>
      <w:r w:rsidR="00D62BCA" w:rsidRPr="00C11CEB">
        <w:rPr>
          <w:rFonts w:ascii="Arial" w:hAnsi="Arial" w:cs="Arial"/>
          <w:sz w:val="22"/>
          <w:szCs w:val="22"/>
        </w:rPr>
        <w:t xml:space="preserve">jącą negocjacji </w:t>
      </w:r>
      <w:r w:rsidRPr="00C11CEB">
        <w:rPr>
          <w:rFonts w:ascii="Arial" w:hAnsi="Arial" w:cs="Arial"/>
          <w:sz w:val="22"/>
          <w:szCs w:val="22"/>
        </w:rPr>
        <w:t>i wyczerpującą wszelkie należności Wykonawc</w:t>
      </w:r>
      <w:r w:rsidR="00D62BCA" w:rsidRPr="00C11CEB">
        <w:rPr>
          <w:rFonts w:ascii="Arial" w:hAnsi="Arial" w:cs="Arial"/>
          <w:sz w:val="22"/>
          <w:szCs w:val="22"/>
        </w:rPr>
        <w:t xml:space="preserve">y wobec Zamawiającego związane </w:t>
      </w:r>
      <w:r w:rsidRPr="00C11CEB">
        <w:rPr>
          <w:rFonts w:ascii="Arial" w:hAnsi="Arial" w:cs="Arial"/>
          <w:sz w:val="22"/>
          <w:szCs w:val="22"/>
        </w:rPr>
        <w:t>z realizacją przedmiotu zamówienia.</w:t>
      </w:r>
    </w:p>
    <w:p w14:paraId="502C4D86" w14:textId="1BFCBB6E" w:rsidR="00D9767B" w:rsidRPr="00C11CEB" w:rsidRDefault="00D9767B" w:rsidP="00C5284B">
      <w:pPr>
        <w:numPr>
          <w:ilvl w:val="0"/>
          <w:numId w:val="29"/>
        </w:numPr>
        <w:suppressAutoHyphens/>
        <w:spacing w:line="276" w:lineRule="auto"/>
        <w:ind w:left="426" w:hanging="426"/>
        <w:jc w:val="both"/>
        <w:rPr>
          <w:rFonts w:ascii="Arial" w:hAnsi="Arial" w:cs="Arial"/>
          <w:sz w:val="22"/>
          <w:szCs w:val="22"/>
        </w:rPr>
      </w:pPr>
      <w:r w:rsidRPr="00C11CEB">
        <w:rPr>
          <w:rFonts w:ascii="Arial" w:hAnsi="Arial" w:cs="Arial"/>
          <w:sz w:val="22"/>
          <w:szCs w:val="22"/>
        </w:rPr>
        <w:t>Cena oferty powinna być wyrażona w złotych polskich (PLN) z dokładnośc</w:t>
      </w:r>
      <w:r w:rsidR="002B2B5F">
        <w:rPr>
          <w:rFonts w:ascii="Arial" w:hAnsi="Arial" w:cs="Arial"/>
          <w:sz w:val="22"/>
          <w:szCs w:val="22"/>
        </w:rPr>
        <w:t xml:space="preserve">ią do dwóch miejsc po przecinku, zgodnie z matematycznymi zasadami zaokrąglania. </w:t>
      </w:r>
    </w:p>
    <w:p w14:paraId="57C19F85" w14:textId="77777777" w:rsidR="00B944BE" w:rsidRDefault="00D9767B" w:rsidP="00C5284B">
      <w:pPr>
        <w:numPr>
          <w:ilvl w:val="0"/>
          <w:numId w:val="29"/>
        </w:numPr>
        <w:suppressAutoHyphens/>
        <w:spacing w:line="276" w:lineRule="auto"/>
        <w:ind w:left="426" w:hanging="426"/>
        <w:jc w:val="both"/>
        <w:rPr>
          <w:rFonts w:ascii="Arial" w:hAnsi="Arial" w:cs="Arial"/>
          <w:sz w:val="22"/>
          <w:szCs w:val="22"/>
        </w:rPr>
      </w:pPr>
      <w:r w:rsidRPr="00C11CEB">
        <w:rPr>
          <w:rFonts w:ascii="Arial" w:hAnsi="Arial" w:cs="Arial"/>
          <w:sz w:val="22"/>
          <w:szCs w:val="22"/>
        </w:rPr>
        <w:t>Zamawiający nie przewiduje rozliczeń w walucie obcej.</w:t>
      </w:r>
    </w:p>
    <w:p w14:paraId="022BF63B" w14:textId="42E3058A" w:rsidR="00D9767B" w:rsidRPr="00B944BE" w:rsidRDefault="00B944BE" w:rsidP="00C5284B">
      <w:pPr>
        <w:numPr>
          <w:ilvl w:val="0"/>
          <w:numId w:val="29"/>
        </w:numPr>
        <w:suppressAutoHyphens/>
        <w:spacing w:line="276" w:lineRule="auto"/>
        <w:ind w:left="426" w:hanging="426"/>
        <w:jc w:val="both"/>
        <w:rPr>
          <w:rFonts w:ascii="Arial" w:hAnsi="Arial" w:cs="Arial"/>
          <w:sz w:val="22"/>
          <w:szCs w:val="22"/>
        </w:rPr>
      </w:pPr>
      <w:r>
        <w:rPr>
          <w:rFonts w:ascii="Arial" w:hAnsi="Arial" w:cs="Arial"/>
          <w:sz w:val="22"/>
          <w:szCs w:val="22"/>
        </w:rPr>
        <w:t>C</w:t>
      </w:r>
      <w:r w:rsidR="00D9767B" w:rsidRPr="00B944BE">
        <w:rPr>
          <w:rFonts w:ascii="Arial" w:hAnsi="Arial" w:cs="Arial"/>
          <w:sz w:val="22"/>
          <w:szCs w:val="22"/>
        </w:rPr>
        <w:t xml:space="preserve">ena oferty brutto będzie służyć do porównania złożonych ofert do rozliczenia w trakcie realizacji zamówienia. </w:t>
      </w:r>
    </w:p>
    <w:p w14:paraId="4EE487EA" w14:textId="77777777" w:rsidR="00DD78B1" w:rsidRPr="00C11CEB" w:rsidRDefault="00DD78B1" w:rsidP="000F62DC">
      <w:pPr>
        <w:spacing w:line="276" w:lineRule="auto"/>
        <w:ind w:left="284" w:hanging="284"/>
        <w:rPr>
          <w:rFonts w:ascii="Arial" w:hAnsi="Arial" w:cs="Arial"/>
          <w:sz w:val="22"/>
          <w:szCs w:val="22"/>
        </w:rPr>
      </w:pPr>
    </w:p>
    <w:p w14:paraId="4EBBD655" w14:textId="56929C18" w:rsidR="00101550" w:rsidRPr="00C11CEB" w:rsidRDefault="00CF68C1" w:rsidP="00402415">
      <w:pPr>
        <w:pStyle w:val="dospisutreci"/>
        <w:spacing w:after="0"/>
        <w:rPr>
          <w:rFonts w:ascii="Arial" w:hAnsi="Arial" w:cs="Arial"/>
          <w:sz w:val="22"/>
          <w:szCs w:val="22"/>
        </w:rPr>
      </w:pPr>
      <w:bookmarkStart w:id="17" w:name="_Toc129341393"/>
      <w:r>
        <w:rPr>
          <w:rFonts w:ascii="Arial" w:hAnsi="Arial" w:cs="Arial"/>
          <w:sz w:val="22"/>
          <w:szCs w:val="22"/>
        </w:rPr>
        <w:t>XV</w:t>
      </w:r>
      <w:r w:rsidR="00101550" w:rsidRPr="00C11CEB">
        <w:rPr>
          <w:rFonts w:ascii="Arial" w:hAnsi="Arial" w:cs="Arial"/>
          <w:sz w:val="22"/>
          <w:szCs w:val="22"/>
        </w:rPr>
        <w:t>.</w:t>
      </w:r>
      <w:r w:rsidR="00101550" w:rsidRPr="00C11CEB">
        <w:rPr>
          <w:rFonts w:ascii="Arial" w:hAnsi="Arial" w:cs="Arial"/>
          <w:sz w:val="22"/>
          <w:szCs w:val="22"/>
        </w:rPr>
        <w:tab/>
        <w:t xml:space="preserve"> INFORMACJA DLA WYKONAWCÓW WSPÓLNIE UBIEGAJĄCYCH SIĘ </w:t>
      </w:r>
      <w:r w:rsidR="00101550" w:rsidRPr="00C11CEB">
        <w:rPr>
          <w:rFonts w:ascii="Arial" w:hAnsi="Arial" w:cs="Arial"/>
          <w:sz w:val="22"/>
          <w:szCs w:val="22"/>
        </w:rPr>
        <w:br/>
        <w:t>O UDZIELENIE ZAMÓWIENIA (SPÓŁKI CYWILNE/ KONSORCJA)</w:t>
      </w:r>
      <w:bookmarkEnd w:id="17"/>
    </w:p>
    <w:p w14:paraId="171A5C37" w14:textId="1A584651" w:rsidR="00101550" w:rsidRPr="00C11CEB" w:rsidRDefault="00101550" w:rsidP="00C5284B">
      <w:pPr>
        <w:numPr>
          <w:ilvl w:val="0"/>
          <w:numId w:val="25"/>
        </w:numPr>
        <w:spacing w:line="276" w:lineRule="auto"/>
        <w:ind w:left="426" w:hanging="426"/>
        <w:contextualSpacing/>
        <w:jc w:val="both"/>
        <w:rPr>
          <w:rFonts w:ascii="Arial" w:hAnsi="Arial" w:cs="Arial"/>
          <w:sz w:val="22"/>
          <w:szCs w:val="22"/>
        </w:rPr>
      </w:pPr>
      <w:bookmarkStart w:id="18" w:name="bookmark11"/>
      <w:r w:rsidRPr="00C11CEB">
        <w:rPr>
          <w:rFonts w:ascii="Arial" w:hAnsi="Arial" w:cs="Arial"/>
          <w:sz w:val="22"/>
          <w:szCs w:val="22"/>
        </w:rPr>
        <w:t xml:space="preserve">Wykonawcy mogą wspólnie ubiegać się o udzielenie zamówienia. W takim przypadku Wykonawcy </w:t>
      </w:r>
      <w:r w:rsidRPr="00C11CEB">
        <w:rPr>
          <w:rFonts w:ascii="Arial" w:hAnsi="Arial" w:cs="Arial"/>
          <w:b/>
          <w:sz w:val="22"/>
          <w:szCs w:val="22"/>
        </w:rPr>
        <w:t>ustanawiają pełnomocnika</w:t>
      </w:r>
      <w:r w:rsidRPr="00C11CEB">
        <w:rPr>
          <w:rFonts w:ascii="Arial" w:hAnsi="Arial" w:cs="Arial"/>
          <w:sz w:val="22"/>
          <w:szCs w:val="22"/>
        </w:rPr>
        <w:t xml:space="preserve"> do reprezentowania ich w postępowaniu albo do reprezentowania i zawarcia umowy w sprawie zamówienia publicznego. Pełnomocnictwo</w:t>
      </w:r>
      <w:r w:rsidRPr="00C11CEB">
        <w:rPr>
          <w:rFonts w:ascii="Arial" w:hAnsi="Arial" w:cs="Arial"/>
          <w:b/>
          <w:sz w:val="22"/>
          <w:szCs w:val="22"/>
        </w:rPr>
        <w:t xml:space="preserve"> </w:t>
      </w:r>
      <w:r w:rsidRPr="00C11CEB">
        <w:rPr>
          <w:rFonts w:ascii="Arial" w:hAnsi="Arial" w:cs="Arial"/>
          <w:sz w:val="22"/>
          <w:szCs w:val="22"/>
        </w:rPr>
        <w:t>winno być załączone do oferty.</w:t>
      </w:r>
    </w:p>
    <w:p w14:paraId="6950670B" w14:textId="33F28907" w:rsidR="00101550" w:rsidRPr="00C11CEB" w:rsidRDefault="00101550" w:rsidP="00C5284B">
      <w:pPr>
        <w:numPr>
          <w:ilvl w:val="0"/>
          <w:numId w:val="25"/>
        </w:numPr>
        <w:spacing w:line="276" w:lineRule="auto"/>
        <w:ind w:left="426" w:hanging="426"/>
        <w:contextualSpacing/>
        <w:jc w:val="both"/>
        <w:rPr>
          <w:rFonts w:ascii="Arial" w:hAnsi="Arial" w:cs="Arial"/>
          <w:sz w:val="22"/>
          <w:szCs w:val="22"/>
        </w:rPr>
      </w:pPr>
      <w:r w:rsidRPr="00C11CEB">
        <w:rPr>
          <w:rFonts w:ascii="Arial" w:hAnsi="Arial" w:cs="Arial"/>
          <w:sz w:val="22"/>
          <w:szCs w:val="22"/>
        </w:rPr>
        <w:t>W przypadku Wykonawców wspólnie ubiegających się o udzielenie zamówienia, oświadczenia, o których mowa w Rozdzi</w:t>
      </w:r>
      <w:r w:rsidR="0043003F">
        <w:rPr>
          <w:rFonts w:ascii="Arial" w:hAnsi="Arial" w:cs="Arial"/>
          <w:sz w:val="22"/>
          <w:szCs w:val="22"/>
        </w:rPr>
        <w:t>ale VII</w:t>
      </w:r>
      <w:r w:rsidR="002F59CE">
        <w:rPr>
          <w:rFonts w:ascii="Arial" w:hAnsi="Arial" w:cs="Arial"/>
          <w:sz w:val="22"/>
          <w:szCs w:val="22"/>
        </w:rPr>
        <w:t xml:space="preserve"> pkt</w:t>
      </w:r>
      <w:r w:rsidR="00414E74">
        <w:rPr>
          <w:rFonts w:ascii="Arial" w:hAnsi="Arial" w:cs="Arial"/>
          <w:sz w:val="22"/>
          <w:szCs w:val="22"/>
        </w:rPr>
        <w:t xml:space="preserve"> 2</w:t>
      </w:r>
      <w:r w:rsidRPr="00C11CEB">
        <w:rPr>
          <w:rFonts w:ascii="Arial" w:hAnsi="Arial" w:cs="Arial"/>
          <w:sz w:val="22"/>
          <w:szCs w:val="22"/>
        </w:rPr>
        <w:t xml:space="preserve"> SWZ, składa każdy </w:t>
      </w:r>
      <w:r w:rsidR="002F59CE">
        <w:rPr>
          <w:rFonts w:ascii="Arial" w:hAnsi="Arial" w:cs="Arial"/>
          <w:sz w:val="22"/>
          <w:szCs w:val="22"/>
        </w:rPr>
        <w:br/>
      </w:r>
      <w:r w:rsidRPr="00C11CEB">
        <w:rPr>
          <w:rFonts w:ascii="Arial" w:hAnsi="Arial" w:cs="Arial"/>
          <w:sz w:val="22"/>
          <w:szCs w:val="22"/>
        </w:rPr>
        <w:t>z wykonawców. Oświadczenia te potwierdzają brak podstaw wykluczenia oraz spełnianie warunków udziału w zakresie, w jakim każdy z wykonawców wykazuje spełnianie warunków udziału w postępowaniu.</w:t>
      </w:r>
    </w:p>
    <w:p w14:paraId="4C8E129F" w14:textId="35E86A17" w:rsidR="00101550" w:rsidRPr="00C11CEB" w:rsidRDefault="00C125CF" w:rsidP="00C5284B">
      <w:pPr>
        <w:numPr>
          <w:ilvl w:val="0"/>
          <w:numId w:val="25"/>
        </w:numPr>
        <w:spacing w:line="276" w:lineRule="auto"/>
        <w:ind w:left="426" w:hanging="426"/>
        <w:contextualSpacing/>
        <w:jc w:val="both"/>
        <w:rPr>
          <w:rFonts w:ascii="Arial" w:hAnsi="Arial" w:cs="Arial"/>
          <w:sz w:val="22"/>
          <w:szCs w:val="22"/>
        </w:rPr>
      </w:pPr>
      <w:r w:rsidRPr="002D49C9">
        <w:rPr>
          <w:rFonts w:ascii="Arial" w:hAnsi="Arial" w:cs="Arial"/>
          <w:sz w:val="22"/>
          <w:szCs w:val="22"/>
        </w:rPr>
        <w:t>Podmiotowe środki dowodowe tj. o</w:t>
      </w:r>
      <w:r w:rsidR="00101550" w:rsidRPr="002D49C9">
        <w:rPr>
          <w:rFonts w:ascii="Arial" w:hAnsi="Arial" w:cs="Arial"/>
          <w:sz w:val="22"/>
          <w:szCs w:val="22"/>
        </w:rPr>
        <w:t xml:space="preserve">świadczenia i dokumenty potwierdzające brak podstaw do wykluczenia z postępowania, </w:t>
      </w:r>
      <w:r w:rsidR="0041505A" w:rsidRPr="002D49C9">
        <w:rPr>
          <w:rFonts w:ascii="Arial" w:hAnsi="Arial" w:cs="Arial"/>
          <w:sz w:val="22"/>
          <w:szCs w:val="22"/>
        </w:rPr>
        <w:t>o których mowa w R</w:t>
      </w:r>
      <w:r w:rsidR="002F59CE" w:rsidRPr="002D49C9">
        <w:rPr>
          <w:rFonts w:ascii="Arial" w:hAnsi="Arial" w:cs="Arial"/>
          <w:sz w:val="22"/>
          <w:szCs w:val="22"/>
        </w:rPr>
        <w:t xml:space="preserve">ozdziale VII pkt </w:t>
      </w:r>
      <w:r w:rsidR="006B001B">
        <w:rPr>
          <w:rFonts w:ascii="Arial" w:hAnsi="Arial" w:cs="Arial"/>
          <w:sz w:val="22"/>
          <w:szCs w:val="22"/>
        </w:rPr>
        <w:t>4</w:t>
      </w:r>
      <w:r w:rsidR="002F59CE" w:rsidRPr="002D49C9">
        <w:rPr>
          <w:rFonts w:ascii="Arial" w:hAnsi="Arial" w:cs="Arial"/>
          <w:sz w:val="22"/>
          <w:szCs w:val="22"/>
        </w:rPr>
        <w:t xml:space="preserve"> SWZ</w:t>
      </w:r>
      <w:r w:rsidR="00274BE9">
        <w:rPr>
          <w:rFonts w:ascii="Arial" w:hAnsi="Arial" w:cs="Arial"/>
          <w:sz w:val="22"/>
          <w:szCs w:val="22"/>
        </w:rPr>
        <w:t xml:space="preserve"> </w:t>
      </w:r>
      <w:r w:rsidR="00101550" w:rsidRPr="00C11CEB">
        <w:rPr>
          <w:rFonts w:ascii="Arial" w:hAnsi="Arial" w:cs="Arial"/>
          <w:sz w:val="22"/>
          <w:szCs w:val="22"/>
        </w:rPr>
        <w:t>składa każdy z Wykonawców wspólnie ubiegających się o zamówienie.</w:t>
      </w:r>
    </w:p>
    <w:p w14:paraId="016D40BF" w14:textId="77777777" w:rsidR="00101550" w:rsidRPr="00C11CEB" w:rsidRDefault="00101550" w:rsidP="00C5284B">
      <w:pPr>
        <w:numPr>
          <w:ilvl w:val="0"/>
          <w:numId w:val="25"/>
        </w:numPr>
        <w:spacing w:line="276" w:lineRule="auto"/>
        <w:ind w:left="425" w:hanging="425"/>
        <w:contextualSpacing/>
        <w:jc w:val="both"/>
        <w:rPr>
          <w:rFonts w:ascii="Arial" w:hAnsi="Arial" w:cs="Arial"/>
          <w:sz w:val="22"/>
          <w:szCs w:val="22"/>
        </w:rPr>
      </w:pPr>
      <w:r w:rsidRPr="00C11CEB">
        <w:rPr>
          <w:rFonts w:ascii="Arial" w:hAnsi="Arial" w:cs="Arial"/>
          <w:sz w:val="22"/>
          <w:szCs w:val="22"/>
        </w:rPr>
        <w:t xml:space="preserve">Warunek dotyczący uprawnień do prowadzenia określonej działalności gospodarczej </w:t>
      </w:r>
      <w:r w:rsidRPr="00C11CEB">
        <w:rPr>
          <w:rFonts w:ascii="Arial" w:hAnsi="Arial" w:cs="Arial"/>
          <w:sz w:val="22"/>
          <w:szCs w:val="22"/>
        </w:rPr>
        <w:br/>
        <w:t xml:space="preserve">lub zawodowej, o którym mowa w art. 112 ust. 2 pkt 2 ustawy, jest spełniony, jeżeli </w:t>
      </w:r>
      <w:r w:rsidRPr="00C11CEB">
        <w:rPr>
          <w:rFonts w:ascii="Arial" w:hAnsi="Arial" w:cs="Arial"/>
          <w:sz w:val="22"/>
          <w:szCs w:val="22"/>
        </w:rPr>
        <w:br/>
        <w:t>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575990D7" w14:textId="77777777" w:rsidR="00101550" w:rsidRPr="00C11CEB" w:rsidRDefault="00101550" w:rsidP="00C5284B">
      <w:pPr>
        <w:numPr>
          <w:ilvl w:val="0"/>
          <w:numId w:val="25"/>
        </w:numPr>
        <w:spacing w:line="276" w:lineRule="auto"/>
        <w:ind w:left="425" w:hanging="425"/>
        <w:contextualSpacing/>
        <w:jc w:val="both"/>
        <w:rPr>
          <w:rFonts w:ascii="Arial" w:hAnsi="Arial" w:cs="Arial"/>
          <w:sz w:val="22"/>
          <w:szCs w:val="22"/>
        </w:rPr>
      </w:pPr>
      <w:r w:rsidRPr="00C11CEB">
        <w:rPr>
          <w:rFonts w:ascii="Arial" w:hAnsi="Arial" w:cs="Arial"/>
          <w:sz w:val="22"/>
          <w:szCs w:val="22"/>
        </w:rPr>
        <w:t xml:space="preserve">W odniesieniu do warunków dotyczących wykształcenia, kwalifikacji zawodowych </w:t>
      </w:r>
      <w:r w:rsidRPr="00C11CEB">
        <w:rPr>
          <w:rFonts w:ascii="Arial" w:hAnsi="Arial" w:cs="Arial"/>
          <w:sz w:val="22"/>
          <w:szCs w:val="22"/>
        </w:rPr>
        <w:br/>
        <w:t>lub doświadczenia wykonawcy wspólnie ubiegający się o udzielenie zamówienia mogą polegać na zdolnościach tych z wykonawców, którzy wykonają roboty budowlane lub usługi, do realizacji których te zdolności są wymagane.</w:t>
      </w:r>
    </w:p>
    <w:p w14:paraId="22165D74" w14:textId="16BF4DF6" w:rsidR="00101550" w:rsidRPr="002B2B5F" w:rsidRDefault="00101550" w:rsidP="00C5284B">
      <w:pPr>
        <w:numPr>
          <w:ilvl w:val="0"/>
          <w:numId w:val="25"/>
        </w:numPr>
        <w:spacing w:line="276" w:lineRule="auto"/>
        <w:ind w:left="425" w:hanging="425"/>
        <w:contextualSpacing/>
        <w:jc w:val="both"/>
        <w:rPr>
          <w:rFonts w:ascii="Arial" w:hAnsi="Arial" w:cs="Arial"/>
          <w:sz w:val="22"/>
          <w:szCs w:val="22"/>
        </w:rPr>
      </w:pPr>
      <w:r w:rsidRPr="00C11CEB">
        <w:rPr>
          <w:rFonts w:ascii="Arial" w:hAnsi="Arial" w:cs="Arial"/>
          <w:sz w:val="22"/>
          <w:szCs w:val="22"/>
        </w:rPr>
        <w:t>W</w:t>
      </w:r>
      <w:r w:rsidR="00A50958">
        <w:rPr>
          <w:rFonts w:ascii="Arial" w:hAnsi="Arial" w:cs="Arial"/>
          <w:sz w:val="22"/>
          <w:szCs w:val="22"/>
        </w:rPr>
        <w:t xml:space="preserve"> przypadku, o którym mowa w pkt</w:t>
      </w:r>
      <w:r w:rsidRPr="00C11CEB">
        <w:rPr>
          <w:rFonts w:ascii="Arial" w:hAnsi="Arial" w:cs="Arial"/>
          <w:sz w:val="22"/>
          <w:szCs w:val="22"/>
        </w:rPr>
        <w:t xml:space="preserve"> 4 i 5, wykonawcy wsp</w:t>
      </w:r>
      <w:r w:rsidRPr="002B2B5F">
        <w:rPr>
          <w:rFonts w:ascii="Arial" w:hAnsi="Arial" w:cs="Arial"/>
          <w:sz w:val="22"/>
          <w:szCs w:val="22"/>
        </w:rPr>
        <w:t xml:space="preserve">ólnie ubiegający się </w:t>
      </w:r>
      <w:r w:rsidR="002F59CE">
        <w:rPr>
          <w:rFonts w:ascii="Arial" w:hAnsi="Arial" w:cs="Arial"/>
          <w:sz w:val="22"/>
          <w:szCs w:val="22"/>
        </w:rPr>
        <w:br/>
      </w:r>
      <w:r w:rsidRPr="002B2B5F">
        <w:rPr>
          <w:rFonts w:ascii="Arial" w:hAnsi="Arial" w:cs="Arial"/>
          <w:sz w:val="22"/>
          <w:szCs w:val="22"/>
        </w:rPr>
        <w:t xml:space="preserve">o udzielenie zamówienia dołączają odpowiednio do wniosku o dopuszczenie do udziału w postępowaniu albo do oferty oświadczenie, z którego wynika, które roboty budowlane, </w:t>
      </w:r>
      <w:r w:rsidRPr="002D49C9">
        <w:rPr>
          <w:rFonts w:ascii="Arial" w:hAnsi="Arial" w:cs="Arial"/>
          <w:sz w:val="22"/>
          <w:szCs w:val="22"/>
        </w:rPr>
        <w:t>dostawy lub usługi wykonają poszczególni wykonawcy</w:t>
      </w:r>
      <w:r w:rsidR="0046683F" w:rsidRPr="002D49C9">
        <w:rPr>
          <w:rFonts w:ascii="Arial" w:hAnsi="Arial" w:cs="Arial"/>
          <w:sz w:val="22"/>
          <w:szCs w:val="22"/>
        </w:rPr>
        <w:t xml:space="preserve"> -</w:t>
      </w:r>
      <w:r w:rsidR="00C125CF" w:rsidRPr="002D49C9">
        <w:rPr>
          <w:rFonts w:ascii="Arial" w:hAnsi="Arial" w:cs="Arial"/>
          <w:sz w:val="22"/>
          <w:szCs w:val="22"/>
        </w:rPr>
        <w:t xml:space="preserve"> </w:t>
      </w:r>
      <w:r w:rsidR="00C125CF" w:rsidRPr="002D49C9">
        <w:rPr>
          <w:rFonts w:ascii="Arial" w:hAnsi="Arial" w:cs="Arial"/>
          <w:b/>
          <w:sz w:val="22"/>
          <w:szCs w:val="22"/>
        </w:rPr>
        <w:t xml:space="preserve">zgodnie z załącznikiem nr </w:t>
      </w:r>
      <w:r w:rsidR="002D49C9" w:rsidRPr="002D49C9">
        <w:rPr>
          <w:rFonts w:ascii="Arial" w:hAnsi="Arial" w:cs="Arial"/>
          <w:b/>
          <w:sz w:val="22"/>
          <w:szCs w:val="22"/>
        </w:rPr>
        <w:t>9</w:t>
      </w:r>
      <w:r w:rsidR="0046683F" w:rsidRPr="002D49C9">
        <w:rPr>
          <w:rFonts w:ascii="Arial" w:hAnsi="Arial" w:cs="Arial"/>
          <w:b/>
          <w:sz w:val="22"/>
          <w:szCs w:val="22"/>
        </w:rPr>
        <w:t xml:space="preserve"> do SWZ.</w:t>
      </w:r>
    </w:p>
    <w:p w14:paraId="4504153B" w14:textId="77777777" w:rsidR="002B2B5F" w:rsidRPr="002B2B5F" w:rsidRDefault="002B2B5F" w:rsidP="00C5284B">
      <w:pPr>
        <w:numPr>
          <w:ilvl w:val="0"/>
          <w:numId w:val="25"/>
        </w:numPr>
        <w:spacing w:line="276" w:lineRule="auto"/>
        <w:ind w:left="425" w:hanging="425"/>
        <w:contextualSpacing/>
        <w:jc w:val="both"/>
        <w:rPr>
          <w:rFonts w:ascii="Arial" w:hAnsi="Arial" w:cs="Arial"/>
          <w:sz w:val="22"/>
          <w:szCs w:val="22"/>
        </w:rPr>
      </w:pPr>
      <w:r w:rsidRPr="002B2B5F">
        <w:rPr>
          <w:rFonts w:ascii="Arial" w:hAnsi="Arial" w:cs="Arial"/>
          <w:bCs/>
          <w:sz w:val="22"/>
          <w:szCs w:val="22"/>
        </w:rPr>
        <w:t>W przypadku spółki cywilnej dokumentami zastępującymi pełnomocnictwo mogą być umowa spółki lub uchwała wspólników, wskazująca jednego ze wspólników jako umocowanego do reprezentacji spółki (wszystkich wspólników). W przypadku konsorcjum ustanowienie pełnomocnika może być dokonane w umowie konsorcjum lub w odrębnym dokumencie pełnomocnictwa.</w:t>
      </w:r>
    </w:p>
    <w:p w14:paraId="2B11B093" w14:textId="18A6C507" w:rsidR="002B2B5F" w:rsidRPr="002F59CE" w:rsidRDefault="002B2B5F" w:rsidP="00C5284B">
      <w:pPr>
        <w:pStyle w:val="Akapitzlist"/>
        <w:numPr>
          <w:ilvl w:val="0"/>
          <w:numId w:val="25"/>
        </w:numPr>
        <w:spacing w:line="276" w:lineRule="auto"/>
        <w:ind w:left="425" w:hanging="425"/>
        <w:jc w:val="both"/>
        <w:rPr>
          <w:rFonts w:ascii="Arial" w:hAnsi="Arial" w:cs="Arial"/>
          <w:sz w:val="22"/>
          <w:szCs w:val="22"/>
        </w:rPr>
      </w:pPr>
      <w:r w:rsidRPr="002B2B5F">
        <w:rPr>
          <w:rFonts w:ascii="Arial" w:hAnsi="Arial" w:cs="Arial"/>
          <w:sz w:val="22"/>
          <w:szCs w:val="22"/>
        </w:rPr>
        <w:t xml:space="preserve">Jeżeli w imieniu Wykonawców wspólnie ubiegających się o udzielenie zamówienia publicznego działa osoba, której umocowanie do jego reprezentowania nie wynika </w:t>
      </w:r>
      <w:r w:rsidRPr="002B2B5F">
        <w:rPr>
          <w:rFonts w:ascii="Arial" w:hAnsi="Arial" w:cs="Arial"/>
          <w:sz w:val="22"/>
          <w:szCs w:val="22"/>
        </w:rPr>
        <w:br/>
        <w:t>z pełnomocnictwa, o którym mowa w pkt 1, Zamawiający w toku postępowania wezwie Wykonawcę do złożenia stosownego pełnomocnictwa. Zaleca się, aby Wykonawcy wspólnie ubiegający się o udzielenie zamówienia w złożonym na wezwanie pełnomocnictwie lub w odrębnym oświadczeniu, potwierdzili czynności dokonane przez tzw. pełnomocnika rzekomego w okresie kiedy nie posiadał on stosownego umocowania, pod rygorem nieważności czynności prawnej dokonanej w cudzym imieniu bez umocowania lub z przekroczeniem jego zakresu.</w:t>
      </w:r>
    </w:p>
    <w:p w14:paraId="6EAAC0D9" w14:textId="77777777" w:rsidR="00CF68C1" w:rsidRPr="00C11CEB" w:rsidRDefault="00CF68C1" w:rsidP="00402415">
      <w:pPr>
        <w:spacing w:line="276" w:lineRule="auto"/>
        <w:jc w:val="both"/>
        <w:rPr>
          <w:rFonts w:ascii="Arial" w:hAnsi="Arial" w:cs="Arial"/>
          <w:sz w:val="22"/>
          <w:szCs w:val="22"/>
        </w:rPr>
      </w:pPr>
    </w:p>
    <w:p w14:paraId="27B52BA3" w14:textId="4AC321DC" w:rsidR="00CF68C1" w:rsidRPr="00C11CEB" w:rsidRDefault="00CF68C1" w:rsidP="00402415">
      <w:pPr>
        <w:pStyle w:val="dospisutreci"/>
        <w:spacing w:after="0"/>
        <w:rPr>
          <w:rFonts w:ascii="Arial" w:hAnsi="Arial" w:cs="Arial"/>
          <w:sz w:val="22"/>
          <w:szCs w:val="22"/>
        </w:rPr>
      </w:pPr>
      <w:bookmarkStart w:id="19" w:name="_Toc129341392"/>
      <w:r w:rsidRPr="00C11CEB">
        <w:rPr>
          <w:rFonts w:ascii="Arial" w:hAnsi="Arial" w:cs="Arial"/>
          <w:sz w:val="22"/>
          <w:szCs w:val="22"/>
        </w:rPr>
        <w:t>X</w:t>
      </w:r>
      <w:r>
        <w:rPr>
          <w:rFonts w:ascii="Arial" w:hAnsi="Arial" w:cs="Arial"/>
          <w:sz w:val="22"/>
          <w:szCs w:val="22"/>
        </w:rPr>
        <w:t>VI</w:t>
      </w:r>
      <w:r w:rsidRPr="00C11CEB">
        <w:rPr>
          <w:rFonts w:ascii="Arial" w:hAnsi="Arial" w:cs="Arial"/>
          <w:sz w:val="22"/>
          <w:szCs w:val="22"/>
        </w:rPr>
        <w:t>.</w:t>
      </w:r>
      <w:r w:rsidRPr="00C11CEB">
        <w:rPr>
          <w:rFonts w:ascii="Arial" w:hAnsi="Arial" w:cs="Arial"/>
          <w:sz w:val="22"/>
          <w:szCs w:val="22"/>
        </w:rPr>
        <w:tab/>
        <w:t>POLEGANIE NA ZASOBACH INNYCH PODMIOTÓW</w:t>
      </w:r>
      <w:bookmarkEnd w:id="19"/>
      <w:r w:rsidR="002F59CE">
        <w:rPr>
          <w:rFonts w:ascii="Arial" w:hAnsi="Arial" w:cs="Arial"/>
          <w:sz w:val="22"/>
          <w:szCs w:val="22"/>
        </w:rPr>
        <w:t xml:space="preserve"> </w:t>
      </w:r>
      <w:r w:rsidR="002F59CE" w:rsidRPr="002F59CE">
        <w:rPr>
          <w:rFonts w:ascii="Arial" w:hAnsi="Arial" w:cs="Arial"/>
          <w:i/>
          <w:sz w:val="22"/>
          <w:szCs w:val="22"/>
        </w:rPr>
        <w:t>(jeśli dotyczy)</w:t>
      </w:r>
    </w:p>
    <w:p w14:paraId="6C57C7C8" w14:textId="77777777" w:rsidR="00CF68C1" w:rsidRPr="00C11CEB" w:rsidRDefault="00CF68C1" w:rsidP="00C5284B">
      <w:pPr>
        <w:numPr>
          <w:ilvl w:val="0"/>
          <w:numId w:val="22"/>
        </w:numPr>
        <w:spacing w:line="276" w:lineRule="auto"/>
        <w:ind w:left="426" w:hanging="426"/>
        <w:jc w:val="both"/>
        <w:rPr>
          <w:rFonts w:ascii="Arial" w:hAnsi="Arial" w:cs="Arial"/>
          <w:sz w:val="22"/>
          <w:szCs w:val="22"/>
          <w:shd w:val="clear" w:color="auto" w:fill="FFFFFF"/>
        </w:rPr>
      </w:pPr>
      <w:r w:rsidRPr="00C11CEB">
        <w:rPr>
          <w:rFonts w:ascii="Arial" w:hAnsi="Arial" w:cs="Arial"/>
          <w:sz w:val="22"/>
          <w:szCs w:val="22"/>
          <w:shd w:val="clear" w:color="auto" w:fill="FFFFFF"/>
        </w:rPr>
        <w:t xml:space="preserve">Wykonawca może w celu potwierdzenia spełniania warunków udziału w postępowaniu </w:t>
      </w:r>
      <w:r w:rsidRPr="00C11CEB">
        <w:rPr>
          <w:rFonts w:ascii="Arial" w:hAnsi="Arial" w:cs="Arial"/>
          <w:sz w:val="22"/>
          <w:szCs w:val="22"/>
          <w:shd w:val="clear" w:color="auto" w:fill="FFFFFF"/>
        </w:rPr>
        <w:br/>
        <w:t>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E982D00" w14:textId="78A01A02" w:rsidR="00CF68C1" w:rsidRPr="00C11CEB" w:rsidRDefault="00CF68C1" w:rsidP="00C5284B">
      <w:pPr>
        <w:numPr>
          <w:ilvl w:val="0"/>
          <w:numId w:val="22"/>
        </w:numPr>
        <w:spacing w:line="276" w:lineRule="auto"/>
        <w:ind w:left="426" w:hanging="426"/>
        <w:jc w:val="both"/>
        <w:rPr>
          <w:rFonts w:ascii="Arial" w:hAnsi="Arial" w:cs="Arial"/>
          <w:sz w:val="22"/>
          <w:szCs w:val="22"/>
          <w:shd w:val="clear" w:color="auto" w:fill="FFFFFF"/>
        </w:rPr>
      </w:pPr>
      <w:r w:rsidRPr="00C11CEB">
        <w:rPr>
          <w:rFonts w:ascii="Arial" w:hAnsi="Arial" w:cs="Arial"/>
          <w:sz w:val="22"/>
          <w:szCs w:val="22"/>
        </w:rPr>
        <w:t xml:space="preserve">W odniesieniu do warunków dotyczących </w:t>
      </w:r>
      <w:r w:rsidR="002B2B5F">
        <w:rPr>
          <w:rFonts w:ascii="Arial" w:hAnsi="Arial" w:cs="Arial"/>
          <w:sz w:val="22"/>
          <w:szCs w:val="22"/>
        </w:rPr>
        <w:t>wykształcenia, kwalifikacji zawodowych lub doświadczenia</w:t>
      </w:r>
      <w:r w:rsidRPr="00C11CEB">
        <w:rPr>
          <w:rFonts w:ascii="Arial" w:hAnsi="Arial" w:cs="Arial"/>
          <w:sz w:val="22"/>
          <w:szCs w:val="22"/>
        </w:rPr>
        <w:t xml:space="preserve">, wykonawcy mogą polegać na zdolnościach podmiotów udostępniających zasoby, jeśli podmioty te wykonają </w:t>
      </w:r>
      <w:r w:rsidR="002B2B5F">
        <w:rPr>
          <w:rFonts w:ascii="Arial" w:hAnsi="Arial" w:cs="Arial"/>
          <w:sz w:val="22"/>
          <w:szCs w:val="22"/>
        </w:rPr>
        <w:t>roboty budowalne lub usługi, do realizacji których</w:t>
      </w:r>
      <w:r w:rsidRPr="00C11CEB">
        <w:rPr>
          <w:rFonts w:ascii="Arial" w:hAnsi="Arial" w:cs="Arial"/>
          <w:sz w:val="22"/>
          <w:szCs w:val="22"/>
        </w:rPr>
        <w:t xml:space="preserve"> te zdolności są wymagane.</w:t>
      </w:r>
    </w:p>
    <w:p w14:paraId="2F036830" w14:textId="512DDEB4" w:rsidR="00CF68C1" w:rsidRPr="00C11CEB" w:rsidRDefault="00CF68C1" w:rsidP="00C5284B">
      <w:pPr>
        <w:numPr>
          <w:ilvl w:val="0"/>
          <w:numId w:val="22"/>
        </w:numPr>
        <w:spacing w:line="276" w:lineRule="auto"/>
        <w:ind w:left="426" w:hanging="426"/>
        <w:jc w:val="both"/>
        <w:rPr>
          <w:rFonts w:ascii="Arial" w:hAnsi="Arial" w:cs="Arial"/>
          <w:sz w:val="22"/>
          <w:szCs w:val="22"/>
          <w:shd w:val="clear" w:color="auto" w:fill="FFFFFF"/>
        </w:rPr>
      </w:pPr>
      <w:r w:rsidRPr="00C11CEB">
        <w:rPr>
          <w:rFonts w:ascii="Arial" w:hAnsi="Arial" w:cs="Arial"/>
          <w:sz w:val="22"/>
          <w:szCs w:val="22"/>
        </w:rPr>
        <w:t xml:space="preserve">Wymagania dotyczące polegania na zdolnościach lub sytuacjach innych podmiotów, </w:t>
      </w:r>
      <w:r w:rsidR="002F59CE">
        <w:rPr>
          <w:rFonts w:ascii="Arial" w:hAnsi="Arial" w:cs="Arial"/>
          <w:sz w:val="22"/>
          <w:szCs w:val="22"/>
        </w:rPr>
        <w:br/>
      </w:r>
      <w:r w:rsidR="00A50958">
        <w:rPr>
          <w:rFonts w:ascii="Arial" w:hAnsi="Arial" w:cs="Arial"/>
          <w:sz w:val="22"/>
          <w:szCs w:val="22"/>
        </w:rPr>
        <w:t xml:space="preserve">o których mowa w pkt </w:t>
      </w:r>
      <w:r w:rsidRPr="00C11CEB">
        <w:rPr>
          <w:rFonts w:ascii="Arial" w:hAnsi="Arial" w:cs="Arial"/>
          <w:sz w:val="22"/>
          <w:szCs w:val="22"/>
        </w:rPr>
        <w:t>1:</w:t>
      </w:r>
    </w:p>
    <w:p w14:paraId="30C0D7C6" w14:textId="77777777" w:rsidR="00CF68C1" w:rsidRPr="00C11CEB" w:rsidRDefault="00CF68C1" w:rsidP="00C5284B">
      <w:pPr>
        <w:numPr>
          <w:ilvl w:val="0"/>
          <w:numId w:val="23"/>
        </w:numPr>
        <w:spacing w:line="276" w:lineRule="auto"/>
        <w:ind w:left="851"/>
        <w:contextualSpacing/>
        <w:jc w:val="both"/>
        <w:rPr>
          <w:rFonts w:ascii="Arial" w:hAnsi="Arial" w:cs="Arial"/>
          <w:sz w:val="22"/>
          <w:szCs w:val="22"/>
        </w:rPr>
      </w:pPr>
      <w:r w:rsidRPr="00C11CEB">
        <w:rPr>
          <w:rFonts w:ascii="Arial" w:hAnsi="Arial" w:cs="Arial"/>
          <w:sz w:val="22"/>
          <w:szCs w:val="22"/>
        </w:rPr>
        <w:tab/>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712294B4" w14:textId="77777777" w:rsidR="00CF68C1" w:rsidRPr="00C11CEB" w:rsidRDefault="00CF68C1" w:rsidP="00C5284B">
      <w:pPr>
        <w:numPr>
          <w:ilvl w:val="0"/>
          <w:numId w:val="23"/>
        </w:numPr>
        <w:spacing w:line="276" w:lineRule="auto"/>
        <w:ind w:left="851"/>
        <w:contextualSpacing/>
        <w:jc w:val="both"/>
        <w:rPr>
          <w:rFonts w:ascii="Arial" w:hAnsi="Arial" w:cs="Arial"/>
          <w:sz w:val="22"/>
          <w:szCs w:val="22"/>
        </w:rPr>
      </w:pPr>
      <w:r w:rsidRPr="00C11CEB">
        <w:rPr>
          <w:rFonts w:ascii="Arial" w:hAnsi="Arial" w:cs="Arial"/>
          <w:sz w:val="22"/>
          <w:szCs w:val="22"/>
        </w:rPr>
        <w:tab/>
      </w:r>
      <w:r w:rsidRPr="00C11CEB">
        <w:rPr>
          <w:rFonts w:ascii="Arial" w:hAnsi="Arial" w:cs="Arial"/>
          <w:sz w:val="22"/>
          <w:szCs w:val="22"/>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56AFAC0F" w14:textId="2B7DC76F" w:rsidR="00CF68C1" w:rsidRPr="00C11CEB" w:rsidRDefault="00CF68C1" w:rsidP="00C5284B">
      <w:pPr>
        <w:numPr>
          <w:ilvl w:val="0"/>
          <w:numId w:val="23"/>
        </w:numPr>
        <w:spacing w:line="276" w:lineRule="auto"/>
        <w:ind w:left="851"/>
        <w:contextualSpacing/>
        <w:jc w:val="both"/>
        <w:rPr>
          <w:rFonts w:ascii="Arial" w:hAnsi="Arial" w:cs="Arial"/>
          <w:sz w:val="22"/>
          <w:szCs w:val="22"/>
        </w:rPr>
      </w:pPr>
      <w:r w:rsidRPr="00C11CEB">
        <w:rPr>
          <w:rFonts w:ascii="Arial" w:hAnsi="Arial" w:cs="Arial"/>
          <w:sz w:val="22"/>
          <w:szCs w:val="22"/>
        </w:rPr>
        <w:tab/>
      </w:r>
      <w:r w:rsidRPr="00C11CEB">
        <w:rPr>
          <w:rFonts w:ascii="Arial" w:hAnsi="Arial" w:cs="Arial"/>
          <w:sz w:val="22"/>
          <w:szCs w:val="22"/>
          <w:shd w:val="clear" w:color="auto" w:fill="FFFFFF"/>
        </w:rPr>
        <w:t xml:space="preserve">Podmiot, który zobowiązał się do udostępnienia zasobów, odpowiada solidarnie </w:t>
      </w:r>
      <w:r w:rsidR="002F59CE">
        <w:rPr>
          <w:rFonts w:ascii="Arial" w:hAnsi="Arial" w:cs="Arial"/>
          <w:sz w:val="22"/>
          <w:szCs w:val="22"/>
          <w:shd w:val="clear" w:color="auto" w:fill="FFFFFF"/>
        </w:rPr>
        <w:br/>
      </w:r>
      <w:r w:rsidRPr="00C11CEB">
        <w:rPr>
          <w:rFonts w:ascii="Arial" w:hAnsi="Arial" w:cs="Arial"/>
          <w:sz w:val="22"/>
          <w:szCs w:val="22"/>
          <w:shd w:val="clear" w:color="auto" w:fill="FFFFFF"/>
        </w:rPr>
        <w:t>z wykonawcą, który polega na jego sytuacji finansowej lub ekonomicznej, za szkodę poniesioną przez zamawiającego powstałą wskutek nieudostępnienia tych zasobów, chyba że za nieudostępnienie zasobów podmiot ten nie ponosi winy.</w:t>
      </w:r>
    </w:p>
    <w:p w14:paraId="2C68A03B" w14:textId="3889E229" w:rsidR="00CF68C1" w:rsidRPr="00C11CEB" w:rsidRDefault="002F59CE" w:rsidP="00C5284B">
      <w:pPr>
        <w:numPr>
          <w:ilvl w:val="0"/>
          <w:numId w:val="23"/>
        </w:numPr>
        <w:spacing w:line="276" w:lineRule="auto"/>
        <w:ind w:left="851"/>
        <w:contextualSpacing/>
        <w:jc w:val="both"/>
        <w:rPr>
          <w:rFonts w:ascii="Arial" w:hAnsi="Arial" w:cs="Arial"/>
          <w:sz w:val="22"/>
          <w:szCs w:val="22"/>
        </w:rPr>
      </w:pPr>
      <w:r>
        <w:rPr>
          <w:rFonts w:ascii="Arial" w:hAnsi="Arial" w:cs="Arial"/>
          <w:sz w:val="22"/>
          <w:szCs w:val="22"/>
        </w:rPr>
        <w:t xml:space="preserve"> </w:t>
      </w:r>
      <w:r w:rsidR="00CF68C1" w:rsidRPr="00C11CEB">
        <w:rPr>
          <w:rFonts w:ascii="Arial" w:hAnsi="Arial" w:cs="Arial"/>
          <w:sz w:val="22"/>
          <w:szCs w:val="22"/>
          <w:shd w:val="clear" w:color="auto" w:fill="FFFFFF"/>
        </w:rPr>
        <w:t xml:space="preserve">Jeżeli zdolności techniczne lub zawodowe, sytuacja ekonomiczna lub finansowa podmiotu udostępniającego zasoby nie potwierdzają spełniania przez wykonawcę warunków udziału w postępowaniu lub zachodzą wobec tego </w:t>
      </w:r>
      <w:r>
        <w:rPr>
          <w:rFonts w:ascii="Arial" w:hAnsi="Arial" w:cs="Arial"/>
          <w:sz w:val="22"/>
          <w:szCs w:val="22"/>
          <w:shd w:val="clear" w:color="auto" w:fill="FFFFFF"/>
        </w:rPr>
        <w:t>podmiotu podstawy wykluczenia, Z</w:t>
      </w:r>
      <w:r w:rsidR="00CF68C1" w:rsidRPr="00C11CEB">
        <w:rPr>
          <w:rFonts w:ascii="Arial" w:hAnsi="Arial" w:cs="Arial"/>
          <w:sz w:val="22"/>
          <w:szCs w:val="22"/>
          <w:shd w:val="clear" w:color="auto" w:fill="FFFFFF"/>
        </w:rPr>
        <w:t>amawiający żąda, aby wykonawca w terminie określonym przez zamawiającego zastąpił ten podmiot innym podmiotem lub podmiotami albo wykazał, że samodzielnie spełnia warunki udziału w postępowaniu.</w:t>
      </w:r>
    </w:p>
    <w:p w14:paraId="44D7B6AC" w14:textId="569AF253" w:rsidR="00CF68C1" w:rsidRPr="00C11CEB" w:rsidRDefault="00CF68C1" w:rsidP="00C5284B">
      <w:pPr>
        <w:numPr>
          <w:ilvl w:val="0"/>
          <w:numId w:val="23"/>
        </w:numPr>
        <w:spacing w:line="276" w:lineRule="auto"/>
        <w:ind w:left="851"/>
        <w:contextualSpacing/>
        <w:jc w:val="both"/>
        <w:rPr>
          <w:rFonts w:ascii="Arial" w:hAnsi="Arial" w:cs="Arial"/>
          <w:sz w:val="22"/>
          <w:szCs w:val="22"/>
        </w:rPr>
      </w:pPr>
      <w:r w:rsidRPr="002F59CE">
        <w:rPr>
          <w:rFonts w:ascii="Arial" w:hAnsi="Arial" w:cs="Arial"/>
          <w:b/>
          <w:sz w:val="22"/>
          <w:szCs w:val="22"/>
          <w:shd w:val="clear" w:color="auto" w:fill="FFFFFF"/>
        </w:rPr>
        <w:t>UWAGA</w:t>
      </w:r>
      <w:r w:rsidR="002F59CE">
        <w:rPr>
          <w:rFonts w:ascii="Arial" w:hAnsi="Arial" w:cs="Arial"/>
          <w:b/>
          <w:sz w:val="22"/>
          <w:szCs w:val="22"/>
          <w:shd w:val="clear" w:color="auto" w:fill="FFFFFF"/>
        </w:rPr>
        <w:t xml:space="preserve">: </w:t>
      </w:r>
      <w:r w:rsidRPr="00C11CEB">
        <w:rPr>
          <w:rFonts w:ascii="Arial" w:hAnsi="Arial" w:cs="Arial"/>
          <w:sz w:val="22"/>
          <w:szCs w:val="22"/>
          <w:shd w:val="clear" w:color="auto" w:fill="FFFFFF"/>
        </w:rPr>
        <w:t xml:space="preserve">Wykonawca </w:t>
      </w:r>
      <w:r w:rsidRPr="0046683F">
        <w:rPr>
          <w:rFonts w:ascii="Arial" w:hAnsi="Arial" w:cs="Arial"/>
          <w:b/>
          <w:sz w:val="22"/>
          <w:szCs w:val="22"/>
          <w:shd w:val="clear" w:color="auto" w:fill="FFFFFF"/>
        </w:rPr>
        <w:t>nie może</w:t>
      </w:r>
      <w:r w:rsidRPr="00C11CEB">
        <w:rPr>
          <w:rFonts w:ascii="Arial" w:hAnsi="Arial" w:cs="Arial"/>
          <w:sz w:val="22"/>
          <w:szCs w:val="22"/>
          <w:shd w:val="clear" w:color="auto" w:fill="FFFFFF"/>
        </w:rPr>
        <w:t xml:space="preserve">, po upływie terminu składania wniosków </w:t>
      </w:r>
      <w:r w:rsidR="002F59CE">
        <w:rPr>
          <w:rFonts w:ascii="Arial" w:hAnsi="Arial" w:cs="Arial"/>
          <w:sz w:val="22"/>
          <w:szCs w:val="22"/>
          <w:shd w:val="clear" w:color="auto" w:fill="FFFFFF"/>
        </w:rPr>
        <w:br/>
      </w:r>
      <w:r w:rsidRPr="00C11CEB">
        <w:rPr>
          <w:rFonts w:ascii="Arial" w:hAnsi="Arial" w:cs="Arial"/>
          <w:sz w:val="22"/>
          <w:szCs w:val="22"/>
          <w:shd w:val="clear" w:color="auto" w:fill="FFFFFF"/>
        </w:rPr>
        <w:t xml:space="preserve">o dopuszczenie do udziału w postępowaniu albo ofert, powoływać się na zdolności lub sytuację podmiotów udostępniających zasoby, jeżeli na etapie składania wniosków o dopuszczenie do udziału w postępowaniu albo ofert nie polegał on </w:t>
      </w:r>
      <w:r w:rsidR="007931D8">
        <w:rPr>
          <w:rFonts w:ascii="Arial" w:hAnsi="Arial" w:cs="Arial"/>
          <w:sz w:val="22"/>
          <w:szCs w:val="22"/>
          <w:shd w:val="clear" w:color="auto" w:fill="FFFFFF"/>
        </w:rPr>
        <w:br/>
      </w:r>
      <w:r w:rsidRPr="00C11CEB">
        <w:rPr>
          <w:rFonts w:ascii="Arial" w:hAnsi="Arial" w:cs="Arial"/>
          <w:sz w:val="22"/>
          <w:szCs w:val="22"/>
          <w:shd w:val="clear" w:color="auto" w:fill="FFFFFF"/>
        </w:rPr>
        <w:t>w danym zakresie na zdolnościach lub sytuacji podmiotów udostępniających zasoby.</w:t>
      </w:r>
    </w:p>
    <w:p w14:paraId="2287CA04" w14:textId="46520C4D" w:rsidR="00CF68C1" w:rsidRPr="00C11CEB" w:rsidRDefault="00CF68C1" w:rsidP="00C5284B">
      <w:pPr>
        <w:pStyle w:val="Teksttreci0"/>
        <w:numPr>
          <w:ilvl w:val="0"/>
          <w:numId w:val="22"/>
        </w:numPr>
        <w:shd w:val="clear" w:color="auto" w:fill="auto"/>
        <w:spacing w:line="276" w:lineRule="auto"/>
        <w:ind w:left="426" w:right="20" w:hanging="426"/>
        <w:jc w:val="both"/>
        <w:rPr>
          <w:rFonts w:ascii="Arial" w:hAnsi="Arial" w:cs="Arial"/>
          <w:sz w:val="22"/>
          <w:szCs w:val="22"/>
          <w:lang w:val="pl-PL"/>
        </w:rPr>
      </w:pPr>
      <w:r w:rsidRPr="00C11CEB">
        <w:rPr>
          <w:rFonts w:ascii="Arial" w:hAnsi="Arial" w:cs="Arial"/>
          <w:sz w:val="22"/>
          <w:szCs w:val="22"/>
          <w:lang w:val="pl-PL"/>
        </w:rPr>
        <w:t>W celu oceny, czy Wykonawca polegając na zdolnościach</w:t>
      </w:r>
      <w:r w:rsidR="007931D8">
        <w:rPr>
          <w:rFonts w:ascii="Arial" w:hAnsi="Arial" w:cs="Arial"/>
          <w:sz w:val="22"/>
          <w:szCs w:val="22"/>
          <w:lang w:val="pl-PL"/>
        </w:rPr>
        <w:t xml:space="preserve"> lub sytuacji innych podmiotów na zasadach określonych w pkt</w:t>
      </w:r>
      <w:r w:rsidRPr="00C11CEB">
        <w:rPr>
          <w:rFonts w:ascii="Arial" w:hAnsi="Arial" w:cs="Arial"/>
          <w:sz w:val="22"/>
          <w:szCs w:val="22"/>
          <w:lang w:val="pl-PL"/>
        </w:rPr>
        <w:t xml:space="preserve">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 składa wraz z ofertą: </w:t>
      </w:r>
    </w:p>
    <w:p w14:paraId="4E5DB3A6" w14:textId="17CBE372" w:rsidR="00CF68C1" w:rsidRPr="00C11CEB" w:rsidRDefault="00CF68C1" w:rsidP="00C5284B">
      <w:pPr>
        <w:pStyle w:val="Teksttreci0"/>
        <w:numPr>
          <w:ilvl w:val="0"/>
          <w:numId w:val="24"/>
        </w:numPr>
        <w:shd w:val="clear" w:color="auto" w:fill="auto"/>
        <w:spacing w:line="276" w:lineRule="auto"/>
        <w:ind w:left="993" w:right="20" w:hanging="426"/>
        <w:jc w:val="both"/>
        <w:rPr>
          <w:rFonts w:ascii="Arial" w:hAnsi="Arial" w:cs="Arial"/>
          <w:sz w:val="22"/>
          <w:szCs w:val="22"/>
          <w:lang w:val="pl-PL"/>
        </w:rPr>
      </w:pPr>
      <w:r w:rsidRPr="00C11CEB">
        <w:rPr>
          <w:rFonts w:ascii="Arial" w:hAnsi="Arial" w:cs="Arial"/>
          <w:sz w:val="22"/>
          <w:szCs w:val="22"/>
          <w:lang w:val="pl-PL"/>
        </w:rPr>
        <w:t>zobowiązanie innego podmiotu do udostępnienia niezbędnych zasobów Wykonawcy - zgodnie z </w:t>
      </w:r>
      <w:r w:rsidR="00FD7A09">
        <w:rPr>
          <w:rFonts w:ascii="Arial" w:hAnsi="Arial" w:cs="Arial"/>
          <w:b/>
          <w:sz w:val="22"/>
          <w:szCs w:val="22"/>
          <w:lang w:val="pl-PL"/>
        </w:rPr>
        <w:t>Załącznik</w:t>
      </w:r>
      <w:r w:rsidR="002D49C9">
        <w:rPr>
          <w:rFonts w:ascii="Arial" w:hAnsi="Arial" w:cs="Arial"/>
          <w:b/>
          <w:sz w:val="22"/>
          <w:szCs w:val="22"/>
          <w:lang w:val="pl-PL"/>
        </w:rPr>
        <w:t>iem nr 8</w:t>
      </w:r>
      <w:r w:rsidRPr="00C11CEB">
        <w:rPr>
          <w:rFonts w:ascii="Arial" w:hAnsi="Arial" w:cs="Arial"/>
          <w:b/>
          <w:sz w:val="22"/>
          <w:szCs w:val="22"/>
          <w:lang w:val="pl-PL"/>
        </w:rPr>
        <w:t xml:space="preserve"> do SWZ</w:t>
      </w:r>
      <w:r w:rsidRPr="00C11CEB">
        <w:rPr>
          <w:rFonts w:ascii="Arial" w:hAnsi="Arial" w:cs="Arial"/>
          <w:sz w:val="22"/>
          <w:szCs w:val="22"/>
          <w:lang w:val="pl-PL"/>
        </w:rPr>
        <w:t>;</w:t>
      </w:r>
    </w:p>
    <w:p w14:paraId="7BC1C9FB" w14:textId="659B9758" w:rsidR="00CF68C1" w:rsidRPr="00C11CEB" w:rsidRDefault="00806976" w:rsidP="00C5284B">
      <w:pPr>
        <w:pStyle w:val="Teksttreci0"/>
        <w:numPr>
          <w:ilvl w:val="0"/>
          <w:numId w:val="24"/>
        </w:numPr>
        <w:shd w:val="clear" w:color="auto" w:fill="auto"/>
        <w:spacing w:line="276" w:lineRule="auto"/>
        <w:ind w:left="993" w:right="20" w:hanging="426"/>
        <w:jc w:val="both"/>
        <w:rPr>
          <w:rFonts w:ascii="Arial" w:hAnsi="Arial" w:cs="Arial"/>
          <w:sz w:val="22"/>
          <w:szCs w:val="22"/>
          <w:lang w:val="pl-PL"/>
        </w:rPr>
      </w:pPr>
      <w:r w:rsidRPr="00806976">
        <w:rPr>
          <w:rFonts w:ascii="Arial" w:hAnsi="Arial" w:cs="Arial"/>
          <w:b/>
          <w:sz w:val="22"/>
          <w:szCs w:val="22"/>
          <w:lang w:val="pl-PL"/>
        </w:rPr>
        <w:t xml:space="preserve">dokumenty </w:t>
      </w:r>
      <w:r>
        <w:rPr>
          <w:rFonts w:ascii="Arial" w:hAnsi="Arial" w:cs="Arial"/>
          <w:b/>
          <w:sz w:val="22"/>
          <w:szCs w:val="22"/>
          <w:lang w:val="pl-PL"/>
        </w:rPr>
        <w:t xml:space="preserve">i oświadczenia </w:t>
      </w:r>
      <w:r w:rsidRPr="00806976">
        <w:rPr>
          <w:rFonts w:ascii="Arial" w:hAnsi="Arial" w:cs="Arial"/>
          <w:b/>
          <w:sz w:val="22"/>
          <w:szCs w:val="22"/>
          <w:lang w:val="pl-PL"/>
        </w:rPr>
        <w:t xml:space="preserve">wskazane </w:t>
      </w:r>
      <w:r w:rsidR="0043003F" w:rsidRPr="00806976">
        <w:rPr>
          <w:rFonts w:ascii="Arial" w:hAnsi="Arial" w:cs="Arial"/>
          <w:b/>
          <w:sz w:val="22"/>
          <w:szCs w:val="22"/>
          <w:lang w:val="pl-PL"/>
        </w:rPr>
        <w:t>w Rozdziale VII</w:t>
      </w:r>
      <w:r w:rsidR="00CF68C1" w:rsidRPr="00806976">
        <w:rPr>
          <w:rFonts w:ascii="Arial" w:hAnsi="Arial" w:cs="Arial"/>
          <w:b/>
          <w:sz w:val="22"/>
          <w:szCs w:val="22"/>
          <w:lang w:val="pl-PL"/>
        </w:rPr>
        <w:t xml:space="preserve"> SWZ</w:t>
      </w:r>
      <w:r>
        <w:rPr>
          <w:rFonts w:ascii="Arial" w:hAnsi="Arial" w:cs="Arial"/>
          <w:b/>
          <w:sz w:val="22"/>
          <w:szCs w:val="22"/>
          <w:lang w:val="pl-PL"/>
        </w:rPr>
        <w:t>,</w:t>
      </w:r>
      <w:r w:rsidRPr="00806976">
        <w:rPr>
          <w:rFonts w:ascii="Arial" w:hAnsi="Arial" w:cs="Arial"/>
          <w:sz w:val="22"/>
          <w:szCs w:val="22"/>
          <w:lang w:val="pl-PL"/>
        </w:rPr>
        <w:t xml:space="preserve"> </w:t>
      </w:r>
      <w:r w:rsidRPr="00C11CEB">
        <w:rPr>
          <w:rFonts w:ascii="Arial" w:hAnsi="Arial" w:cs="Arial"/>
          <w:sz w:val="22"/>
          <w:szCs w:val="22"/>
          <w:lang w:val="pl-PL"/>
        </w:rPr>
        <w:t>w te</w:t>
      </w:r>
      <w:r>
        <w:rPr>
          <w:rFonts w:ascii="Arial" w:hAnsi="Arial" w:cs="Arial"/>
          <w:sz w:val="22"/>
          <w:szCs w:val="22"/>
          <w:lang w:val="pl-PL"/>
        </w:rPr>
        <w:t>rminie tam określonym</w:t>
      </w:r>
      <w:r w:rsidR="00CF68C1" w:rsidRPr="00C11CEB">
        <w:rPr>
          <w:rFonts w:ascii="Arial" w:hAnsi="Arial" w:cs="Arial"/>
          <w:sz w:val="22"/>
          <w:szCs w:val="22"/>
          <w:lang w:val="pl-PL"/>
        </w:rPr>
        <w:t xml:space="preserve">, </w:t>
      </w:r>
      <w:r>
        <w:rPr>
          <w:rFonts w:ascii="Arial" w:hAnsi="Arial" w:cs="Arial"/>
          <w:sz w:val="22"/>
          <w:szCs w:val="22"/>
          <w:lang w:val="pl-PL"/>
        </w:rPr>
        <w:t>w</w:t>
      </w:r>
      <w:r w:rsidR="00CF68C1" w:rsidRPr="00C11CEB">
        <w:rPr>
          <w:rFonts w:ascii="Arial" w:hAnsi="Arial" w:cs="Arial"/>
          <w:sz w:val="22"/>
          <w:szCs w:val="22"/>
          <w:lang w:val="pl-PL"/>
        </w:rPr>
        <w:t xml:space="preserve"> odniesieniu </w:t>
      </w:r>
      <w:r>
        <w:rPr>
          <w:rFonts w:ascii="Arial" w:hAnsi="Arial" w:cs="Arial"/>
          <w:sz w:val="22"/>
          <w:szCs w:val="22"/>
          <w:lang w:val="pl-PL"/>
        </w:rPr>
        <w:t>do tych podmiotów.</w:t>
      </w:r>
    </w:p>
    <w:p w14:paraId="546EAADA" w14:textId="77777777" w:rsidR="00CF68C1" w:rsidRPr="00C11CEB" w:rsidRDefault="00CF68C1" w:rsidP="002F59CE">
      <w:pPr>
        <w:pStyle w:val="Teksttreci0"/>
        <w:shd w:val="clear" w:color="auto" w:fill="auto"/>
        <w:spacing w:line="276" w:lineRule="auto"/>
        <w:ind w:left="709" w:right="20" w:hanging="283"/>
        <w:rPr>
          <w:rFonts w:ascii="Arial" w:hAnsi="Arial" w:cs="Arial"/>
          <w:sz w:val="22"/>
          <w:szCs w:val="22"/>
          <w:lang w:val="pl-PL"/>
        </w:rPr>
      </w:pPr>
    </w:p>
    <w:bookmarkEnd w:id="18"/>
    <w:p w14:paraId="3BEACE65" w14:textId="5EBD771D" w:rsidR="00C3726C" w:rsidRPr="00C11CEB" w:rsidRDefault="00CF68C1" w:rsidP="00CD1D22">
      <w:pPr>
        <w:pStyle w:val="dospisutreci"/>
        <w:spacing w:after="0"/>
        <w:jc w:val="both"/>
        <w:rPr>
          <w:rFonts w:ascii="Arial" w:hAnsi="Arial" w:cs="Arial"/>
          <w:sz w:val="22"/>
          <w:szCs w:val="22"/>
        </w:rPr>
      </w:pPr>
      <w:r>
        <w:rPr>
          <w:rFonts w:ascii="Arial" w:hAnsi="Arial" w:cs="Arial"/>
          <w:sz w:val="22"/>
          <w:szCs w:val="22"/>
        </w:rPr>
        <w:t>X</w:t>
      </w:r>
      <w:r w:rsidR="00C3726C" w:rsidRPr="00C11CEB">
        <w:rPr>
          <w:rFonts w:ascii="Arial" w:hAnsi="Arial" w:cs="Arial"/>
          <w:sz w:val="22"/>
          <w:szCs w:val="22"/>
        </w:rPr>
        <w:t>V</w:t>
      </w:r>
      <w:r>
        <w:rPr>
          <w:rFonts w:ascii="Arial" w:hAnsi="Arial" w:cs="Arial"/>
          <w:sz w:val="22"/>
          <w:szCs w:val="22"/>
        </w:rPr>
        <w:t>II</w:t>
      </w:r>
      <w:r w:rsidR="00C3726C" w:rsidRPr="00C11CEB">
        <w:rPr>
          <w:rFonts w:ascii="Arial" w:hAnsi="Arial" w:cs="Arial"/>
          <w:sz w:val="22"/>
          <w:szCs w:val="22"/>
        </w:rPr>
        <w:t>.</w:t>
      </w:r>
      <w:r w:rsidR="00C3726C" w:rsidRPr="00C11CEB">
        <w:rPr>
          <w:rFonts w:ascii="Arial" w:hAnsi="Arial" w:cs="Arial"/>
          <w:sz w:val="22"/>
          <w:szCs w:val="22"/>
        </w:rPr>
        <w:tab/>
        <w:t>WIZJA LOKALNA</w:t>
      </w:r>
      <w:r w:rsidR="00101550" w:rsidRPr="00C11CEB">
        <w:rPr>
          <w:rFonts w:ascii="Arial" w:hAnsi="Arial" w:cs="Arial"/>
          <w:sz w:val="22"/>
          <w:szCs w:val="22"/>
        </w:rPr>
        <w:t>,</w:t>
      </w:r>
      <w:r w:rsidR="00C3726C" w:rsidRPr="00C11CEB">
        <w:rPr>
          <w:rFonts w:ascii="Arial" w:hAnsi="Arial" w:cs="Arial"/>
          <w:sz w:val="22"/>
          <w:szCs w:val="22"/>
        </w:rPr>
        <w:t xml:space="preserve"> PODWYKONAWSTWO</w:t>
      </w:r>
      <w:r w:rsidR="00101550" w:rsidRPr="00C11CEB">
        <w:rPr>
          <w:rFonts w:ascii="Arial" w:hAnsi="Arial" w:cs="Arial"/>
          <w:sz w:val="22"/>
          <w:szCs w:val="22"/>
        </w:rPr>
        <w:t>, WYKONAWCY ZAGRANICZNI</w:t>
      </w:r>
    </w:p>
    <w:p w14:paraId="4C7DB2FD" w14:textId="6FBA702E" w:rsidR="00801F2D" w:rsidRPr="00040DDB" w:rsidRDefault="00FA62A0" w:rsidP="00C5284B">
      <w:pPr>
        <w:numPr>
          <w:ilvl w:val="0"/>
          <w:numId w:val="36"/>
        </w:numPr>
        <w:spacing w:line="276" w:lineRule="auto"/>
        <w:ind w:left="426" w:hanging="426"/>
        <w:jc w:val="both"/>
        <w:rPr>
          <w:rFonts w:ascii="Arial" w:hAnsi="Arial" w:cs="Arial"/>
          <w:color w:val="FF0000"/>
          <w:sz w:val="22"/>
          <w:szCs w:val="22"/>
        </w:rPr>
      </w:pPr>
      <w:r w:rsidRPr="007F4DD0">
        <w:rPr>
          <w:rFonts w:ascii="Arial" w:hAnsi="Arial" w:cs="Arial"/>
          <w:b/>
          <w:sz w:val="22"/>
          <w:szCs w:val="22"/>
        </w:rPr>
        <w:t>WIZJA LOKALNA</w:t>
      </w:r>
      <w:r w:rsidR="00801F2D" w:rsidRPr="007F4DD0">
        <w:rPr>
          <w:rFonts w:ascii="Arial" w:hAnsi="Arial" w:cs="Arial"/>
          <w:sz w:val="22"/>
          <w:szCs w:val="22"/>
        </w:rPr>
        <w:t xml:space="preserve">. </w:t>
      </w:r>
      <w:r w:rsidR="007F4DD0" w:rsidRPr="007F4DD0">
        <w:rPr>
          <w:rFonts w:ascii="Arial" w:hAnsi="Arial" w:cs="Arial"/>
          <w:sz w:val="22"/>
          <w:szCs w:val="22"/>
        </w:rPr>
        <w:t>Zamawiający nie przewiduje wizji lokalnej, złożenie oferty nie musi być poprzedzone odbyciem wizji lokalnej lub sprawdzeniem dokumentów dotyczących zamówienia jakie znajdują się w dyspozycji Zamawiającego, a jakie będą udostępniane podmiotom zgłaszającym chęć udziału w postępowaniu.</w:t>
      </w:r>
    </w:p>
    <w:p w14:paraId="3DF0440F" w14:textId="77777777" w:rsidR="00DB546B" w:rsidRDefault="00C3726C" w:rsidP="00DB546B">
      <w:pPr>
        <w:numPr>
          <w:ilvl w:val="0"/>
          <w:numId w:val="36"/>
        </w:numPr>
        <w:spacing w:line="276" w:lineRule="auto"/>
        <w:ind w:left="426" w:hanging="426"/>
        <w:jc w:val="both"/>
        <w:rPr>
          <w:rFonts w:ascii="Arial" w:hAnsi="Arial" w:cs="Arial"/>
          <w:sz w:val="22"/>
          <w:szCs w:val="22"/>
        </w:rPr>
      </w:pPr>
      <w:r w:rsidRPr="00FA62A0">
        <w:rPr>
          <w:rFonts w:ascii="Arial" w:hAnsi="Arial" w:cs="Arial"/>
          <w:b/>
          <w:sz w:val="22"/>
          <w:szCs w:val="22"/>
        </w:rPr>
        <w:t>PODWYKONAWSTWO.</w:t>
      </w:r>
      <w:r w:rsidRPr="00FA62A0">
        <w:rPr>
          <w:rFonts w:ascii="Arial" w:hAnsi="Arial" w:cs="Arial"/>
          <w:sz w:val="22"/>
          <w:szCs w:val="22"/>
        </w:rPr>
        <w:tab/>
      </w:r>
      <w:r w:rsidR="00FA62A0">
        <w:rPr>
          <w:rFonts w:ascii="Arial" w:hAnsi="Arial" w:cs="Arial"/>
          <w:sz w:val="22"/>
          <w:szCs w:val="22"/>
        </w:rPr>
        <w:t xml:space="preserve"> </w:t>
      </w:r>
      <w:r w:rsidRPr="00FA62A0">
        <w:rPr>
          <w:rFonts w:ascii="Arial" w:hAnsi="Arial" w:cs="Arial"/>
          <w:sz w:val="22"/>
          <w:szCs w:val="22"/>
        </w:rPr>
        <w:t>Wykonawca może powierzyć wykonanie części zamówieni</w:t>
      </w:r>
      <w:r w:rsidR="00CD3050" w:rsidRPr="00FA62A0">
        <w:rPr>
          <w:rFonts w:ascii="Arial" w:hAnsi="Arial" w:cs="Arial"/>
          <w:sz w:val="22"/>
          <w:szCs w:val="22"/>
        </w:rPr>
        <w:t>a podwykonawcy (podwykonawcom).</w:t>
      </w:r>
    </w:p>
    <w:p w14:paraId="6CBFC187" w14:textId="2F6E84FA" w:rsidR="00C3726C" w:rsidRPr="00DB546B" w:rsidRDefault="00C3726C" w:rsidP="00DB546B">
      <w:pPr>
        <w:numPr>
          <w:ilvl w:val="0"/>
          <w:numId w:val="36"/>
        </w:numPr>
        <w:spacing w:line="276" w:lineRule="auto"/>
        <w:ind w:left="426" w:hanging="426"/>
        <w:jc w:val="both"/>
        <w:rPr>
          <w:rFonts w:ascii="Arial" w:hAnsi="Arial" w:cs="Arial"/>
          <w:sz w:val="22"/>
          <w:szCs w:val="22"/>
        </w:rPr>
      </w:pPr>
      <w:r w:rsidRPr="00DB546B">
        <w:rPr>
          <w:rFonts w:ascii="Arial" w:hAnsi="Arial" w:cs="Arial"/>
          <w:sz w:val="22"/>
          <w:szCs w:val="22"/>
        </w:rPr>
        <w:t>Zamawiający nie zastrzega obowiązku osobistego wykonania przez Wykonawcę kluczowych części zamówienia.</w:t>
      </w:r>
    </w:p>
    <w:p w14:paraId="7597D721" w14:textId="77777777" w:rsidR="00CD1D22" w:rsidRPr="004C23D8" w:rsidRDefault="00C3726C" w:rsidP="00ED0100">
      <w:pPr>
        <w:numPr>
          <w:ilvl w:val="0"/>
          <w:numId w:val="36"/>
        </w:numPr>
        <w:spacing w:line="276" w:lineRule="auto"/>
        <w:ind w:left="426" w:hanging="426"/>
        <w:jc w:val="both"/>
        <w:rPr>
          <w:rFonts w:ascii="Arial" w:hAnsi="Arial" w:cs="Arial"/>
          <w:sz w:val="22"/>
          <w:szCs w:val="22"/>
        </w:rPr>
      </w:pPr>
      <w:r w:rsidRPr="00C11CEB">
        <w:rPr>
          <w:rFonts w:ascii="Arial" w:hAnsi="Arial" w:cs="Arial"/>
          <w:sz w:val="22"/>
          <w:szCs w:val="22"/>
        </w:rPr>
        <w:tab/>
      </w:r>
      <w:r w:rsidRPr="004C23D8">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13002E7" w14:textId="77777777" w:rsidR="00CD1D22" w:rsidRPr="004C23D8" w:rsidRDefault="00CD1D22" w:rsidP="00ED0100">
      <w:pPr>
        <w:numPr>
          <w:ilvl w:val="0"/>
          <w:numId w:val="36"/>
        </w:numPr>
        <w:spacing w:line="276" w:lineRule="auto"/>
        <w:ind w:left="426" w:hanging="426"/>
        <w:jc w:val="both"/>
        <w:rPr>
          <w:rFonts w:ascii="Arial" w:hAnsi="Arial" w:cs="Arial"/>
          <w:sz w:val="22"/>
          <w:szCs w:val="22"/>
        </w:rPr>
      </w:pPr>
      <w:r w:rsidRPr="004C23D8">
        <w:rPr>
          <w:rFonts w:ascii="Arial" w:hAnsi="Arial" w:cs="Arial"/>
          <w:sz w:val="22"/>
          <w:szCs w:val="22"/>
        </w:rPr>
        <w:t xml:space="preserve">W przypadku zamówień na roboty budowlane oraz usługi, które mają być wykonane </w:t>
      </w:r>
      <w:r w:rsidRPr="004C23D8">
        <w:rPr>
          <w:rFonts w:ascii="Arial" w:hAnsi="Arial" w:cs="Arial"/>
          <w:sz w:val="22"/>
          <w:szCs w:val="22"/>
        </w:rPr>
        <w:br/>
        <w:t xml:space="preserve">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t>
      </w:r>
    </w:p>
    <w:p w14:paraId="4B061317" w14:textId="4FE9457C" w:rsidR="00CD1D22" w:rsidRPr="004C23D8" w:rsidRDefault="00E11E7A" w:rsidP="00ED0100">
      <w:pPr>
        <w:numPr>
          <w:ilvl w:val="0"/>
          <w:numId w:val="36"/>
        </w:numPr>
        <w:spacing w:line="276" w:lineRule="auto"/>
        <w:ind w:left="426" w:hanging="426"/>
        <w:jc w:val="both"/>
        <w:rPr>
          <w:rFonts w:ascii="Arial" w:hAnsi="Arial" w:cs="Arial"/>
          <w:sz w:val="22"/>
          <w:szCs w:val="22"/>
        </w:rPr>
      </w:pPr>
      <w:r>
        <w:rPr>
          <w:rFonts w:ascii="Arial" w:hAnsi="Arial" w:cs="Arial"/>
          <w:b/>
          <w:sz w:val="22"/>
          <w:szCs w:val="22"/>
        </w:rPr>
        <w:t>WYKONAWCY ZAGRANICZNI</w:t>
      </w:r>
      <w:r w:rsidR="00CD1D22" w:rsidRPr="004C23D8">
        <w:rPr>
          <w:rFonts w:ascii="Arial" w:hAnsi="Arial" w:cs="Arial"/>
          <w:b/>
          <w:sz w:val="22"/>
          <w:szCs w:val="22"/>
        </w:rPr>
        <w:t xml:space="preserve">. </w:t>
      </w:r>
    </w:p>
    <w:p w14:paraId="065668AD" w14:textId="24DC44BD" w:rsidR="0064063E" w:rsidRPr="00D9664B" w:rsidRDefault="0064063E" w:rsidP="00ED0100">
      <w:pPr>
        <w:pStyle w:val="Akapitzlist"/>
        <w:spacing w:line="276" w:lineRule="auto"/>
        <w:ind w:left="426"/>
        <w:jc w:val="both"/>
        <w:rPr>
          <w:rFonts w:ascii="Arial" w:hAnsi="Arial" w:cs="Arial"/>
          <w:sz w:val="22"/>
          <w:szCs w:val="22"/>
        </w:rPr>
      </w:pPr>
      <w:r w:rsidRPr="00D9664B">
        <w:rPr>
          <w:rFonts w:ascii="Arial" w:hAnsi="Arial" w:cs="Arial"/>
          <w:sz w:val="22"/>
          <w:szCs w:val="22"/>
        </w:rPr>
        <w:t>Jeżeli Wykonawca ma siedzibę lub miejsce zamieszkania poza granicami Rzeczypospolitej Polskiej zamia</w:t>
      </w:r>
      <w:r w:rsidR="0041505A">
        <w:rPr>
          <w:rFonts w:ascii="Arial" w:hAnsi="Arial" w:cs="Arial"/>
          <w:sz w:val="22"/>
          <w:szCs w:val="22"/>
        </w:rPr>
        <w:t>st dokumentów o których mowa w R</w:t>
      </w:r>
      <w:r w:rsidRPr="00D9664B">
        <w:rPr>
          <w:rFonts w:ascii="Arial" w:hAnsi="Arial" w:cs="Arial"/>
          <w:sz w:val="22"/>
          <w:szCs w:val="22"/>
        </w:rPr>
        <w:t xml:space="preserve">ozdziale VII (dokumenty w zakresie określonym w art. 108 ustawy Pzp) składa informację </w:t>
      </w:r>
      <w:r w:rsidR="00572EF4">
        <w:rPr>
          <w:rFonts w:ascii="Arial" w:hAnsi="Arial" w:cs="Arial"/>
          <w:sz w:val="22"/>
          <w:szCs w:val="22"/>
        </w:rPr>
        <w:br/>
      </w:r>
      <w:r w:rsidRPr="00D9664B">
        <w:rPr>
          <w:rFonts w:ascii="Arial" w:hAnsi="Arial" w:cs="Arial"/>
          <w:sz w:val="22"/>
          <w:szCs w:val="22"/>
        </w:rPr>
        <w:t xml:space="preserve">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4 </w:t>
      </w:r>
      <w:r w:rsidR="00A50958">
        <w:rPr>
          <w:rFonts w:ascii="Arial" w:hAnsi="Arial" w:cs="Arial"/>
          <w:sz w:val="22"/>
          <w:szCs w:val="22"/>
        </w:rPr>
        <w:t>ustawy Pzp</w:t>
      </w:r>
      <w:r w:rsidRPr="00D9664B">
        <w:rPr>
          <w:rFonts w:ascii="Arial" w:hAnsi="Arial" w:cs="Arial"/>
          <w:sz w:val="22"/>
          <w:szCs w:val="22"/>
        </w:rPr>
        <w:t xml:space="preserve">– powinien być wystawiony nie wcześniej niż 6 miesięcy przed jego złożeniem.  </w:t>
      </w:r>
    </w:p>
    <w:p w14:paraId="3BFA6F11" w14:textId="15A16060" w:rsidR="0064063E" w:rsidRPr="0064063E" w:rsidRDefault="0064063E" w:rsidP="00061FCA">
      <w:pPr>
        <w:pStyle w:val="Akapitzlist"/>
        <w:suppressAutoHyphens/>
        <w:autoSpaceDN w:val="0"/>
        <w:spacing w:line="276" w:lineRule="auto"/>
        <w:ind w:left="453"/>
        <w:jc w:val="both"/>
        <w:textAlignment w:val="baseline"/>
        <w:rPr>
          <w:rFonts w:ascii="Arial" w:hAnsi="Arial" w:cs="Arial"/>
          <w:sz w:val="22"/>
          <w:szCs w:val="22"/>
        </w:rPr>
      </w:pPr>
      <w:r w:rsidRPr="0064063E">
        <w:rPr>
          <w:rFonts w:ascii="Arial" w:hAnsi="Arial" w:cs="Arial"/>
          <w:sz w:val="22"/>
          <w:szCs w:val="22"/>
        </w:rPr>
        <w:t xml:space="preserve">Jeżeli w kraju, w którym wykonawca ma siedzibę lub miejsce zamieszkania lub miejsce zamieszkania ma osoba, której dokument dotyczy nie wydaje się dokumentów, </w:t>
      </w:r>
      <w:r w:rsidR="00572EF4">
        <w:rPr>
          <w:rFonts w:ascii="Arial" w:hAnsi="Arial" w:cs="Arial"/>
          <w:sz w:val="22"/>
          <w:szCs w:val="22"/>
        </w:rPr>
        <w:br/>
      </w:r>
      <w:r w:rsidRPr="0064063E">
        <w:rPr>
          <w:rFonts w:ascii="Arial" w:hAnsi="Arial" w:cs="Arial"/>
          <w:sz w:val="22"/>
          <w:szCs w:val="22"/>
        </w:rPr>
        <w:t>o których mowa w poprzednim akapicie, lub gdy dokumenty te nie odnoszą się do wszystkich przypadków o których mowa w art. 108 ust. 1 pkt 1, 2, 4</w:t>
      </w:r>
      <w:r w:rsidR="00A50958">
        <w:rPr>
          <w:rFonts w:ascii="Arial" w:hAnsi="Arial" w:cs="Arial"/>
          <w:sz w:val="22"/>
          <w:szCs w:val="22"/>
        </w:rPr>
        <w:t xml:space="preserve"> ustawy Pzp</w:t>
      </w:r>
      <w:r w:rsidRPr="0064063E">
        <w:rPr>
          <w:rFonts w:ascii="Arial" w:hAnsi="Arial" w:cs="Arial"/>
          <w:sz w:val="22"/>
          <w:szCs w:val="22"/>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 wystawione z odpowiednią datą wymaganą dla tych dokumentów. Dokumenty sporządzone w języku obcym muszą być złożone wraz z tłumaczeniem na język polski.</w:t>
      </w:r>
    </w:p>
    <w:p w14:paraId="119E0BF9" w14:textId="577807F5" w:rsidR="00C3726C" w:rsidRPr="00CD1D22" w:rsidRDefault="00C3726C" w:rsidP="00F41EB8">
      <w:pPr>
        <w:spacing w:line="276" w:lineRule="auto"/>
        <w:rPr>
          <w:rFonts w:ascii="Arial" w:hAnsi="Arial" w:cs="Arial"/>
          <w:sz w:val="22"/>
          <w:szCs w:val="22"/>
        </w:rPr>
      </w:pPr>
    </w:p>
    <w:p w14:paraId="262A0C49" w14:textId="5C1C8F2A" w:rsidR="00552FBA" w:rsidRPr="00C11CEB" w:rsidRDefault="001168E2" w:rsidP="00C537D1">
      <w:pPr>
        <w:pStyle w:val="dospisutreci"/>
        <w:spacing w:after="0"/>
        <w:rPr>
          <w:rFonts w:ascii="Arial" w:hAnsi="Arial" w:cs="Arial"/>
          <w:sz w:val="22"/>
          <w:szCs w:val="22"/>
        </w:rPr>
      </w:pPr>
      <w:bookmarkStart w:id="20" w:name="_Toc129341401"/>
      <w:r w:rsidRPr="00C11CEB">
        <w:rPr>
          <w:rFonts w:ascii="Arial" w:hAnsi="Arial" w:cs="Arial"/>
          <w:sz w:val="22"/>
          <w:szCs w:val="22"/>
        </w:rPr>
        <w:t>X</w:t>
      </w:r>
      <w:r w:rsidR="006C2493">
        <w:rPr>
          <w:rFonts w:ascii="Arial" w:hAnsi="Arial" w:cs="Arial"/>
          <w:sz w:val="22"/>
          <w:szCs w:val="22"/>
        </w:rPr>
        <w:t>VIII</w:t>
      </w:r>
      <w:r w:rsidRPr="00C11CEB">
        <w:rPr>
          <w:rFonts w:ascii="Arial" w:hAnsi="Arial" w:cs="Arial"/>
          <w:sz w:val="22"/>
          <w:szCs w:val="22"/>
        </w:rPr>
        <w:t>.</w:t>
      </w:r>
      <w:r w:rsidRPr="00C11CEB">
        <w:rPr>
          <w:rFonts w:ascii="Arial" w:hAnsi="Arial" w:cs="Arial"/>
          <w:sz w:val="22"/>
          <w:szCs w:val="22"/>
        </w:rPr>
        <w:tab/>
      </w:r>
      <w:r w:rsidR="00D8710C" w:rsidRPr="00C11CEB">
        <w:rPr>
          <w:rFonts w:ascii="Arial" w:hAnsi="Arial" w:cs="Arial"/>
          <w:sz w:val="22"/>
          <w:szCs w:val="22"/>
        </w:rPr>
        <w:t xml:space="preserve">INFORMACJE O FORMALNOŚCIACH, JAKIE </w:t>
      </w:r>
      <w:r w:rsidR="001F5CC1" w:rsidRPr="00C11CEB">
        <w:rPr>
          <w:rFonts w:ascii="Arial" w:hAnsi="Arial" w:cs="Arial"/>
          <w:sz w:val="22"/>
          <w:szCs w:val="22"/>
        </w:rPr>
        <w:t>MUSZĄ ZOSTAĆ</w:t>
      </w:r>
      <w:r w:rsidR="00D8710C" w:rsidRPr="00C11CEB">
        <w:rPr>
          <w:rFonts w:ascii="Arial" w:hAnsi="Arial" w:cs="Arial"/>
          <w:sz w:val="22"/>
          <w:szCs w:val="22"/>
        </w:rPr>
        <w:t xml:space="preserve"> DOPEŁNIONE PO WYBORZE OFERTY W CELU ZAWARCIA UMOWY W</w:t>
      </w:r>
      <w:r w:rsidR="005B5095" w:rsidRPr="00C11CEB">
        <w:rPr>
          <w:rFonts w:ascii="Arial" w:hAnsi="Arial" w:cs="Arial"/>
          <w:sz w:val="22"/>
          <w:szCs w:val="22"/>
        </w:rPr>
        <w:t> SPRAWIE ZAMÓWIENIA PUBLICZNEGO</w:t>
      </w:r>
      <w:bookmarkEnd w:id="20"/>
    </w:p>
    <w:p w14:paraId="2DF1F3AF" w14:textId="77777777" w:rsidR="002E6297" w:rsidRDefault="000962DF" w:rsidP="00C5284B">
      <w:pPr>
        <w:numPr>
          <w:ilvl w:val="0"/>
          <w:numId w:val="30"/>
        </w:numPr>
        <w:spacing w:line="276" w:lineRule="auto"/>
        <w:ind w:left="426" w:hanging="426"/>
        <w:jc w:val="both"/>
        <w:rPr>
          <w:rFonts w:ascii="Arial" w:hAnsi="Arial" w:cs="Arial"/>
          <w:sz w:val="22"/>
          <w:szCs w:val="22"/>
        </w:rPr>
      </w:pPr>
      <w:r w:rsidRPr="00C11CEB">
        <w:rPr>
          <w:rFonts w:ascii="Arial" w:hAnsi="Arial" w:cs="Arial"/>
          <w:sz w:val="22"/>
          <w:szCs w:val="22"/>
        </w:rPr>
        <w:t xml:space="preserve">Zamawiający  zawrze umowę w sprawie zamówienia publicznego z Wykonawcą, którego oferta zostanie uznana za najkorzystniejszą, w terminach określonych w art. </w:t>
      </w:r>
      <w:r w:rsidR="00953EA1">
        <w:rPr>
          <w:rFonts w:ascii="Arial" w:hAnsi="Arial" w:cs="Arial"/>
          <w:sz w:val="22"/>
          <w:szCs w:val="22"/>
        </w:rPr>
        <w:t>264</w:t>
      </w:r>
      <w:r w:rsidRPr="00C11CEB">
        <w:rPr>
          <w:rFonts w:ascii="Arial" w:hAnsi="Arial" w:cs="Arial"/>
          <w:sz w:val="22"/>
          <w:szCs w:val="22"/>
        </w:rPr>
        <w:t xml:space="preserve"> </w:t>
      </w:r>
      <w:r w:rsidR="002E6297">
        <w:rPr>
          <w:rFonts w:ascii="Arial" w:hAnsi="Arial" w:cs="Arial"/>
          <w:sz w:val="22"/>
          <w:szCs w:val="22"/>
        </w:rPr>
        <w:t>PZP.</w:t>
      </w:r>
    </w:p>
    <w:p w14:paraId="13AAA45C" w14:textId="11776F35" w:rsidR="002E6297" w:rsidRPr="002E6297" w:rsidRDefault="002E6297" w:rsidP="00C5284B">
      <w:pPr>
        <w:numPr>
          <w:ilvl w:val="0"/>
          <w:numId w:val="30"/>
        </w:numPr>
        <w:spacing w:line="276" w:lineRule="auto"/>
        <w:ind w:left="426" w:hanging="426"/>
        <w:jc w:val="both"/>
        <w:rPr>
          <w:rFonts w:ascii="Arial" w:hAnsi="Arial" w:cs="Arial"/>
          <w:sz w:val="22"/>
          <w:szCs w:val="22"/>
        </w:rPr>
      </w:pPr>
      <w:r w:rsidRPr="002E6297">
        <w:rPr>
          <w:rFonts w:ascii="Arial" w:hAnsi="Arial" w:cs="Arial"/>
          <w:sz w:val="22"/>
          <w:szCs w:val="22"/>
        </w:rPr>
        <w:t xml:space="preserve">Zamawiający uzgodni z Wykonawcą, którego oferta została wybrana jako najkorzystniejsza, formę w jakiej zostanie podpisana umowa, tj.: </w:t>
      </w:r>
    </w:p>
    <w:p w14:paraId="0D30B277" w14:textId="77777777" w:rsidR="002E6297" w:rsidRDefault="002E6297" w:rsidP="00C5284B">
      <w:pPr>
        <w:pStyle w:val="Akapitzlist"/>
        <w:numPr>
          <w:ilvl w:val="3"/>
          <w:numId w:val="44"/>
        </w:numPr>
        <w:spacing w:line="276" w:lineRule="auto"/>
        <w:ind w:left="709"/>
        <w:jc w:val="both"/>
        <w:rPr>
          <w:rFonts w:ascii="Arial" w:hAnsi="Arial" w:cs="Arial"/>
          <w:sz w:val="22"/>
          <w:szCs w:val="22"/>
        </w:rPr>
      </w:pPr>
      <w:r w:rsidRPr="002E6297">
        <w:rPr>
          <w:rFonts w:ascii="Arial" w:hAnsi="Arial" w:cs="Arial"/>
          <w:sz w:val="22"/>
          <w:szCs w:val="22"/>
        </w:rPr>
        <w:t xml:space="preserve">W przypadku wyboru zawarcia umowy w formie pisemnej, Zamawiający poinformuje Wykonawcę, o miejscu i terminie podpisania umowy; </w:t>
      </w:r>
    </w:p>
    <w:p w14:paraId="2A731729" w14:textId="71F2DDB7" w:rsidR="002E6297" w:rsidRPr="002E6297" w:rsidRDefault="002E6297" w:rsidP="00C5284B">
      <w:pPr>
        <w:pStyle w:val="Akapitzlist"/>
        <w:numPr>
          <w:ilvl w:val="3"/>
          <w:numId w:val="44"/>
        </w:numPr>
        <w:spacing w:line="276" w:lineRule="auto"/>
        <w:ind w:left="709"/>
        <w:jc w:val="both"/>
        <w:rPr>
          <w:rFonts w:ascii="Arial" w:hAnsi="Arial" w:cs="Arial"/>
          <w:sz w:val="22"/>
          <w:szCs w:val="22"/>
        </w:rPr>
      </w:pPr>
      <w:r w:rsidRPr="002E6297">
        <w:rPr>
          <w:rFonts w:ascii="Arial" w:hAnsi="Arial" w:cs="Arial"/>
          <w:sz w:val="22"/>
          <w:szCs w:val="22"/>
        </w:rPr>
        <w:t>W przypadku wyboru zawarcia umowy w formie elektronicznej (postać elektroniczna opatrzona kwalifikowanym podpisem elektronicznym), Zamawiający przekaże Wykonawcy umowę do podpisu za pomocą środków komunikacji elektronicznej.</w:t>
      </w:r>
    </w:p>
    <w:p w14:paraId="5FD5669C" w14:textId="2ABC3BD9" w:rsidR="000962DF" w:rsidRDefault="00953EA1" w:rsidP="00C5284B">
      <w:pPr>
        <w:numPr>
          <w:ilvl w:val="0"/>
          <w:numId w:val="44"/>
        </w:numPr>
        <w:spacing w:line="276" w:lineRule="auto"/>
        <w:ind w:left="426" w:hanging="426"/>
        <w:jc w:val="both"/>
        <w:rPr>
          <w:rFonts w:ascii="Arial" w:hAnsi="Arial" w:cs="Arial"/>
          <w:sz w:val="22"/>
          <w:szCs w:val="22"/>
        </w:rPr>
      </w:pPr>
      <w:r w:rsidRPr="00953EA1">
        <w:rPr>
          <w:rFonts w:ascii="Arial" w:hAnsi="Arial" w:cs="Arial"/>
          <w:sz w:val="22"/>
          <w:szCs w:val="22"/>
        </w:rPr>
        <w:t>Wykonawca zobowiązany będzie do 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3D6A33A2" w14:textId="77777777" w:rsidR="000962DF" w:rsidRPr="00C11CEB" w:rsidRDefault="000962DF" w:rsidP="00C5284B">
      <w:pPr>
        <w:numPr>
          <w:ilvl w:val="0"/>
          <w:numId w:val="44"/>
        </w:numPr>
        <w:spacing w:line="276" w:lineRule="auto"/>
        <w:ind w:left="426" w:hanging="426"/>
        <w:jc w:val="both"/>
        <w:rPr>
          <w:rFonts w:ascii="Arial" w:hAnsi="Arial" w:cs="Arial"/>
          <w:sz w:val="22"/>
          <w:szCs w:val="22"/>
        </w:rPr>
      </w:pPr>
      <w:r w:rsidRPr="00C11CEB">
        <w:rPr>
          <w:rFonts w:ascii="Arial" w:hAnsi="Arial" w:cs="Arial"/>
          <w:sz w:val="22"/>
          <w:szCs w:val="22"/>
        </w:rPr>
        <w:t xml:space="preserve">Jeżeli wykonawca, którego oferta została wybrana jako najkorzystniejsza, uchyla się </w:t>
      </w:r>
      <w:r w:rsidRPr="00C11CEB">
        <w:rPr>
          <w:rFonts w:ascii="Arial" w:hAnsi="Arial" w:cs="Arial"/>
          <w:sz w:val="22"/>
          <w:szCs w:val="22"/>
        </w:rPr>
        <w:br/>
        <w:t>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01C77E1" w14:textId="77777777" w:rsidR="006632BD" w:rsidRPr="00CD1D22" w:rsidRDefault="006632BD" w:rsidP="006632BD">
      <w:pPr>
        <w:spacing w:line="276" w:lineRule="auto"/>
        <w:ind w:left="426"/>
        <w:rPr>
          <w:rFonts w:ascii="Arial" w:hAnsi="Arial" w:cs="Arial"/>
          <w:sz w:val="22"/>
          <w:szCs w:val="22"/>
        </w:rPr>
      </w:pPr>
    </w:p>
    <w:p w14:paraId="570F9BCE" w14:textId="510B782D" w:rsidR="00552FBA" w:rsidRPr="00C11CEB" w:rsidRDefault="001168E2" w:rsidP="00C537D1">
      <w:pPr>
        <w:pStyle w:val="dospisutreci"/>
        <w:spacing w:after="0"/>
        <w:rPr>
          <w:rFonts w:ascii="Arial" w:hAnsi="Arial" w:cs="Arial"/>
          <w:sz w:val="22"/>
          <w:szCs w:val="22"/>
        </w:rPr>
      </w:pPr>
      <w:bookmarkStart w:id="21" w:name="_Toc129341402"/>
      <w:r w:rsidRPr="00C11CEB">
        <w:rPr>
          <w:rFonts w:ascii="Arial" w:hAnsi="Arial" w:cs="Arial"/>
          <w:sz w:val="22"/>
          <w:szCs w:val="22"/>
        </w:rPr>
        <w:t>X</w:t>
      </w:r>
      <w:r w:rsidR="006C2493">
        <w:rPr>
          <w:rFonts w:ascii="Arial" w:hAnsi="Arial" w:cs="Arial"/>
          <w:sz w:val="22"/>
          <w:szCs w:val="22"/>
        </w:rPr>
        <w:t>I</w:t>
      </w:r>
      <w:r w:rsidRPr="00C11CEB">
        <w:rPr>
          <w:rFonts w:ascii="Arial" w:hAnsi="Arial" w:cs="Arial"/>
          <w:sz w:val="22"/>
          <w:szCs w:val="22"/>
        </w:rPr>
        <w:t>X.</w:t>
      </w:r>
      <w:r w:rsidRPr="00C11CEB">
        <w:rPr>
          <w:rFonts w:ascii="Arial" w:hAnsi="Arial" w:cs="Arial"/>
          <w:sz w:val="22"/>
          <w:szCs w:val="22"/>
        </w:rPr>
        <w:tab/>
      </w:r>
      <w:r w:rsidR="00D8710C" w:rsidRPr="00C11CEB">
        <w:rPr>
          <w:rFonts w:ascii="Arial" w:hAnsi="Arial" w:cs="Arial"/>
          <w:sz w:val="22"/>
          <w:szCs w:val="22"/>
        </w:rPr>
        <w:t>WYMAGANIA DOTYCZĄCE ZABEZPIECZ</w:t>
      </w:r>
      <w:r w:rsidR="005B5095" w:rsidRPr="00C11CEB">
        <w:rPr>
          <w:rFonts w:ascii="Arial" w:hAnsi="Arial" w:cs="Arial"/>
          <w:sz w:val="22"/>
          <w:szCs w:val="22"/>
        </w:rPr>
        <w:t>ENIA NALEŻYTEGO WYKONANIA UMOWY</w:t>
      </w:r>
      <w:bookmarkEnd w:id="21"/>
    </w:p>
    <w:p w14:paraId="0CD91C6F" w14:textId="77777777" w:rsidR="00A62CC9" w:rsidRPr="00C11CEB" w:rsidRDefault="00A62CC9" w:rsidP="00402415">
      <w:pPr>
        <w:pStyle w:val="Tekstpodstawowy31"/>
        <w:spacing w:line="276" w:lineRule="auto"/>
        <w:ind w:left="284" w:hanging="284"/>
        <w:rPr>
          <w:rFonts w:ascii="Arial" w:hAnsi="Arial" w:cs="Arial"/>
          <w:b w:val="0"/>
          <w:sz w:val="22"/>
          <w:szCs w:val="22"/>
        </w:rPr>
      </w:pPr>
      <w:r w:rsidRPr="00C11CEB">
        <w:rPr>
          <w:rFonts w:ascii="Arial" w:hAnsi="Arial" w:cs="Arial"/>
          <w:b w:val="0"/>
          <w:sz w:val="22"/>
          <w:szCs w:val="22"/>
        </w:rPr>
        <w:t xml:space="preserve">Zamawiający nie wymaga wniesienia zabezpieczenia należytego wykonania umowy. </w:t>
      </w:r>
    </w:p>
    <w:p w14:paraId="002485B3" w14:textId="521BCE22" w:rsidR="00194E8A" w:rsidRPr="00C11CEB" w:rsidRDefault="00194E8A" w:rsidP="00402415">
      <w:pPr>
        <w:pStyle w:val="Tekstpodstawowy31"/>
        <w:spacing w:line="276" w:lineRule="auto"/>
        <w:ind w:left="284" w:hanging="284"/>
        <w:rPr>
          <w:rFonts w:ascii="Arial" w:hAnsi="Arial" w:cs="Arial"/>
          <w:b w:val="0"/>
          <w:sz w:val="22"/>
          <w:szCs w:val="22"/>
          <w:u w:val="single"/>
        </w:rPr>
      </w:pPr>
    </w:p>
    <w:p w14:paraId="1429E06C" w14:textId="69B8575A" w:rsidR="00552FBA" w:rsidRPr="00C11CEB" w:rsidRDefault="001168E2" w:rsidP="00402415">
      <w:pPr>
        <w:pStyle w:val="dospisutreci"/>
        <w:spacing w:after="0"/>
        <w:rPr>
          <w:rFonts w:ascii="Arial" w:hAnsi="Arial" w:cs="Arial"/>
          <w:sz w:val="22"/>
          <w:szCs w:val="22"/>
        </w:rPr>
      </w:pPr>
      <w:bookmarkStart w:id="22" w:name="_Toc129341403"/>
      <w:r w:rsidRPr="00C11CEB">
        <w:rPr>
          <w:rFonts w:ascii="Arial" w:hAnsi="Arial" w:cs="Arial"/>
          <w:sz w:val="22"/>
          <w:szCs w:val="22"/>
        </w:rPr>
        <w:t>XX.</w:t>
      </w:r>
      <w:r w:rsidRPr="00C11CEB">
        <w:rPr>
          <w:rFonts w:ascii="Arial" w:hAnsi="Arial" w:cs="Arial"/>
          <w:sz w:val="22"/>
          <w:szCs w:val="22"/>
        </w:rPr>
        <w:tab/>
      </w:r>
      <w:r w:rsidR="00541DD9" w:rsidRPr="00C11CEB">
        <w:rPr>
          <w:rFonts w:ascii="Arial" w:hAnsi="Arial" w:cs="Arial"/>
          <w:sz w:val="22"/>
          <w:szCs w:val="22"/>
        </w:rPr>
        <w:t xml:space="preserve">INFORMACJE O </w:t>
      </w:r>
      <w:r w:rsidR="00AE3A66" w:rsidRPr="00C11CEB">
        <w:rPr>
          <w:rFonts w:ascii="Arial" w:hAnsi="Arial" w:cs="Arial"/>
          <w:sz w:val="22"/>
          <w:szCs w:val="22"/>
        </w:rPr>
        <w:t>TREŚCI ZAWIERANEJ UMOWY ORAZ MOŻ</w:t>
      </w:r>
      <w:r w:rsidR="00541DD9" w:rsidRPr="00C11CEB">
        <w:rPr>
          <w:rFonts w:ascii="Arial" w:hAnsi="Arial" w:cs="Arial"/>
          <w:sz w:val="22"/>
          <w:szCs w:val="22"/>
        </w:rPr>
        <w:t>LIWOŚCI JEJ ZMIANY</w:t>
      </w:r>
      <w:bookmarkEnd w:id="22"/>
    </w:p>
    <w:p w14:paraId="25935226" w14:textId="31481546" w:rsidR="00FA3063" w:rsidRPr="00C11CEB" w:rsidRDefault="00541DD9" w:rsidP="00C5284B">
      <w:pPr>
        <w:numPr>
          <w:ilvl w:val="0"/>
          <w:numId w:val="32"/>
        </w:numPr>
        <w:spacing w:line="276" w:lineRule="auto"/>
        <w:ind w:left="426" w:hanging="426"/>
        <w:jc w:val="both"/>
        <w:rPr>
          <w:rFonts w:ascii="Arial" w:hAnsi="Arial" w:cs="Arial"/>
          <w:sz w:val="22"/>
          <w:szCs w:val="22"/>
        </w:rPr>
      </w:pPr>
      <w:r w:rsidRPr="00C11CEB">
        <w:rPr>
          <w:rFonts w:ascii="Arial" w:hAnsi="Arial" w:cs="Arial"/>
          <w:sz w:val="22"/>
          <w:szCs w:val="22"/>
        </w:rPr>
        <w:t>Wybrany Wykonawca jest zobowiązany do zawarcia umowy w sprawie zamówienia publiczne</w:t>
      </w:r>
      <w:r w:rsidR="002E24EC" w:rsidRPr="00C11CEB">
        <w:rPr>
          <w:rFonts w:ascii="Arial" w:hAnsi="Arial" w:cs="Arial"/>
          <w:sz w:val="22"/>
          <w:szCs w:val="22"/>
        </w:rPr>
        <w:t>go na warunkach określonych w</w:t>
      </w:r>
      <w:r w:rsidR="00DF2E0A" w:rsidRPr="00C11CEB">
        <w:rPr>
          <w:rFonts w:ascii="Arial" w:hAnsi="Arial" w:cs="Arial"/>
          <w:sz w:val="22"/>
          <w:szCs w:val="22"/>
        </w:rPr>
        <w:t xml:space="preserve"> ogólnych warunkach u</w:t>
      </w:r>
      <w:r w:rsidRPr="00C11CEB">
        <w:rPr>
          <w:rFonts w:ascii="Arial" w:hAnsi="Arial" w:cs="Arial"/>
          <w:sz w:val="22"/>
          <w:szCs w:val="22"/>
        </w:rPr>
        <w:t>mowy, stanowiący</w:t>
      </w:r>
      <w:r w:rsidR="00DF2E0A" w:rsidRPr="00C11CEB">
        <w:rPr>
          <w:rFonts w:ascii="Arial" w:hAnsi="Arial" w:cs="Arial"/>
          <w:sz w:val="22"/>
          <w:szCs w:val="22"/>
        </w:rPr>
        <w:t xml:space="preserve">ch </w:t>
      </w:r>
      <w:r w:rsidR="00FD7A09">
        <w:rPr>
          <w:rFonts w:ascii="Arial" w:hAnsi="Arial" w:cs="Arial"/>
          <w:b/>
          <w:sz w:val="22"/>
          <w:szCs w:val="22"/>
        </w:rPr>
        <w:t>Załącznik</w:t>
      </w:r>
      <w:r w:rsidR="00D32541" w:rsidRPr="00C11CEB">
        <w:rPr>
          <w:rFonts w:ascii="Arial" w:hAnsi="Arial" w:cs="Arial"/>
          <w:b/>
          <w:sz w:val="22"/>
          <w:szCs w:val="22"/>
        </w:rPr>
        <w:t xml:space="preserve"> nr </w:t>
      </w:r>
      <w:r w:rsidR="006067F4" w:rsidRPr="00C11CEB">
        <w:rPr>
          <w:rFonts w:ascii="Arial" w:hAnsi="Arial" w:cs="Arial"/>
          <w:b/>
          <w:sz w:val="22"/>
          <w:szCs w:val="22"/>
        </w:rPr>
        <w:t>1</w:t>
      </w:r>
      <w:r w:rsidR="00DF2E0A" w:rsidRPr="00C11CEB">
        <w:rPr>
          <w:rFonts w:ascii="Arial" w:hAnsi="Arial" w:cs="Arial"/>
          <w:b/>
          <w:sz w:val="22"/>
          <w:szCs w:val="22"/>
        </w:rPr>
        <w:t xml:space="preserve"> </w:t>
      </w:r>
      <w:r w:rsidR="00D32541" w:rsidRPr="00C11CEB">
        <w:rPr>
          <w:rFonts w:ascii="Arial" w:hAnsi="Arial" w:cs="Arial"/>
          <w:b/>
          <w:sz w:val="22"/>
          <w:szCs w:val="22"/>
        </w:rPr>
        <w:t>do SWZ</w:t>
      </w:r>
      <w:r w:rsidR="0046683F">
        <w:rPr>
          <w:rFonts w:ascii="Arial" w:hAnsi="Arial" w:cs="Arial"/>
          <w:sz w:val="22"/>
          <w:szCs w:val="22"/>
        </w:rPr>
        <w:t>.</w:t>
      </w:r>
    </w:p>
    <w:p w14:paraId="1FC34585" w14:textId="77777777" w:rsidR="00D878FA" w:rsidRPr="00C11CEB" w:rsidRDefault="00541DD9" w:rsidP="00C5284B">
      <w:pPr>
        <w:numPr>
          <w:ilvl w:val="0"/>
          <w:numId w:val="32"/>
        </w:numPr>
        <w:spacing w:line="276" w:lineRule="auto"/>
        <w:ind w:left="426" w:hanging="426"/>
        <w:jc w:val="both"/>
        <w:rPr>
          <w:rFonts w:ascii="Arial" w:hAnsi="Arial" w:cs="Arial"/>
          <w:sz w:val="22"/>
          <w:szCs w:val="22"/>
        </w:rPr>
      </w:pPr>
      <w:r w:rsidRPr="00C11CEB">
        <w:rPr>
          <w:rFonts w:ascii="Arial" w:hAnsi="Arial" w:cs="Arial"/>
          <w:sz w:val="22"/>
          <w:szCs w:val="22"/>
        </w:rPr>
        <w:t>Zakres świadczenia Wykonawcy wynikający z umowy jest tożsamy z jego zobowiązaniem zawartym w ofercie.</w:t>
      </w:r>
    </w:p>
    <w:p w14:paraId="214EB079" w14:textId="2401D757" w:rsidR="00D878FA" w:rsidRPr="00C11CEB" w:rsidRDefault="00D878FA" w:rsidP="00C5284B">
      <w:pPr>
        <w:numPr>
          <w:ilvl w:val="0"/>
          <w:numId w:val="32"/>
        </w:numPr>
        <w:spacing w:line="276" w:lineRule="auto"/>
        <w:ind w:left="426" w:hanging="426"/>
        <w:jc w:val="both"/>
        <w:rPr>
          <w:rFonts w:ascii="Arial" w:hAnsi="Arial" w:cs="Arial"/>
          <w:sz w:val="22"/>
          <w:szCs w:val="22"/>
        </w:rPr>
      </w:pPr>
      <w:r w:rsidRPr="00C11CEB">
        <w:rPr>
          <w:rFonts w:ascii="Arial" w:hAnsi="Arial" w:cs="Arial"/>
          <w:sz w:val="22"/>
          <w:szCs w:val="22"/>
        </w:rPr>
        <w:t xml:space="preserve">Zamawiający przewiduje możliwość zmiany zawartej umowy w stosunku do treści wybranej oferty w zakresie uregulowanym w art. 454-455 </w:t>
      </w:r>
      <w:r w:rsidR="00FD2080">
        <w:rPr>
          <w:rFonts w:ascii="Arial" w:hAnsi="Arial" w:cs="Arial"/>
          <w:sz w:val="22"/>
          <w:szCs w:val="22"/>
        </w:rPr>
        <w:t>ustawy Pzp</w:t>
      </w:r>
      <w:r w:rsidRPr="00C11CEB">
        <w:rPr>
          <w:rFonts w:ascii="Arial" w:hAnsi="Arial" w:cs="Arial"/>
          <w:sz w:val="22"/>
          <w:szCs w:val="22"/>
        </w:rPr>
        <w:t xml:space="preserve"> oraz wskazanym </w:t>
      </w:r>
      <w:r w:rsidR="00FD2080">
        <w:rPr>
          <w:rFonts w:ascii="Arial" w:hAnsi="Arial" w:cs="Arial"/>
          <w:sz w:val="22"/>
          <w:szCs w:val="22"/>
        </w:rPr>
        <w:br/>
      </w:r>
      <w:r w:rsidRPr="00C11CEB">
        <w:rPr>
          <w:rFonts w:ascii="Arial" w:hAnsi="Arial" w:cs="Arial"/>
          <w:sz w:val="22"/>
          <w:szCs w:val="22"/>
        </w:rPr>
        <w:t>w ogólnych warunkach umowy.</w:t>
      </w:r>
    </w:p>
    <w:p w14:paraId="188CFAA7" w14:textId="3376BE4C" w:rsidR="00EF74AE" w:rsidRDefault="00D878FA" w:rsidP="00C5284B">
      <w:pPr>
        <w:numPr>
          <w:ilvl w:val="0"/>
          <w:numId w:val="32"/>
        </w:numPr>
        <w:spacing w:line="276" w:lineRule="auto"/>
        <w:ind w:left="426" w:hanging="426"/>
        <w:jc w:val="both"/>
        <w:rPr>
          <w:rFonts w:ascii="Arial" w:hAnsi="Arial" w:cs="Arial"/>
          <w:sz w:val="22"/>
          <w:szCs w:val="22"/>
        </w:rPr>
      </w:pPr>
      <w:r w:rsidRPr="00C11CEB">
        <w:rPr>
          <w:rFonts w:ascii="Arial" w:hAnsi="Arial" w:cs="Arial"/>
          <w:sz w:val="22"/>
          <w:szCs w:val="22"/>
        </w:rPr>
        <w:t>Zmiana umowy wymaga dla swej ważności, pod rygorem nieważności, zachowania formy pisemnej.</w:t>
      </w:r>
    </w:p>
    <w:p w14:paraId="6D6F2E17" w14:textId="77777777" w:rsidR="00A36D01" w:rsidRPr="006013B6" w:rsidRDefault="00A36D01" w:rsidP="00A36D01">
      <w:pPr>
        <w:spacing w:line="276" w:lineRule="auto"/>
        <w:ind w:left="426"/>
        <w:rPr>
          <w:rFonts w:ascii="Arial" w:hAnsi="Arial" w:cs="Arial"/>
          <w:sz w:val="22"/>
          <w:szCs w:val="22"/>
        </w:rPr>
      </w:pPr>
    </w:p>
    <w:p w14:paraId="73789B47" w14:textId="1CEC5646" w:rsidR="00080477" w:rsidRPr="00C11CEB" w:rsidRDefault="001168E2" w:rsidP="00402415">
      <w:pPr>
        <w:pStyle w:val="dospisutreci"/>
        <w:spacing w:after="0"/>
        <w:rPr>
          <w:rFonts w:ascii="Arial" w:hAnsi="Arial" w:cs="Arial"/>
          <w:sz w:val="22"/>
          <w:szCs w:val="22"/>
        </w:rPr>
      </w:pPr>
      <w:bookmarkStart w:id="23" w:name="_Toc129341404"/>
      <w:r w:rsidRPr="00C11CEB">
        <w:rPr>
          <w:rFonts w:ascii="Arial" w:hAnsi="Arial" w:cs="Arial"/>
          <w:sz w:val="22"/>
          <w:szCs w:val="22"/>
        </w:rPr>
        <w:t>XX</w:t>
      </w:r>
      <w:r w:rsidR="00365FE0">
        <w:rPr>
          <w:rFonts w:ascii="Arial" w:hAnsi="Arial" w:cs="Arial"/>
          <w:sz w:val="22"/>
          <w:szCs w:val="22"/>
        </w:rPr>
        <w:t>I</w:t>
      </w:r>
      <w:r w:rsidRPr="00C11CEB">
        <w:rPr>
          <w:rFonts w:ascii="Arial" w:hAnsi="Arial" w:cs="Arial"/>
          <w:sz w:val="22"/>
          <w:szCs w:val="22"/>
        </w:rPr>
        <w:t>.</w:t>
      </w:r>
      <w:r w:rsidRPr="00C11CEB">
        <w:rPr>
          <w:rFonts w:ascii="Arial" w:hAnsi="Arial" w:cs="Arial"/>
          <w:sz w:val="22"/>
          <w:szCs w:val="22"/>
        </w:rPr>
        <w:tab/>
      </w:r>
      <w:r w:rsidR="00927FE7" w:rsidRPr="00C11CEB">
        <w:rPr>
          <w:rFonts w:ascii="Arial" w:hAnsi="Arial" w:cs="Arial"/>
          <w:sz w:val="22"/>
          <w:szCs w:val="22"/>
        </w:rPr>
        <w:t>POUCZE</w:t>
      </w:r>
      <w:r w:rsidR="005B5095" w:rsidRPr="00C11CEB">
        <w:rPr>
          <w:rFonts w:ascii="Arial" w:hAnsi="Arial" w:cs="Arial"/>
          <w:sz w:val="22"/>
          <w:szCs w:val="22"/>
        </w:rPr>
        <w:t>NIE O ŚRODKACH OCHRONY PRAWNEJ</w:t>
      </w:r>
      <w:bookmarkEnd w:id="23"/>
    </w:p>
    <w:p w14:paraId="1DAC9B10" w14:textId="77777777"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1C56B4A" w14:textId="77777777"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0DB1AB63" w14:textId="77777777"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Odwołanie przysługuje na:</w:t>
      </w:r>
    </w:p>
    <w:p w14:paraId="74089C9A" w14:textId="77777777" w:rsidR="001B62E9" w:rsidRPr="00D9664B" w:rsidRDefault="001B62E9" w:rsidP="00061FCA">
      <w:pPr>
        <w:suppressAutoHyphens/>
        <w:spacing w:line="276" w:lineRule="auto"/>
        <w:ind w:left="868" w:hanging="425"/>
        <w:jc w:val="both"/>
        <w:rPr>
          <w:rFonts w:ascii="Arial" w:hAnsi="Arial" w:cs="Arial"/>
          <w:sz w:val="22"/>
          <w:szCs w:val="22"/>
        </w:rPr>
      </w:pPr>
      <w:r w:rsidRPr="00D9664B">
        <w:rPr>
          <w:rFonts w:ascii="Arial" w:hAnsi="Arial" w:cs="Arial"/>
          <w:sz w:val="22"/>
          <w:szCs w:val="22"/>
        </w:rPr>
        <w:t>1)</w:t>
      </w:r>
      <w:r w:rsidRPr="00D9664B">
        <w:rPr>
          <w:rFonts w:ascii="Arial" w:hAnsi="Arial" w:cs="Arial"/>
          <w:sz w:val="22"/>
          <w:szCs w:val="22"/>
        </w:rPr>
        <w:tab/>
        <w:t xml:space="preserve">niezgodną z przepisami ustawy Pzp czynność Zamawiającego, podjętą </w:t>
      </w:r>
      <w:r w:rsidRPr="00D9664B">
        <w:rPr>
          <w:rFonts w:ascii="Arial" w:hAnsi="Arial" w:cs="Arial"/>
          <w:sz w:val="22"/>
          <w:szCs w:val="22"/>
        </w:rPr>
        <w:br/>
        <w:t>w postępowaniu o udzielenie zamówienia, w tym na projektowane postanowienie umowy;</w:t>
      </w:r>
    </w:p>
    <w:p w14:paraId="096CB42A" w14:textId="77777777" w:rsidR="001B62E9" w:rsidRPr="00D9664B" w:rsidRDefault="001B62E9" w:rsidP="00061FCA">
      <w:pPr>
        <w:suppressAutoHyphens/>
        <w:spacing w:line="276" w:lineRule="auto"/>
        <w:ind w:left="868" w:hanging="425"/>
        <w:jc w:val="both"/>
        <w:rPr>
          <w:rFonts w:ascii="Arial" w:hAnsi="Arial" w:cs="Arial"/>
          <w:sz w:val="22"/>
          <w:szCs w:val="22"/>
        </w:rPr>
      </w:pPr>
      <w:r w:rsidRPr="00D9664B">
        <w:rPr>
          <w:rFonts w:ascii="Arial" w:hAnsi="Arial" w:cs="Arial"/>
          <w:sz w:val="22"/>
          <w:szCs w:val="22"/>
        </w:rPr>
        <w:t>2)</w:t>
      </w:r>
      <w:r w:rsidRPr="00D9664B">
        <w:rPr>
          <w:rFonts w:ascii="Arial" w:hAnsi="Arial" w:cs="Arial"/>
          <w:sz w:val="22"/>
          <w:szCs w:val="22"/>
        </w:rPr>
        <w:tab/>
        <w:t>zaniechanie czynności w postępowaniu o udzielenie zamówienia, do której Zamawiający był obowiązany na podstawie ustawy Pzp.</w:t>
      </w:r>
    </w:p>
    <w:p w14:paraId="2A48583F" w14:textId="35CC3573"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 xml:space="preserve">Odwołanie wnosi się do Prezesa Izby. Odwołujący przekazuje Zamawiającemu odwołanie wniesione w formie elektronicznej albo w postaci elektronicznej albo kopię </w:t>
      </w:r>
      <w:r>
        <w:rPr>
          <w:rFonts w:ascii="Arial" w:hAnsi="Arial" w:cs="Arial"/>
          <w:sz w:val="22"/>
          <w:szCs w:val="22"/>
        </w:rPr>
        <w:t xml:space="preserve">tego </w:t>
      </w:r>
      <w:r w:rsidRPr="00D9664B">
        <w:rPr>
          <w:rFonts w:ascii="Arial" w:hAnsi="Arial" w:cs="Arial"/>
          <w:sz w:val="22"/>
          <w:szCs w:val="22"/>
        </w:rPr>
        <w:t>odwołania, jeżeli zostało ono wniesione w formie pisemnej, przed upływem terminu do wniesienia odwołania w taki sposób, aby mógł on zapoznać się z jego treścią przed upływem tego terminu.</w:t>
      </w:r>
    </w:p>
    <w:p w14:paraId="346E2A13" w14:textId="2947C25B" w:rsidR="001B62E9" w:rsidRPr="002D49C9"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2D49C9">
        <w:rPr>
          <w:rFonts w:ascii="Arial" w:hAnsi="Arial" w:cs="Arial"/>
          <w:sz w:val="22"/>
          <w:szCs w:val="22"/>
        </w:rPr>
        <w:t>Odwołanie wobec treści ogłoszenia lub treści SWZ wnosi się w terminie 10 dni od dnia publikacji ogłoszenia w Dzienniku Urzędowym Unii Europejskiej</w:t>
      </w:r>
      <w:r w:rsidR="00274BE9" w:rsidRPr="002D49C9">
        <w:rPr>
          <w:rFonts w:ascii="Arial" w:hAnsi="Arial" w:cs="Arial"/>
          <w:sz w:val="22"/>
          <w:szCs w:val="22"/>
        </w:rPr>
        <w:t xml:space="preserve"> </w:t>
      </w:r>
      <w:r w:rsidRPr="002D49C9">
        <w:rPr>
          <w:rFonts w:ascii="Arial" w:hAnsi="Arial" w:cs="Arial"/>
          <w:sz w:val="22"/>
          <w:szCs w:val="22"/>
        </w:rPr>
        <w:t>lub zamieszczenia dokumentów zamówienia na stronie internetowej.</w:t>
      </w:r>
    </w:p>
    <w:p w14:paraId="0150F5CB" w14:textId="77777777" w:rsidR="001B62E9" w:rsidRPr="002D49C9"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2D49C9">
        <w:rPr>
          <w:rFonts w:ascii="Arial" w:hAnsi="Arial" w:cs="Arial"/>
          <w:sz w:val="22"/>
          <w:szCs w:val="22"/>
        </w:rPr>
        <w:t>Odwołanie wnosi się w terminie:</w:t>
      </w:r>
    </w:p>
    <w:p w14:paraId="19F22CE3" w14:textId="2484991E" w:rsidR="001B62E9" w:rsidRPr="002D49C9" w:rsidRDefault="001B62E9" w:rsidP="00C5284B">
      <w:pPr>
        <w:pStyle w:val="Akapitzlist"/>
        <w:numPr>
          <w:ilvl w:val="0"/>
          <w:numId w:val="34"/>
        </w:numPr>
        <w:suppressAutoHyphens/>
        <w:spacing w:line="276" w:lineRule="auto"/>
        <w:jc w:val="both"/>
        <w:rPr>
          <w:rFonts w:ascii="Arial" w:hAnsi="Arial" w:cs="Arial"/>
          <w:sz w:val="22"/>
          <w:szCs w:val="22"/>
        </w:rPr>
      </w:pPr>
      <w:r w:rsidRPr="002D49C9">
        <w:rPr>
          <w:rFonts w:ascii="Arial" w:hAnsi="Arial" w:cs="Arial"/>
          <w:sz w:val="22"/>
          <w:szCs w:val="22"/>
        </w:rPr>
        <w:t>10 dni od dnia przekazania informacji o czynności Zamawiającego stanowiącej podstawę jego wniesienia, jeżeli informacja została przekazana przy użyciu środków komunikacji elektronicznej,</w:t>
      </w:r>
    </w:p>
    <w:p w14:paraId="7AB0C685" w14:textId="2101C31F" w:rsidR="001B62E9" w:rsidRPr="002D49C9" w:rsidRDefault="001B62E9" w:rsidP="00C5284B">
      <w:pPr>
        <w:pStyle w:val="Akapitzlist"/>
        <w:numPr>
          <w:ilvl w:val="0"/>
          <w:numId w:val="34"/>
        </w:numPr>
        <w:suppressAutoHyphens/>
        <w:spacing w:line="276" w:lineRule="auto"/>
        <w:jc w:val="both"/>
        <w:rPr>
          <w:rFonts w:ascii="Arial" w:hAnsi="Arial" w:cs="Arial"/>
          <w:sz w:val="22"/>
          <w:szCs w:val="22"/>
        </w:rPr>
      </w:pPr>
      <w:r w:rsidRPr="002D49C9">
        <w:rPr>
          <w:rFonts w:ascii="Arial" w:hAnsi="Arial" w:cs="Arial"/>
          <w:sz w:val="22"/>
          <w:szCs w:val="22"/>
        </w:rPr>
        <w:t>15 dni od dnia przekazania informacji o czynności Zamawiającego stanowiącej podstawę jego wniesienia, jeżeli informacja została przekazana w sposób inny niż określony w pkt 1).</w:t>
      </w:r>
    </w:p>
    <w:p w14:paraId="6ABCE1A6" w14:textId="02D8A718" w:rsidR="001B62E9" w:rsidRPr="00D9664B" w:rsidRDefault="001B62E9" w:rsidP="00C5284B">
      <w:pPr>
        <w:numPr>
          <w:ilvl w:val="0"/>
          <w:numId w:val="33"/>
        </w:numPr>
        <w:suppressAutoHyphens/>
        <w:spacing w:line="276" w:lineRule="auto"/>
        <w:jc w:val="both"/>
        <w:rPr>
          <w:rFonts w:ascii="Arial" w:hAnsi="Arial" w:cs="Arial"/>
          <w:sz w:val="22"/>
          <w:szCs w:val="22"/>
        </w:rPr>
      </w:pPr>
      <w:r w:rsidRPr="00D9664B">
        <w:rPr>
          <w:rFonts w:ascii="Arial" w:hAnsi="Arial" w:cs="Arial"/>
          <w:sz w:val="22"/>
          <w:szCs w:val="22"/>
        </w:rPr>
        <w:t xml:space="preserve">Odwołanie w przypadkach innych niż określone w pkt 5 i 6 wnosi się w </w:t>
      </w:r>
      <w:r w:rsidRPr="002D49C9">
        <w:rPr>
          <w:rFonts w:ascii="Arial" w:hAnsi="Arial" w:cs="Arial"/>
          <w:sz w:val="22"/>
          <w:szCs w:val="22"/>
        </w:rPr>
        <w:t>terminie 10 dni</w:t>
      </w:r>
      <w:r w:rsidRPr="00D9664B">
        <w:rPr>
          <w:rFonts w:ascii="Arial" w:hAnsi="Arial" w:cs="Arial"/>
          <w:sz w:val="22"/>
          <w:szCs w:val="22"/>
        </w:rPr>
        <w:t xml:space="preserve"> od dnia, w którym powzięto lub przy zachowaniu należytej staranności można było powziąć wiadomość o okolicznościach stanowiących podstawę jego wniesienia. </w:t>
      </w:r>
    </w:p>
    <w:p w14:paraId="6B29932A" w14:textId="77777777" w:rsidR="001B62E9" w:rsidRPr="00D9664B" w:rsidRDefault="001B62E9" w:rsidP="00C5284B">
      <w:pPr>
        <w:numPr>
          <w:ilvl w:val="0"/>
          <w:numId w:val="33"/>
        </w:numPr>
        <w:suppressAutoHyphens/>
        <w:spacing w:line="276" w:lineRule="auto"/>
        <w:jc w:val="both"/>
        <w:rPr>
          <w:rFonts w:ascii="Arial" w:hAnsi="Arial" w:cs="Arial"/>
          <w:sz w:val="22"/>
          <w:szCs w:val="22"/>
        </w:rPr>
      </w:pPr>
      <w:r w:rsidRPr="00D9664B">
        <w:rPr>
          <w:rFonts w:ascii="Arial" w:hAnsi="Arial" w:cs="Arial"/>
          <w:sz w:val="22"/>
          <w:szCs w:val="22"/>
        </w:rPr>
        <w:t>Na orzeczenie Izby oraz postanowienie Prezesa Izby, o którym mowa w art. 519 ust. 1 ustawy Pzp, stronom oraz uczestnikom postępowania odwoławczego przysługuje skarga do sądu. W postępowaniu toczącym się wskutek wniesienia skargi stosuje się odpowiednio przepisy ustawy z dnia 17 listopada 1964 r. - Kodeks postępowania cywilnego o apelacji, jeżeli przepisy Rozdziału 3 Postępowanie skargowe Działu IX Środki ochrony prawnej ustawy Pzp</w:t>
      </w:r>
      <w:r w:rsidRPr="00D9664B">
        <w:rPr>
          <w:rStyle w:val="Odwoaniedokomentarza"/>
          <w:rFonts w:ascii="Arial" w:hAnsi="Arial" w:cs="Arial"/>
          <w:sz w:val="22"/>
          <w:szCs w:val="22"/>
          <w:lang w:eastAsia="x-none"/>
        </w:rPr>
        <w:t xml:space="preserve"> </w:t>
      </w:r>
      <w:r w:rsidRPr="00D9664B">
        <w:rPr>
          <w:rFonts w:ascii="Arial" w:hAnsi="Arial" w:cs="Arial"/>
          <w:sz w:val="22"/>
          <w:szCs w:val="22"/>
        </w:rPr>
        <w:t>nie stanowią inaczej.</w:t>
      </w:r>
    </w:p>
    <w:p w14:paraId="34FFA7BF" w14:textId="77777777"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Skargę wnosi się do Sądu Okręgowego w Warszawie - sądu zamówień publicznych, zwanego dalej "sądem zamówień publicznych".</w:t>
      </w:r>
    </w:p>
    <w:p w14:paraId="4ED31D08" w14:textId="52624934"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polskiej placówce pocztowej operatora pocztowego w rozumieniu ustawy z dnia 23 listopada 2012 r. - Prawo pocztowe, albo w placówce podmiotu zajmującego się doręczaniem korespondencji na terytorium innego niż 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 </w:t>
      </w:r>
      <w:r w:rsidRPr="00D9664B">
        <w:rPr>
          <w:rFonts w:ascii="Arial" w:hAnsi="Arial" w:cs="Arial"/>
          <w:sz w:val="22"/>
          <w:szCs w:val="22"/>
          <w:u w:color="FF0000"/>
        </w:rPr>
        <w:t>art. 2 pkt 1</w:t>
      </w:r>
      <w:r w:rsidRPr="00D9664B">
        <w:rPr>
          <w:rFonts w:ascii="Arial" w:hAnsi="Arial" w:cs="Arial"/>
          <w:sz w:val="22"/>
          <w:szCs w:val="22"/>
        </w:rPr>
        <w:t xml:space="preserve"> ustawy z dnia 18 listopada 2020 r. </w:t>
      </w:r>
      <w:r>
        <w:rPr>
          <w:rFonts w:ascii="Arial" w:hAnsi="Arial" w:cs="Arial"/>
          <w:sz w:val="22"/>
          <w:szCs w:val="22"/>
        </w:rPr>
        <w:br/>
      </w:r>
      <w:r w:rsidRPr="00D9664B">
        <w:rPr>
          <w:rFonts w:ascii="Arial" w:hAnsi="Arial" w:cs="Arial"/>
          <w:sz w:val="22"/>
          <w:szCs w:val="22"/>
        </w:rPr>
        <w:t>o doręczeniach elektronicznych, jest równoznaczne z jej wniesieniem.</w:t>
      </w:r>
    </w:p>
    <w:p w14:paraId="140DA329" w14:textId="77777777" w:rsidR="001B62E9" w:rsidRPr="00D9664B" w:rsidRDefault="001B62E9" w:rsidP="00C5284B">
      <w:pPr>
        <w:numPr>
          <w:ilvl w:val="0"/>
          <w:numId w:val="33"/>
        </w:numPr>
        <w:tabs>
          <w:tab w:val="clear" w:pos="360"/>
        </w:tabs>
        <w:suppressAutoHyphens/>
        <w:spacing w:line="276" w:lineRule="auto"/>
        <w:ind w:left="426" w:hanging="426"/>
        <w:jc w:val="both"/>
        <w:rPr>
          <w:rFonts w:ascii="Arial" w:hAnsi="Arial" w:cs="Arial"/>
          <w:sz w:val="22"/>
          <w:szCs w:val="22"/>
        </w:rPr>
      </w:pPr>
      <w:r w:rsidRPr="00D9664B">
        <w:rPr>
          <w:rFonts w:ascii="Arial" w:hAnsi="Arial" w:cs="Arial"/>
          <w:sz w:val="22"/>
          <w:szCs w:val="22"/>
        </w:rPr>
        <w:t>Prezes Izby przekazuje skargę wraz z aktami postępowania odwoławczego do sądu zamówień publicznych w terminie 7 dni od dnia jej otrzymania.</w:t>
      </w:r>
    </w:p>
    <w:p w14:paraId="2AB33B9B" w14:textId="76567349" w:rsidR="001E48A4" w:rsidRPr="00C11CEB" w:rsidRDefault="001E48A4" w:rsidP="00402415">
      <w:pPr>
        <w:suppressAutoHyphens/>
        <w:spacing w:line="276" w:lineRule="auto"/>
        <w:ind w:left="426"/>
        <w:jc w:val="both"/>
        <w:rPr>
          <w:rFonts w:ascii="Arial" w:hAnsi="Arial" w:cs="Arial"/>
          <w:sz w:val="22"/>
          <w:szCs w:val="22"/>
        </w:rPr>
      </w:pPr>
    </w:p>
    <w:p w14:paraId="3D913FDC" w14:textId="47035026" w:rsidR="00DB54EE" w:rsidRPr="00DB54EE" w:rsidRDefault="00CF68C1" w:rsidP="00402415">
      <w:pPr>
        <w:keepNext/>
        <w:pBdr>
          <w:bottom w:val="single" w:sz="4" w:space="1" w:color="auto"/>
        </w:pBdr>
        <w:shd w:val="clear" w:color="auto" w:fill="D9E2F3" w:themeFill="accent5" w:themeFillTint="33"/>
        <w:spacing w:line="276" w:lineRule="auto"/>
        <w:outlineLvl w:val="0"/>
        <w:rPr>
          <w:rFonts w:ascii="Arial" w:hAnsi="Arial" w:cs="Arial"/>
          <w:b/>
          <w:bCs/>
          <w:kern w:val="32"/>
          <w:sz w:val="22"/>
          <w:szCs w:val="22"/>
          <w:lang w:eastAsia="x-none"/>
        </w:rPr>
      </w:pPr>
      <w:bookmarkStart w:id="24" w:name="_Toc129341384"/>
      <w:r>
        <w:rPr>
          <w:rFonts w:ascii="Arial" w:hAnsi="Arial" w:cs="Arial"/>
          <w:b/>
          <w:bCs/>
          <w:kern w:val="32"/>
          <w:sz w:val="22"/>
          <w:szCs w:val="22"/>
          <w:lang w:eastAsia="x-none"/>
        </w:rPr>
        <w:t>XX</w:t>
      </w:r>
      <w:r w:rsidR="00365FE0">
        <w:rPr>
          <w:rFonts w:ascii="Arial" w:hAnsi="Arial" w:cs="Arial"/>
          <w:b/>
          <w:bCs/>
          <w:kern w:val="32"/>
          <w:sz w:val="22"/>
          <w:szCs w:val="22"/>
          <w:lang w:eastAsia="x-none"/>
        </w:rPr>
        <w:t>I</w:t>
      </w:r>
      <w:r>
        <w:rPr>
          <w:rFonts w:ascii="Arial" w:hAnsi="Arial" w:cs="Arial"/>
          <w:b/>
          <w:bCs/>
          <w:kern w:val="32"/>
          <w:sz w:val="22"/>
          <w:szCs w:val="22"/>
          <w:lang w:eastAsia="x-none"/>
        </w:rPr>
        <w:t>I</w:t>
      </w:r>
      <w:r w:rsidR="00DB54EE" w:rsidRPr="00DB54EE">
        <w:rPr>
          <w:rFonts w:ascii="Arial" w:hAnsi="Arial" w:cs="Arial"/>
          <w:b/>
          <w:bCs/>
          <w:kern w:val="32"/>
          <w:sz w:val="22"/>
          <w:szCs w:val="22"/>
          <w:lang w:eastAsia="x-none"/>
        </w:rPr>
        <w:t>.</w:t>
      </w:r>
      <w:r w:rsidR="00DB54EE" w:rsidRPr="00DB54EE">
        <w:rPr>
          <w:rFonts w:ascii="Arial" w:hAnsi="Arial" w:cs="Arial"/>
          <w:b/>
          <w:bCs/>
          <w:kern w:val="32"/>
          <w:sz w:val="22"/>
          <w:szCs w:val="22"/>
          <w:lang w:eastAsia="x-none"/>
        </w:rPr>
        <w:tab/>
        <w:t>OCHRONA DANYCH OSOBOWYCH</w:t>
      </w:r>
      <w:bookmarkEnd w:id="24"/>
    </w:p>
    <w:p w14:paraId="326D26D0" w14:textId="0641017D" w:rsidR="007162DE" w:rsidRPr="00D9664B" w:rsidRDefault="007162DE" w:rsidP="00C5284B">
      <w:pPr>
        <w:numPr>
          <w:ilvl w:val="0"/>
          <w:numId w:val="40"/>
        </w:numPr>
        <w:spacing w:line="276" w:lineRule="auto"/>
        <w:ind w:left="426" w:hanging="426"/>
        <w:jc w:val="both"/>
        <w:rPr>
          <w:rFonts w:ascii="Arial" w:hAnsi="Arial" w:cs="Arial"/>
          <w:sz w:val="22"/>
          <w:szCs w:val="22"/>
          <w:lang w:eastAsia="x-none"/>
        </w:rPr>
      </w:pPr>
      <w:r w:rsidRPr="00D9664B">
        <w:rPr>
          <w:rFonts w:ascii="Arial" w:hAnsi="Arial" w:cs="Arial"/>
          <w:sz w:val="22"/>
          <w:szCs w:val="22"/>
          <w:lang w:eastAsia="x-none"/>
        </w:rPr>
        <w:t>Śląski Urząd Wojewódzki w Katowicach, ul. Jagiellońska 25, 40-032 Katowice przetwarza dane zawarte w ofertach albo wnioskach o dopuszczenie do</w:t>
      </w:r>
      <w:r w:rsidR="000506DF">
        <w:rPr>
          <w:rFonts w:ascii="Arial" w:hAnsi="Arial" w:cs="Arial"/>
          <w:sz w:val="22"/>
          <w:szCs w:val="22"/>
          <w:lang w:eastAsia="x-none"/>
        </w:rPr>
        <w:t xml:space="preserve"> udziału w postępowaniu </w:t>
      </w:r>
      <w:r w:rsidRPr="00D9664B">
        <w:rPr>
          <w:rFonts w:ascii="Arial" w:hAnsi="Arial" w:cs="Arial"/>
          <w:sz w:val="22"/>
          <w:szCs w:val="22"/>
          <w:lang w:eastAsia="x-none"/>
        </w:rPr>
        <w:t>o udzielenie zamówienia publicznego, znajdujące się w publicznie dostępnych rejestrach (Krajowy Rejestr Sądowy, Centralna Ewidencja i Informacja o Działalności Gospodarczej RP, Krajowy Rejestr Karny) w celu prowadzenia postępowań w sprawie zamówienia publicznego na postawie przepisów ustawy z dnia 11 września 2019 r.</w:t>
      </w:r>
      <w:r w:rsidRPr="00D9664B">
        <w:rPr>
          <w:rFonts w:ascii="Arial" w:hAnsi="Arial" w:cs="Arial"/>
          <w:color w:val="FF0000"/>
          <w:sz w:val="22"/>
          <w:szCs w:val="22"/>
          <w:lang w:eastAsia="x-none"/>
        </w:rPr>
        <w:t xml:space="preserve"> </w:t>
      </w:r>
      <w:r w:rsidRPr="00D9664B">
        <w:rPr>
          <w:rFonts w:ascii="Arial" w:hAnsi="Arial" w:cs="Arial"/>
          <w:sz w:val="22"/>
          <w:szCs w:val="22"/>
          <w:lang w:eastAsia="x-none"/>
        </w:rPr>
        <w:t>Prawo zamówień publicznych (t.j. Dz. U. z 2024 r. poz. 1320 z późn. zm.)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„RODO”), mają charakter danych osobowych.</w:t>
      </w:r>
    </w:p>
    <w:p w14:paraId="2076C3AB" w14:textId="77777777" w:rsidR="007162DE" w:rsidRPr="00D9664B" w:rsidRDefault="007162DE" w:rsidP="00C5284B">
      <w:pPr>
        <w:numPr>
          <w:ilvl w:val="0"/>
          <w:numId w:val="40"/>
        </w:numPr>
        <w:spacing w:line="276" w:lineRule="auto"/>
        <w:ind w:left="426" w:hanging="426"/>
        <w:jc w:val="both"/>
        <w:rPr>
          <w:rFonts w:ascii="Arial" w:hAnsi="Arial" w:cs="Arial"/>
          <w:sz w:val="22"/>
          <w:szCs w:val="22"/>
          <w:lang w:eastAsia="x-none"/>
        </w:rPr>
      </w:pPr>
      <w:r w:rsidRPr="00D9664B">
        <w:rPr>
          <w:rFonts w:ascii="Arial" w:hAnsi="Arial" w:cs="Arial"/>
          <w:sz w:val="22"/>
          <w:szCs w:val="22"/>
          <w:lang w:eastAsia="x-none"/>
        </w:rPr>
        <w:t xml:space="preserve"> W świetle powyższego Śląski Urząd Wojewódzki w Katowicach informuje, że:</w:t>
      </w:r>
    </w:p>
    <w:p w14:paraId="073D4341" w14:textId="473BB538" w:rsidR="007162DE" w:rsidRPr="00D9664B" w:rsidRDefault="007162DE" w:rsidP="00061FCA">
      <w:pPr>
        <w:spacing w:line="276" w:lineRule="auto"/>
        <w:ind w:left="426"/>
        <w:jc w:val="both"/>
        <w:rPr>
          <w:rFonts w:ascii="Arial" w:hAnsi="Arial" w:cs="Arial"/>
          <w:sz w:val="22"/>
          <w:szCs w:val="22"/>
          <w:lang w:eastAsia="x-none"/>
        </w:rPr>
      </w:pPr>
      <w:r w:rsidRPr="00D9664B">
        <w:rPr>
          <w:rFonts w:ascii="Arial" w:hAnsi="Arial" w:cs="Arial"/>
          <w:sz w:val="22"/>
          <w:szCs w:val="22"/>
          <w:lang w:eastAsia="x-none"/>
        </w:rPr>
        <w:t xml:space="preserve">Zgodnie z art. 13 ust. 1 i 2 rozporządzenia Parlamentu Europejskiego i Rady (UE) 2016/679 z dnia 27 kwietnia 2016 r. w sprawie ochrony osób fizycznych w związku </w:t>
      </w:r>
      <w:r>
        <w:rPr>
          <w:rFonts w:ascii="Arial" w:hAnsi="Arial" w:cs="Arial"/>
          <w:sz w:val="22"/>
          <w:szCs w:val="22"/>
          <w:lang w:eastAsia="x-none"/>
        </w:rPr>
        <w:br/>
      </w:r>
      <w:r w:rsidRPr="00D9664B">
        <w:rPr>
          <w:rFonts w:ascii="Arial" w:hAnsi="Arial" w:cs="Arial"/>
          <w:sz w:val="22"/>
          <w:szCs w:val="22"/>
          <w:lang w:eastAsia="x-none"/>
        </w:rPr>
        <w:t>z przetwarzaniem danych osobowych i w sprawie swobodnego przepływu takich danych oraz uchylenia dyrektywy 95/46/WE (ogólne rozporządzenie o ochronie danych) (Dz. Urz. UE L 119 z 04.05.2016, str. 1), dalej „RODO”, informuję, że:</w:t>
      </w:r>
    </w:p>
    <w:p w14:paraId="5449B6B4" w14:textId="77777777"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ab/>
        <w:t xml:space="preserve">administratorem Pani/Pana danych osobowych jest </w:t>
      </w:r>
      <w:r w:rsidRPr="00D9664B">
        <w:rPr>
          <w:rFonts w:ascii="Arial" w:hAnsi="Arial" w:cs="Arial"/>
          <w:bCs/>
          <w:sz w:val="22"/>
          <w:szCs w:val="22"/>
          <w:lang w:eastAsia="x-none"/>
        </w:rPr>
        <w:t>Wojewoda Śląski – Śląski Urząd Wojewódzki w Katowicach, z siedzibą przy ul. Jagiellońskiej 25</w:t>
      </w:r>
      <w:r w:rsidRPr="00D9664B">
        <w:rPr>
          <w:rFonts w:ascii="Arial" w:hAnsi="Arial" w:cs="Arial"/>
          <w:i/>
          <w:iCs/>
          <w:sz w:val="22"/>
          <w:szCs w:val="22"/>
          <w:lang w:eastAsia="x-none"/>
        </w:rPr>
        <w:t>;</w:t>
      </w:r>
    </w:p>
    <w:p w14:paraId="2AF30A08" w14:textId="77777777"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 xml:space="preserve">inspektor ochrony danych w </w:t>
      </w:r>
      <w:r w:rsidRPr="00D9664B">
        <w:rPr>
          <w:rFonts w:ascii="Arial" w:hAnsi="Arial" w:cs="Arial"/>
          <w:i/>
          <w:iCs/>
          <w:sz w:val="22"/>
          <w:szCs w:val="22"/>
          <w:lang w:eastAsia="x-none"/>
        </w:rPr>
        <w:t xml:space="preserve">Śląskim Urzędzie Wojewódzkim w Katowicach </w:t>
      </w:r>
      <w:r w:rsidRPr="00D9664B">
        <w:rPr>
          <w:rFonts w:ascii="Arial" w:hAnsi="Arial" w:cs="Arial"/>
          <w:sz w:val="22"/>
          <w:szCs w:val="22"/>
          <w:lang w:eastAsia="x-none"/>
        </w:rPr>
        <w:t>jest dostępny pod n</w:t>
      </w:r>
      <w:r w:rsidRPr="00D9664B">
        <w:rPr>
          <w:rFonts w:ascii="Arial" w:hAnsi="Arial" w:cs="Arial"/>
          <w:bCs/>
          <w:sz w:val="22"/>
          <w:szCs w:val="22"/>
          <w:lang w:eastAsia="x-none"/>
        </w:rPr>
        <w:t>r telefonu 32 20 77 975 oraz adresem mailowym:</w:t>
      </w:r>
      <w:r w:rsidRPr="00D9664B">
        <w:rPr>
          <w:rFonts w:ascii="Arial" w:hAnsi="Arial" w:cs="Arial"/>
          <w:bCs/>
          <w:color w:val="0070C0"/>
          <w:sz w:val="22"/>
          <w:szCs w:val="22"/>
          <w:lang w:eastAsia="x-none"/>
        </w:rPr>
        <w:t xml:space="preserve"> </w:t>
      </w:r>
      <w:hyperlink r:id="rId13" w:history="1">
        <w:r w:rsidRPr="00D9664B">
          <w:rPr>
            <w:rFonts w:ascii="Arial" w:hAnsi="Arial" w:cs="Arial"/>
            <w:bCs/>
            <w:sz w:val="22"/>
            <w:szCs w:val="22"/>
            <w:lang w:eastAsia="x-none"/>
          </w:rPr>
          <w:t>iod@katowice.uw.gov.pl</w:t>
        </w:r>
      </w:hyperlink>
      <w:r w:rsidRPr="00D9664B">
        <w:rPr>
          <w:rFonts w:ascii="Arial" w:hAnsi="Arial" w:cs="Arial"/>
          <w:sz w:val="22"/>
          <w:szCs w:val="22"/>
          <w:lang w:eastAsia="x-none"/>
        </w:rPr>
        <w:t xml:space="preserve"> </w:t>
      </w:r>
      <w:r w:rsidRPr="00D9664B">
        <w:rPr>
          <w:rFonts w:ascii="Arial" w:hAnsi="Arial" w:cs="Arial"/>
          <w:b/>
          <w:bCs/>
          <w:i/>
          <w:iCs/>
          <w:sz w:val="22"/>
          <w:szCs w:val="22"/>
          <w:lang w:eastAsia="x-none"/>
        </w:rPr>
        <w:t>*</w:t>
      </w:r>
      <w:r w:rsidRPr="00D9664B">
        <w:rPr>
          <w:rFonts w:ascii="Arial" w:hAnsi="Arial" w:cs="Arial"/>
          <w:sz w:val="22"/>
          <w:szCs w:val="22"/>
          <w:lang w:eastAsia="x-none"/>
        </w:rPr>
        <w:t>;</w:t>
      </w:r>
    </w:p>
    <w:p w14:paraId="48D4AB4C" w14:textId="49A80E55"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 xml:space="preserve">Pani/Pana dane osobowe przetwarzane będą na podstawie art. 6 ust. 1 lit. c RODO </w:t>
      </w:r>
      <w:r w:rsidR="00EB3C82">
        <w:rPr>
          <w:rFonts w:ascii="Arial" w:hAnsi="Arial" w:cs="Arial"/>
          <w:sz w:val="22"/>
          <w:szCs w:val="22"/>
          <w:lang w:eastAsia="x-none"/>
        </w:rPr>
        <w:br/>
      </w:r>
      <w:r w:rsidRPr="00D9664B">
        <w:rPr>
          <w:rFonts w:ascii="Arial" w:hAnsi="Arial" w:cs="Arial"/>
          <w:sz w:val="22"/>
          <w:szCs w:val="22"/>
          <w:lang w:eastAsia="x-none"/>
        </w:rPr>
        <w:t>w celu  związanym z niniejszym postępowaniem o udzielenie zamówienia publicznego;</w:t>
      </w:r>
    </w:p>
    <w:p w14:paraId="21BC6D02" w14:textId="44CC2CE2"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ab/>
        <w:t>odbiorcami Pani/Pana danych osobowych będą osoby lub podmioty, którym udostępniona zostanie dokumentacja postępowania w oparciu o art. 18 o</w:t>
      </w:r>
      <w:r w:rsidR="00EB3C82">
        <w:rPr>
          <w:rFonts w:ascii="Arial" w:hAnsi="Arial" w:cs="Arial"/>
          <w:sz w:val="22"/>
          <w:szCs w:val="22"/>
          <w:lang w:eastAsia="x-none"/>
        </w:rPr>
        <w:t xml:space="preserve">raz art. 74 ustawy z dnia </w:t>
      </w:r>
      <w:r w:rsidRPr="00D9664B">
        <w:rPr>
          <w:rFonts w:ascii="Arial" w:hAnsi="Arial" w:cs="Arial"/>
          <w:sz w:val="22"/>
          <w:szCs w:val="22"/>
          <w:lang w:eastAsia="x-none"/>
        </w:rPr>
        <w:t>11 września 2019 r. – Prawo zamówień publicznych (t.j. Dz. U. z 2024 r. poz. 1320 z późn. zm.), dalej „ustawa Pzp”;</w:t>
      </w:r>
    </w:p>
    <w:p w14:paraId="54AEBCDE" w14:textId="77777777"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4E907401" w14:textId="77777777"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ab/>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16BF1EA9" w14:textId="77777777"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ab/>
        <w:t>w odniesieniu do Pani/Pana danych osobowych decyzje nie będą podejmowane w sposób zautomatyzowany, stosowanie do art. 22 RODO;</w:t>
      </w:r>
    </w:p>
    <w:p w14:paraId="3D07FA22" w14:textId="77777777" w:rsidR="007162DE" w:rsidRPr="00D9664B" w:rsidRDefault="007162DE" w:rsidP="00061FCA">
      <w:pPr>
        <w:numPr>
          <w:ilvl w:val="0"/>
          <w:numId w:val="15"/>
        </w:numPr>
        <w:spacing w:line="276" w:lineRule="auto"/>
        <w:ind w:left="426" w:hanging="142"/>
        <w:jc w:val="both"/>
        <w:rPr>
          <w:rFonts w:ascii="Arial" w:hAnsi="Arial" w:cs="Arial"/>
          <w:sz w:val="22"/>
          <w:szCs w:val="22"/>
          <w:lang w:eastAsia="x-none"/>
        </w:rPr>
      </w:pPr>
      <w:r w:rsidRPr="00D9664B">
        <w:rPr>
          <w:rFonts w:ascii="Arial" w:hAnsi="Arial" w:cs="Arial"/>
          <w:sz w:val="22"/>
          <w:szCs w:val="22"/>
          <w:lang w:eastAsia="x-none"/>
        </w:rPr>
        <w:tab/>
        <w:t>posiada Pani/Pan:</w:t>
      </w:r>
    </w:p>
    <w:p w14:paraId="7613C1CA" w14:textId="77777777" w:rsidR="007162DE" w:rsidRPr="00D9664B" w:rsidRDefault="007162DE" w:rsidP="00061FCA">
      <w:pPr>
        <w:numPr>
          <w:ilvl w:val="1"/>
          <w:numId w:val="17"/>
        </w:numPr>
        <w:spacing w:line="276" w:lineRule="auto"/>
        <w:ind w:left="709" w:hanging="283"/>
        <w:jc w:val="both"/>
        <w:rPr>
          <w:rFonts w:ascii="Arial" w:hAnsi="Arial" w:cs="Arial"/>
          <w:sz w:val="22"/>
          <w:szCs w:val="22"/>
          <w:lang w:eastAsia="x-none"/>
        </w:rPr>
      </w:pPr>
      <w:r w:rsidRPr="00D9664B">
        <w:rPr>
          <w:rFonts w:ascii="Arial" w:hAnsi="Arial" w:cs="Arial"/>
          <w:sz w:val="22"/>
          <w:szCs w:val="22"/>
          <w:lang w:eastAsia="x-none"/>
        </w:rPr>
        <w:t xml:space="preserve">na podstawie art. 15 RODO prawo dostępu do danych osobowych Pani/Pana dotyczących. Jednakże stosownie do brzmienia art. 75 ustawy Pzp w przypadku,  gdy wykonanie obowiązków, o których mowa w art. 15 ust. 1–3 rozporządzenia 2016/679 (realizacja prawa dostępu przysługującego osobie, której dane dotyczą), wymagałoby niewspółmiernie dużego wysiłku, Zamawiający może żądać od osoby, występującej </w:t>
      </w:r>
      <w:r w:rsidRPr="00D9664B">
        <w:rPr>
          <w:rFonts w:ascii="Arial" w:hAnsi="Arial" w:cs="Arial"/>
          <w:sz w:val="22"/>
          <w:szCs w:val="22"/>
          <w:lang w:eastAsia="x-none"/>
        </w:rPr>
        <w:br/>
        <w:t>z żądaniem wskazania dodatkowych informacji, mających na celu sprecyzowanie nazwy lub daty zakończonego postępowania o udzielenie zamówienia.</w:t>
      </w:r>
    </w:p>
    <w:p w14:paraId="6EFE619C" w14:textId="77777777" w:rsidR="007162DE" w:rsidRPr="00D9664B" w:rsidRDefault="007162DE" w:rsidP="00061FCA">
      <w:pPr>
        <w:numPr>
          <w:ilvl w:val="1"/>
          <w:numId w:val="17"/>
        </w:numPr>
        <w:spacing w:line="276" w:lineRule="auto"/>
        <w:ind w:left="709" w:hanging="283"/>
        <w:jc w:val="both"/>
        <w:rPr>
          <w:rFonts w:ascii="Arial" w:hAnsi="Arial" w:cs="Arial"/>
          <w:sz w:val="22"/>
          <w:szCs w:val="22"/>
          <w:lang w:eastAsia="x-none"/>
        </w:rPr>
      </w:pPr>
      <w:r w:rsidRPr="00D9664B">
        <w:rPr>
          <w:rFonts w:ascii="Arial" w:hAnsi="Arial" w:cs="Arial"/>
          <w:sz w:val="22"/>
          <w:szCs w:val="22"/>
          <w:lang w:eastAsia="x-none"/>
        </w:rPr>
        <w:t xml:space="preserve">na podstawie art. 16 RODO prawo do sprostowania Pani/Pana danych osobowych </w:t>
      </w:r>
      <w:r w:rsidRPr="00D9664B">
        <w:rPr>
          <w:rFonts w:ascii="Arial" w:hAnsi="Arial" w:cs="Arial"/>
          <w:b/>
          <w:bCs/>
          <w:sz w:val="22"/>
          <w:szCs w:val="22"/>
          <w:lang w:eastAsia="x-none"/>
        </w:rPr>
        <w:t>**</w:t>
      </w:r>
      <w:r w:rsidRPr="00D9664B">
        <w:rPr>
          <w:rFonts w:ascii="Arial" w:hAnsi="Arial" w:cs="Arial"/>
          <w:sz w:val="22"/>
          <w:szCs w:val="22"/>
          <w:lang w:eastAsia="x-none"/>
        </w:rPr>
        <w:t xml:space="preserve">; </w:t>
      </w:r>
    </w:p>
    <w:p w14:paraId="2FF387FF" w14:textId="3AA22DA3" w:rsidR="007162DE" w:rsidRPr="00D9664B" w:rsidRDefault="007162DE" w:rsidP="00061FCA">
      <w:pPr>
        <w:numPr>
          <w:ilvl w:val="1"/>
          <w:numId w:val="17"/>
        </w:numPr>
        <w:spacing w:line="276" w:lineRule="auto"/>
        <w:ind w:left="709" w:hanging="283"/>
        <w:jc w:val="both"/>
        <w:rPr>
          <w:rFonts w:ascii="Arial" w:hAnsi="Arial" w:cs="Arial"/>
          <w:sz w:val="22"/>
          <w:szCs w:val="22"/>
          <w:lang w:eastAsia="x-none"/>
        </w:rPr>
      </w:pPr>
      <w:r w:rsidRPr="00D9664B">
        <w:rPr>
          <w:rFonts w:ascii="Arial" w:hAnsi="Arial" w:cs="Arial"/>
          <w:sz w:val="22"/>
          <w:szCs w:val="22"/>
          <w:lang w:eastAsia="x-none"/>
        </w:rPr>
        <w:t xml:space="preserve">na podstawie art. 18 RODO prawo żądania od administratora ograniczenia przetwarzania danych osobowych z zastrzeżeniem przypadków, o których mowa </w:t>
      </w:r>
      <w:r w:rsidR="00EB3C82">
        <w:rPr>
          <w:rFonts w:ascii="Arial" w:hAnsi="Arial" w:cs="Arial"/>
          <w:sz w:val="22"/>
          <w:szCs w:val="22"/>
          <w:lang w:eastAsia="x-none"/>
        </w:rPr>
        <w:br/>
      </w:r>
      <w:r w:rsidRPr="00D9664B">
        <w:rPr>
          <w:rFonts w:ascii="Arial" w:hAnsi="Arial" w:cs="Arial"/>
          <w:sz w:val="22"/>
          <w:szCs w:val="22"/>
          <w:lang w:eastAsia="x-none"/>
        </w:rPr>
        <w:t>w art. 18 ust. 2 RODO ***. Jednakże wystąpienie z żądaniem, o którym mowa w art. 18 ust. 1 RODO (prawo do ograniczenia przetwarzania) nie ogranicza przetwarzania danych osobowych do czasu zakończenia postępowania o udzielenie zamówienia publicznego lub konkursu;</w:t>
      </w:r>
    </w:p>
    <w:p w14:paraId="2CB511E3" w14:textId="77777777" w:rsidR="007162DE" w:rsidRPr="00D9664B" w:rsidRDefault="007162DE" w:rsidP="00061FCA">
      <w:pPr>
        <w:numPr>
          <w:ilvl w:val="1"/>
          <w:numId w:val="17"/>
        </w:numPr>
        <w:spacing w:line="276" w:lineRule="auto"/>
        <w:ind w:left="709" w:hanging="283"/>
        <w:jc w:val="both"/>
        <w:rPr>
          <w:rFonts w:ascii="Arial" w:hAnsi="Arial" w:cs="Arial"/>
          <w:sz w:val="22"/>
          <w:szCs w:val="22"/>
          <w:lang w:eastAsia="x-none"/>
        </w:rPr>
      </w:pPr>
      <w:r w:rsidRPr="00D9664B">
        <w:rPr>
          <w:rFonts w:ascii="Arial" w:hAnsi="Arial" w:cs="Arial"/>
          <w:sz w:val="22"/>
          <w:szCs w:val="22"/>
          <w:lang w:eastAsia="x-none"/>
        </w:rPr>
        <w:t>prawo do wniesienia skargi do Prezesa Urzędu Ochrony Danych Osobowych, gdy uzna Pani/Pan, że przetwarzanie danych osobowych Pani/Pana dotyczących narusza przepisy RODO;</w:t>
      </w:r>
    </w:p>
    <w:p w14:paraId="397BF98C" w14:textId="77777777" w:rsidR="007162DE" w:rsidRPr="00D9664B" w:rsidRDefault="007162DE" w:rsidP="00061FCA">
      <w:pPr>
        <w:numPr>
          <w:ilvl w:val="1"/>
          <w:numId w:val="17"/>
        </w:numPr>
        <w:spacing w:line="276" w:lineRule="auto"/>
        <w:ind w:left="709" w:hanging="283"/>
        <w:jc w:val="both"/>
        <w:rPr>
          <w:rFonts w:ascii="Arial" w:hAnsi="Arial" w:cs="Arial"/>
          <w:sz w:val="22"/>
          <w:szCs w:val="22"/>
          <w:lang w:eastAsia="x-none"/>
        </w:rPr>
      </w:pPr>
      <w:r w:rsidRPr="00D9664B">
        <w:rPr>
          <w:rFonts w:ascii="Arial" w:hAnsi="Arial" w:cs="Arial"/>
          <w:sz w:val="22"/>
          <w:szCs w:val="22"/>
          <w:lang w:eastAsia="x-none"/>
        </w:rPr>
        <w:t xml:space="preserve"> </w:t>
      </w:r>
      <w:r w:rsidRPr="00D9664B">
        <w:rPr>
          <w:rFonts w:ascii="Arial" w:hAnsi="Arial" w:cs="Arial"/>
          <w:sz w:val="22"/>
          <w:szCs w:val="22"/>
          <w:lang w:eastAsia="x-none"/>
        </w:rPr>
        <w:tab/>
        <w:t>nie przysługuje Pani/Panu:</w:t>
      </w:r>
    </w:p>
    <w:p w14:paraId="64213FA8" w14:textId="77777777" w:rsidR="007162DE" w:rsidRPr="00D9664B" w:rsidRDefault="007162DE" w:rsidP="00061FCA">
      <w:pPr>
        <w:numPr>
          <w:ilvl w:val="0"/>
          <w:numId w:val="18"/>
        </w:numPr>
        <w:spacing w:line="276" w:lineRule="auto"/>
        <w:ind w:left="993" w:hanging="142"/>
        <w:jc w:val="both"/>
        <w:rPr>
          <w:rFonts w:ascii="Arial" w:hAnsi="Arial" w:cs="Arial"/>
          <w:sz w:val="22"/>
          <w:szCs w:val="22"/>
          <w:lang w:eastAsia="x-none"/>
        </w:rPr>
      </w:pPr>
      <w:r w:rsidRPr="00D9664B">
        <w:rPr>
          <w:rFonts w:ascii="Arial" w:hAnsi="Arial" w:cs="Arial"/>
          <w:sz w:val="22"/>
          <w:szCs w:val="22"/>
          <w:lang w:eastAsia="x-none"/>
        </w:rPr>
        <w:t>w związku z art. 17 ust. 3 lit. b, d lub e RODO prawo do usunięcia danych osobowych;</w:t>
      </w:r>
    </w:p>
    <w:p w14:paraId="6A93FB07" w14:textId="77777777" w:rsidR="007162DE" w:rsidRPr="00D9664B" w:rsidRDefault="007162DE" w:rsidP="00061FCA">
      <w:pPr>
        <w:numPr>
          <w:ilvl w:val="0"/>
          <w:numId w:val="18"/>
        </w:numPr>
        <w:spacing w:line="276" w:lineRule="auto"/>
        <w:ind w:left="993" w:hanging="142"/>
        <w:jc w:val="both"/>
        <w:rPr>
          <w:rFonts w:ascii="Arial" w:hAnsi="Arial" w:cs="Arial"/>
          <w:sz w:val="22"/>
          <w:szCs w:val="22"/>
          <w:lang w:eastAsia="x-none"/>
        </w:rPr>
      </w:pPr>
      <w:r w:rsidRPr="00D9664B">
        <w:rPr>
          <w:rFonts w:ascii="Arial" w:hAnsi="Arial" w:cs="Arial"/>
          <w:sz w:val="22"/>
          <w:szCs w:val="22"/>
          <w:lang w:eastAsia="x-none"/>
        </w:rPr>
        <w:t>prawo do przenoszenia danych osobowych, o którym mowa w art. 20 RODO;</w:t>
      </w:r>
    </w:p>
    <w:p w14:paraId="4D9998BD" w14:textId="77777777" w:rsidR="0018540D" w:rsidRDefault="007162DE" w:rsidP="00061FCA">
      <w:pPr>
        <w:numPr>
          <w:ilvl w:val="0"/>
          <w:numId w:val="18"/>
        </w:numPr>
        <w:spacing w:line="276" w:lineRule="auto"/>
        <w:ind w:left="993" w:hanging="142"/>
        <w:jc w:val="both"/>
        <w:rPr>
          <w:rFonts w:ascii="Arial" w:hAnsi="Arial" w:cs="Arial"/>
          <w:sz w:val="22"/>
          <w:szCs w:val="22"/>
          <w:lang w:eastAsia="x-none"/>
        </w:rPr>
      </w:pPr>
      <w:r w:rsidRPr="00D9664B">
        <w:rPr>
          <w:rFonts w:ascii="Arial" w:hAnsi="Arial" w:cs="Arial"/>
          <w:bCs/>
          <w:sz w:val="22"/>
          <w:szCs w:val="22"/>
          <w:lang w:eastAsia="x-none"/>
        </w:rPr>
        <w:t>na podstawie art. 21 RODO prawo sprzeciwu, wobec przetwarzania danych osobowych, gdyż podstawą prawną przetwarzania Pani/Pana danych osobowych jest art. 6 ust. 1 lit. c RODO</w:t>
      </w:r>
      <w:r w:rsidRPr="00D9664B">
        <w:rPr>
          <w:rFonts w:ascii="Arial" w:hAnsi="Arial" w:cs="Arial"/>
          <w:sz w:val="22"/>
          <w:szCs w:val="22"/>
          <w:lang w:eastAsia="x-none"/>
        </w:rPr>
        <w:t>.</w:t>
      </w:r>
    </w:p>
    <w:p w14:paraId="34FE88ED" w14:textId="533C5BC6" w:rsidR="007162DE" w:rsidRPr="0018540D" w:rsidRDefault="007162DE" w:rsidP="00061FCA">
      <w:pPr>
        <w:spacing w:line="276" w:lineRule="auto"/>
        <w:jc w:val="both"/>
        <w:rPr>
          <w:rFonts w:ascii="Arial" w:hAnsi="Arial" w:cs="Arial"/>
          <w:sz w:val="22"/>
          <w:szCs w:val="22"/>
          <w:lang w:eastAsia="x-none"/>
        </w:rPr>
      </w:pPr>
      <w:r w:rsidRPr="0018540D">
        <w:rPr>
          <w:rFonts w:ascii="Arial" w:hAnsi="Arial" w:cs="Arial"/>
          <w:sz w:val="22"/>
          <w:szCs w:val="22"/>
          <w:lang w:eastAsia="x-none"/>
        </w:rPr>
        <w:t>______________________</w:t>
      </w:r>
    </w:p>
    <w:p w14:paraId="23D7C364" w14:textId="77777777" w:rsidR="007162DE" w:rsidRPr="00D9664B" w:rsidRDefault="007162DE" w:rsidP="00061FCA">
      <w:pPr>
        <w:spacing w:before="60" w:after="60" w:line="276" w:lineRule="auto"/>
        <w:ind w:left="284" w:hanging="295"/>
        <w:jc w:val="both"/>
        <w:rPr>
          <w:rFonts w:ascii="Arial" w:hAnsi="Arial" w:cs="Arial"/>
          <w:sz w:val="20"/>
          <w:szCs w:val="22"/>
          <w:lang w:eastAsia="x-none"/>
        </w:rPr>
      </w:pPr>
      <w:r w:rsidRPr="00D9664B">
        <w:rPr>
          <w:rFonts w:ascii="Arial" w:hAnsi="Arial" w:cs="Arial"/>
          <w:b/>
          <w:bCs/>
          <w:i/>
          <w:iCs/>
          <w:sz w:val="20"/>
          <w:szCs w:val="22"/>
          <w:lang w:eastAsia="x-none"/>
        </w:rPr>
        <w:t xml:space="preserve">* Wyjaśnienie: </w:t>
      </w:r>
      <w:r w:rsidRPr="00D9664B">
        <w:rPr>
          <w:rFonts w:ascii="Arial" w:hAnsi="Arial" w:cs="Arial"/>
          <w:i/>
          <w:iCs/>
          <w:sz w:val="20"/>
          <w:szCs w:val="22"/>
          <w:lang w:eastAsia="x-none"/>
        </w:rPr>
        <w:t>informacja w tym zakresie jest wymagana, jeżeli w odniesieniu do danego administratora lub podmiotu przetwarzającego istnieje obowiązek wyznaczenia inspektora ochrony danych osobowych.</w:t>
      </w:r>
    </w:p>
    <w:p w14:paraId="276F9E42" w14:textId="77777777" w:rsidR="007162DE" w:rsidRPr="00D9664B" w:rsidRDefault="007162DE" w:rsidP="00061FCA">
      <w:pPr>
        <w:spacing w:before="60" w:after="60" w:line="276" w:lineRule="auto"/>
        <w:ind w:left="284" w:hanging="295"/>
        <w:jc w:val="both"/>
        <w:rPr>
          <w:rFonts w:ascii="Arial" w:hAnsi="Arial" w:cs="Arial"/>
          <w:sz w:val="20"/>
          <w:szCs w:val="22"/>
          <w:lang w:eastAsia="x-none"/>
        </w:rPr>
      </w:pPr>
      <w:r w:rsidRPr="00D9664B">
        <w:rPr>
          <w:rFonts w:ascii="Arial" w:hAnsi="Arial" w:cs="Arial"/>
          <w:b/>
          <w:bCs/>
          <w:i/>
          <w:iCs/>
          <w:sz w:val="20"/>
          <w:szCs w:val="22"/>
          <w:lang w:eastAsia="x-none"/>
        </w:rPr>
        <w:t xml:space="preserve">** Wyjaśnienie: </w:t>
      </w:r>
      <w:r w:rsidRPr="00D9664B">
        <w:rPr>
          <w:rFonts w:ascii="Arial" w:hAnsi="Arial" w:cs="Arial"/>
          <w:i/>
          <w:iCs/>
          <w:sz w:val="20"/>
          <w:szCs w:val="22"/>
          <w:lang w:eastAsia="x-none"/>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0171608" w14:textId="77777777" w:rsidR="007162DE" w:rsidRPr="00D9664B" w:rsidRDefault="007162DE" w:rsidP="00061FCA">
      <w:pPr>
        <w:spacing w:before="60" w:after="60" w:line="276" w:lineRule="auto"/>
        <w:ind w:left="284" w:hanging="295"/>
        <w:jc w:val="both"/>
        <w:rPr>
          <w:rFonts w:ascii="Arial" w:hAnsi="Arial" w:cs="Arial"/>
          <w:i/>
          <w:iCs/>
          <w:sz w:val="20"/>
          <w:szCs w:val="22"/>
          <w:lang w:eastAsia="x-none"/>
        </w:rPr>
      </w:pPr>
      <w:r w:rsidRPr="00D9664B">
        <w:rPr>
          <w:rFonts w:ascii="Arial" w:hAnsi="Arial" w:cs="Arial"/>
          <w:b/>
          <w:bCs/>
          <w:i/>
          <w:iCs/>
          <w:sz w:val="20"/>
          <w:szCs w:val="22"/>
          <w:lang w:eastAsia="x-none"/>
        </w:rPr>
        <w:t xml:space="preserve">*** Wyjaśnienie: </w:t>
      </w:r>
      <w:r w:rsidRPr="00D9664B">
        <w:rPr>
          <w:rFonts w:ascii="Arial" w:hAnsi="Arial" w:cs="Arial"/>
          <w:i/>
          <w:iCs/>
          <w:sz w:val="20"/>
          <w:szCs w:val="22"/>
          <w:lang w:eastAsia="x-none"/>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8C3DD18" w14:textId="27460266" w:rsidR="007162DE" w:rsidRPr="00D9664B" w:rsidRDefault="007162DE" w:rsidP="00061FCA">
      <w:pPr>
        <w:spacing w:before="60" w:after="60" w:line="276" w:lineRule="auto"/>
        <w:jc w:val="both"/>
        <w:rPr>
          <w:rFonts w:ascii="Arial" w:hAnsi="Arial" w:cs="Arial"/>
          <w:sz w:val="22"/>
          <w:szCs w:val="22"/>
          <w:lang w:eastAsia="x-none"/>
        </w:rPr>
      </w:pPr>
      <w:r w:rsidRPr="00D9664B">
        <w:rPr>
          <w:rFonts w:ascii="Arial" w:hAnsi="Arial" w:cs="Arial"/>
          <w:sz w:val="22"/>
          <w:szCs w:val="22"/>
          <w:lang w:eastAsia="x-none"/>
        </w:rPr>
        <w:t xml:space="preserve">Odbiorcą Pani/Pana danych osobowych będą upoważnieni pracownicy Śląskiego Urzędu </w:t>
      </w:r>
      <w:r w:rsidRPr="00D9664B">
        <w:rPr>
          <w:rFonts w:ascii="Arial" w:hAnsi="Arial" w:cs="Arial"/>
          <w:sz w:val="22"/>
          <w:szCs w:val="22"/>
          <w:lang w:eastAsia="x-none"/>
        </w:rPr>
        <w:br/>
        <w:t xml:space="preserve">Wojewódzkiego w Katowicach oraz  Prezes Urzędu Zamówień Publicznych, ul. Postępu 17A, </w:t>
      </w:r>
      <w:r w:rsidRPr="00D9664B">
        <w:rPr>
          <w:rFonts w:ascii="Arial" w:hAnsi="Arial" w:cs="Arial"/>
          <w:sz w:val="22"/>
          <w:szCs w:val="22"/>
          <w:lang w:eastAsia="x-none"/>
        </w:rPr>
        <w:br/>
        <w:t>02-676 Warszaw</w:t>
      </w:r>
      <w:r w:rsidR="00DE5467">
        <w:rPr>
          <w:rFonts w:ascii="Arial" w:hAnsi="Arial" w:cs="Arial"/>
          <w:sz w:val="22"/>
          <w:szCs w:val="22"/>
          <w:lang w:eastAsia="x-none"/>
        </w:rPr>
        <w:t>a, jako właściciel Platformy e-Zamó</w:t>
      </w:r>
      <w:r w:rsidRPr="00D9664B">
        <w:rPr>
          <w:rFonts w:ascii="Arial" w:hAnsi="Arial" w:cs="Arial"/>
          <w:sz w:val="22"/>
          <w:szCs w:val="22"/>
          <w:lang w:eastAsia="x-none"/>
        </w:rPr>
        <w:t>wienia.</w:t>
      </w:r>
    </w:p>
    <w:p w14:paraId="20791311" w14:textId="5BA79DC0" w:rsidR="00DB54EE" w:rsidRPr="00C11CEB" w:rsidRDefault="00DB54EE" w:rsidP="00402415">
      <w:pPr>
        <w:suppressAutoHyphens/>
        <w:spacing w:line="276" w:lineRule="auto"/>
        <w:jc w:val="both"/>
        <w:rPr>
          <w:rFonts w:ascii="Arial" w:hAnsi="Arial" w:cs="Arial"/>
          <w:sz w:val="22"/>
          <w:szCs w:val="22"/>
        </w:rPr>
      </w:pPr>
    </w:p>
    <w:p w14:paraId="3902736A" w14:textId="0DF56414" w:rsidR="002B179E" w:rsidRPr="00C11CEB" w:rsidRDefault="002B179E" w:rsidP="00402415">
      <w:pPr>
        <w:pStyle w:val="dospisutreci"/>
        <w:spacing w:after="0"/>
        <w:jc w:val="both"/>
        <w:rPr>
          <w:rFonts w:ascii="Arial" w:hAnsi="Arial" w:cs="Arial"/>
          <w:sz w:val="22"/>
          <w:szCs w:val="22"/>
        </w:rPr>
      </w:pPr>
      <w:bookmarkStart w:id="25" w:name="_Toc129341405"/>
      <w:r w:rsidRPr="00C11CEB">
        <w:rPr>
          <w:rFonts w:ascii="Arial" w:hAnsi="Arial" w:cs="Arial"/>
          <w:sz w:val="22"/>
          <w:szCs w:val="22"/>
        </w:rPr>
        <w:t>XXIII.</w:t>
      </w:r>
      <w:r w:rsidRPr="00C11CEB">
        <w:rPr>
          <w:rFonts w:ascii="Arial" w:hAnsi="Arial" w:cs="Arial"/>
          <w:sz w:val="22"/>
          <w:szCs w:val="22"/>
        </w:rPr>
        <w:tab/>
        <w:t xml:space="preserve">WYKAZ </w:t>
      </w:r>
      <w:r w:rsidR="00FD7A09">
        <w:rPr>
          <w:rFonts w:ascii="Arial" w:hAnsi="Arial" w:cs="Arial"/>
          <w:sz w:val="22"/>
          <w:szCs w:val="22"/>
        </w:rPr>
        <w:t>ZAŁĄCZNIK</w:t>
      </w:r>
      <w:r w:rsidRPr="00C11CEB">
        <w:rPr>
          <w:rFonts w:ascii="Arial" w:hAnsi="Arial" w:cs="Arial"/>
          <w:sz w:val="22"/>
          <w:szCs w:val="22"/>
        </w:rPr>
        <w:t>ÓW DO SWZ</w:t>
      </w:r>
      <w:bookmarkEnd w:id="25"/>
      <w:r w:rsidRPr="00C11CEB">
        <w:rPr>
          <w:rFonts w:ascii="Arial" w:hAnsi="Arial" w:cs="Arial"/>
          <w:sz w:val="22"/>
          <w:szCs w:val="22"/>
        </w:rPr>
        <w:t xml:space="preserve"> </w:t>
      </w:r>
    </w:p>
    <w:p w14:paraId="17712BE3" w14:textId="322391EF" w:rsidR="00F4366D" w:rsidRPr="00AA612A" w:rsidRDefault="00F4366D" w:rsidP="00402415">
      <w:pPr>
        <w:suppressAutoHyphens/>
        <w:spacing w:line="276" w:lineRule="auto"/>
        <w:rPr>
          <w:rFonts w:ascii="Arial" w:hAnsi="Arial" w:cs="Arial"/>
          <w:sz w:val="22"/>
          <w:szCs w:val="22"/>
        </w:rPr>
      </w:pPr>
    </w:p>
    <w:p w14:paraId="250CCC0E" w14:textId="4A1D00F0" w:rsidR="00C919F9" w:rsidRDefault="00365FE0" w:rsidP="00E066F9">
      <w:pPr>
        <w:suppressAutoHyphens/>
        <w:spacing w:line="276" w:lineRule="auto"/>
        <w:ind w:left="1560" w:hanging="1560"/>
        <w:rPr>
          <w:rFonts w:ascii="Arial" w:hAnsi="Arial" w:cs="Arial"/>
          <w:sz w:val="22"/>
          <w:szCs w:val="22"/>
        </w:rPr>
      </w:pPr>
      <w:r>
        <w:rPr>
          <w:rFonts w:ascii="Arial" w:hAnsi="Arial" w:cs="Arial"/>
          <w:sz w:val="22"/>
          <w:szCs w:val="22"/>
        </w:rPr>
        <w:t>z</w:t>
      </w:r>
      <w:r w:rsidR="00FD7A09">
        <w:rPr>
          <w:rFonts w:ascii="Arial" w:hAnsi="Arial" w:cs="Arial"/>
          <w:sz w:val="22"/>
          <w:szCs w:val="22"/>
        </w:rPr>
        <w:t>ałącznik</w:t>
      </w:r>
      <w:r w:rsidR="00C919F9" w:rsidRPr="00AA612A">
        <w:rPr>
          <w:rFonts w:ascii="Arial" w:hAnsi="Arial" w:cs="Arial"/>
          <w:sz w:val="22"/>
          <w:szCs w:val="22"/>
        </w:rPr>
        <w:t xml:space="preserve"> nr 1 - Ogólne Warunki Umowy</w:t>
      </w:r>
    </w:p>
    <w:p w14:paraId="488CA0CD" w14:textId="33C34697" w:rsidR="00E066F9" w:rsidRDefault="00EB3C82" w:rsidP="00E066F9">
      <w:pPr>
        <w:suppressAutoHyphens/>
        <w:spacing w:line="276" w:lineRule="auto"/>
        <w:ind w:left="1560" w:hanging="1560"/>
        <w:rPr>
          <w:rFonts w:ascii="Arial" w:hAnsi="Arial" w:cs="Arial"/>
          <w:sz w:val="22"/>
          <w:szCs w:val="22"/>
        </w:rPr>
      </w:pPr>
      <w:r>
        <w:rPr>
          <w:rFonts w:ascii="Arial" w:hAnsi="Arial" w:cs="Arial"/>
          <w:sz w:val="22"/>
          <w:szCs w:val="22"/>
        </w:rPr>
        <w:t>załącznik nr 2</w:t>
      </w:r>
      <w:r w:rsidR="00063327">
        <w:rPr>
          <w:rFonts w:ascii="Arial" w:hAnsi="Arial" w:cs="Arial"/>
          <w:sz w:val="22"/>
          <w:szCs w:val="22"/>
        </w:rPr>
        <w:t xml:space="preserve"> </w:t>
      </w:r>
      <w:r w:rsidR="00A36D01">
        <w:rPr>
          <w:rFonts w:ascii="Arial" w:hAnsi="Arial" w:cs="Arial"/>
          <w:sz w:val="22"/>
          <w:szCs w:val="22"/>
        </w:rPr>
        <w:t>-</w:t>
      </w:r>
      <w:r w:rsidR="00E066F9">
        <w:rPr>
          <w:rFonts w:ascii="Arial" w:hAnsi="Arial" w:cs="Arial"/>
          <w:sz w:val="22"/>
          <w:szCs w:val="22"/>
        </w:rPr>
        <w:t xml:space="preserve"> </w:t>
      </w:r>
      <w:r w:rsidR="00D50CDD">
        <w:rPr>
          <w:rFonts w:ascii="Arial" w:hAnsi="Arial" w:cs="Arial"/>
          <w:sz w:val="22"/>
          <w:szCs w:val="22"/>
        </w:rPr>
        <w:tab/>
      </w:r>
      <w:r w:rsidR="00E066F9">
        <w:rPr>
          <w:rFonts w:ascii="Arial" w:hAnsi="Arial" w:cs="Arial"/>
          <w:sz w:val="22"/>
          <w:szCs w:val="22"/>
        </w:rPr>
        <w:t>Formularz asortymentowo-cenowy</w:t>
      </w:r>
      <w:r w:rsidR="00E066F9" w:rsidRPr="00AA612A">
        <w:rPr>
          <w:rFonts w:ascii="Arial" w:hAnsi="Arial" w:cs="Arial"/>
          <w:sz w:val="22"/>
          <w:szCs w:val="22"/>
        </w:rPr>
        <w:t xml:space="preserve"> </w:t>
      </w:r>
      <w:r w:rsidR="00E066F9">
        <w:rPr>
          <w:rFonts w:ascii="Arial" w:hAnsi="Arial" w:cs="Arial"/>
          <w:sz w:val="22"/>
          <w:szCs w:val="22"/>
        </w:rPr>
        <w:t>wraz z o</w:t>
      </w:r>
      <w:r w:rsidR="00E066F9" w:rsidRPr="00AA612A">
        <w:rPr>
          <w:rFonts w:ascii="Arial" w:hAnsi="Arial" w:cs="Arial"/>
          <w:sz w:val="22"/>
          <w:szCs w:val="22"/>
        </w:rPr>
        <w:t>pis</w:t>
      </w:r>
      <w:r w:rsidR="00E066F9">
        <w:rPr>
          <w:rFonts w:ascii="Arial" w:hAnsi="Arial" w:cs="Arial"/>
          <w:sz w:val="22"/>
          <w:szCs w:val="22"/>
        </w:rPr>
        <w:t>em</w:t>
      </w:r>
      <w:r w:rsidR="00E066F9" w:rsidRPr="00AA612A">
        <w:rPr>
          <w:rFonts w:ascii="Arial" w:hAnsi="Arial" w:cs="Arial"/>
          <w:sz w:val="22"/>
          <w:szCs w:val="22"/>
        </w:rPr>
        <w:t xml:space="preserve"> przedmiotu zamówienia</w:t>
      </w:r>
    </w:p>
    <w:p w14:paraId="41B6A2A5" w14:textId="7B82C18B" w:rsidR="002D49C9" w:rsidRPr="002D49C9" w:rsidRDefault="002D49C9" w:rsidP="00E066F9">
      <w:pPr>
        <w:suppressAutoHyphens/>
        <w:spacing w:line="276" w:lineRule="auto"/>
        <w:ind w:left="1560" w:hanging="1560"/>
        <w:rPr>
          <w:rFonts w:ascii="Arial" w:hAnsi="Arial" w:cs="Arial"/>
          <w:sz w:val="22"/>
          <w:szCs w:val="22"/>
        </w:rPr>
      </w:pPr>
      <w:r>
        <w:rPr>
          <w:rFonts w:ascii="Arial" w:hAnsi="Arial" w:cs="Arial"/>
          <w:sz w:val="22"/>
          <w:szCs w:val="22"/>
        </w:rPr>
        <w:t>załącznik</w:t>
      </w:r>
      <w:r w:rsidRPr="00AA612A">
        <w:rPr>
          <w:rFonts w:ascii="Arial" w:hAnsi="Arial" w:cs="Arial"/>
          <w:sz w:val="22"/>
          <w:szCs w:val="22"/>
        </w:rPr>
        <w:t xml:space="preserve"> nr </w:t>
      </w:r>
      <w:r>
        <w:rPr>
          <w:rFonts w:ascii="Arial" w:hAnsi="Arial" w:cs="Arial"/>
          <w:sz w:val="22"/>
          <w:szCs w:val="22"/>
        </w:rPr>
        <w:t>3</w:t>
      </w:r>
      <w:r w:rsidRPr="00AA612A">
        <w:rPr>
          <w:rFonts w:ascii="Arial" w:hAnsi="Arial" w:cs="Arial"/>
          <w:sz w:val="22"/>
          <w:szCs w:val="22"/>
        </w:rPr>
        <w:t xml:space="preserve"> -</w:t>
      </w:r>
      <w:r>
        <w:rPr>
          <w:rFonts w:ascii="Arial" w:hAnsi="Arial" w:cs="Arial"/>
          <w:sz w:val="22"/>
          <w:szCs w:val="22"/>
        </w:rPr>
        <w:t xml:space="preserve"> </w:t>
      </w:r>
      <w:r w:rsidR="006013B6">
        <w:rPr>
          <w:rFonts w:ascii="Arial" w:hAnsi="Arial" w:cs="Arial"/>
          <w:sz w:val="22"/>
          <w:szCs w:val="22"/>
        </w:rPr>
        <w:t>JEDZ.zip</w:t>
      </w:r>
    </w:p>
    <w:p w14:paraId="7F1DA622" w14:textId="73AF7B08" w:rsidR="00F4366D" w:rsidRPr="002D49C9" w:rsidRDefault="00365FE0" w:rsidP="00E066F9">
      <w:pPr>
        <w:suppressAutoHyphens/>
        <w:spacing w:line="276" w:lineRule="auto"/>
        <w:ind w:left="1560" w:hanging="1560"/>
        <w:rPr>
          <w:rFonts w:ascii="Arial" w:hAnsi="Arial" w:cs="Arial"/>
          <w:sz w:val="22"/>
          <w:szCs w:val="22"/>
        </w:rPr>
      </w:pPr>
      <w:r>
        <w:rPr>
          <w:rFonts w:ascii="Arial" w:hAnsi="Arial" w:cs="Arial"/>
          <w:sz w:val="22"/>
          <w:szCs w:val="22"/>
        </w:rPr>
        <w:t>z</w:t>
      </w:r>
      <w:r w:rsidR="00FD7A09">
        <w:rPr>
          <w:rFonts w:ascii="Arial" w:hAnsi="Arial" w:cs="Arial"/>
          <w:sz w:val="22"/>
          <w:szCs w:val="22"/>
        </w:rPr>
        <w:t>ałącznik</w:t>
      </w:r>
      <w:r w:rsidR="004C1BF7" w:rsidRPr="00AA612A">
        <w:rPr>
          <w:rFonts w:ascii="Arial" w:hAnsi="Arial" w:cs="Arial"/>
          <w:sz w:val="22"/>
          <w:szCs w:val="22"/>
        </w:rPr>
        <w:t xml:space="preserve"> nr </w:t>
      </w:r>
      <w:r w:rsidR="002D49C9">
        <w:rPr>
          <w:rFonts w:ascii="Arial" w:hAnsi="Arial" w:cs="Arial"/>
          <w:sz w:val="22"/>
          <w:szCs w:val="22"/>
        </w:rPr>
        <w:t>4</w:t>
      </w:r>
      <w:r w:rsidR="00C919F9" w:rsidRPr="00AA612A">
        <w:rPr>
          <w:rFonts w:ascii="Arial" w:hAnsi="Arial" w:cs="Arial"/>
          <w:sz w:val="22"/>
          <w:szCs w:val="22"/>
        </w:rPr>
        <w:t xml:space="preserve"> - </w:t>
      </w:r>
      <w:r w:rsidR="006B1067" w:rsidRPr="006B1067">
        <w:rPr>
          <w:rFonts w:ascii="Arial" w:hAnsi="Arial" w:cs="Arial"/>
          <w:sz w:val="22"/>
          <w:szCs w:val="22"/>
        </w:rPr>
        <w:t xml:space="preserve">Oświadczenie wykonawcy o niepodleganiu wykluczeniu </w:t>
      </w:r>
      <w:r w:rsidR="00D50CDD">
        <w:rPr>
          <w:rFonts w:ascii="Arial" w:hAnsi="Arial" w:cs="Arial"/>
          <w:sz w:val="22"/>
          <w:szCs w:val="22"/>
        </w:rPr>
        <w:br/>
      </w:r>
      <w:r w:rsidR="006B1067" w:rsidRPr="006B1067">
        <w:rPr>
          <w:rFonts w:ascii="Arial" w:hAnsi="Arial" w:cs="Arial"/>
          <w:sz w:val="22"/>
          <w:szCs w:val="22"/>
        </w:rPr>
        <w:t>z postępowania na podstawie art. 7 ust. 1 ustawy o szczególnych rozwiązaniach w zakresie przeciwdziałania wspieraniu agresji na Ukrainę</w:t>
      </w:r>
      <w:r w:rsidR="00773C55" w:rsidRPr="00773C55">
        <w:t xml:space="preserve"> </w:t>
      </w:r>
      <w:r w:rsidR="00773C55" w:rsidRPr="00773C55">
        <w:rPr>
          <w:rFonts w:ascii="Arial" w:hAnsi="Arial" w:cs="Arial"/>
          <w:sz w:val="22"/>
          <w:szCs w:val="22"/>
        </w:rPr>
        <w:t>oraz służących och</w:t>
      </w:r>
      <w:r w:rsidR="00773C55">
        <w:rPr>
          <w:rFonts w:ascii="Arial" w:hAnsi="Arial" w:cs="Arial"/>
          <w:sz w:val="22"/>
          <w:szCs w:val="22"/>
        </w:rPr>
        <w:t>ronie bezpieczeństwa narodowego</w:t>
      </w:r>
      <w:r w:rsidR="00773C55" w:rsidRPr="00773C55">
        <w:rPr>
          <w:rFonts w:ascii="Arial" w:hAnsi="Arial" w:cs="Arial"/>
          <w:sz w:val="22"/>
          <w:szCs w:val="22"/>
          <w:lang w:eastAsia="en-US"/>
        </w:rPr>
        <w:t xml:space="preserve"> </w:t>
      </w:r>
      <w:r w:rsidR="00773C55" w:rsidRPr="00773C55">
        <w:rPr>
          <w:rFonts w:ascii="Arial" w:hAnsi="Arial" w:cs="Arial"/>
          <w:sz w:val="22"/>
          <w:szCs w:val="22"/>
        </w:rPr>
        <w:t xml:space="preserve">oraz na </w:t>
      </w:r>
      <w:r w:rsidR="00773C55" w:rsidRPr="002D49C9">
        <w:rPr>
          <w:rFonts w:ascii="Arial" w:hAnsi="Arial" w:cs="Arial"/>
          <w:sz w:val="22"/>
          <w:szCs w:val="22"/>
        </w:rPr>
        <w:t>podstawie art. 5k rozporządzenia UE 833/2014 w brzmieniu nadanym rozporządzeniem 202</w:t>
      </w:r>
      <w:r w:rsidR="00EB3C82" w:rsidRPr="002D49C9">
        <w:rPr>
          <w:rFonts w:ascii="Arial" w:hAnsi="Arial" w:cs="Arial"/>
          <w:sz w:val="22"/>
          <w:szCs w:val="22"/>
        </w:rPr>
        <w:t>5</w:t>
      </w:r>
      <w:r w:rsidR="00773C55" w:rsidRPr="002D49C9">
        <w:rPr>
          <w:rFonts w:ascii="Arial" w:hAnsi="Arial" w:cs="Arial"/>
          <w:sz w:val="22"/>
          <w:szCs w:val="22"/>
        </w:rPr>
        <w:t>/</w:t>
      </w:r>
      <w:r w:rsidR="00EB3C82" w:rsidRPr="002D49C9">
        <w:rPr>
          <w:rFonts w:ascii="Arial" w:hAnsi="Arial" w:cs="Arial"/>
          <w:sz w:val="22"/>
          <w:szCs w:val="22"/>
        </w:rPr>
        <w:t>395</w:t>
      </w:r>
    </w:p>
    <w:p w14:paraId="177AFF1C" w14:textId="76B115BB" w:rsidR="00EB3C82" w:rsidRPr="002D49C9" w:rsidRDefault="00D50CDD" w:rsidP="00E066F9">
      <w:pPr>
        <w:suppressAutoHyphens/>
        <w:spacing w:line="276" w:lineRule="auto"/>
        <w:ind w:left="1560" w:hanging="1560"/>
        <w:rPr>
          <w:rFonts w:ascii="Arial" w:hAnsi="Arial" w:cs="Arial"/>
          <w:sz w:val="22"/>
          <w:szCs w:val="22"/>
        </w:rPr>
      </w:pPr>
      <w:r w:rsidRPr="002D49C9">
        <w:rPr>
          <w:rFonts w:ascii="Arial" w:hAnsi="Arial" w:cs="Arial"/>
          <w:sz w:val="22"/>
          <w:szCs w:val="22"/>
        </w:rPr>
        <w:t>z</w:t>
      </w:r>
      <w:r w:rsidR="002D49C9" w:rsidRPr="002D49C9">
        <w:rPr>
          <w:rFonts w:ascii="Arial" w:hAnsi="Arial" w:cs="Arial"/>
          <w:sz w:val="22"/>
          <w:szCs w:val="22"/>
        </w:rPr>
        <w:t>ałącznik nr 5</w:t>
      </w:r>
      <w:r w:rsidR="00EB3C82" w:rsidRPr="002D49C9">
        <w:rPr>
          <w:rFonts w:ascii="Arial" w:hAnsi="Arial" w:cs="Arial"/>
          <w:sz w:val="22"/>
          <w:szCs w:val="22"/>
        </w:rPr>
        <w:t xml:space="preserve"> - </w:t>
      </w:r>
      <w:r w:rsidRPr="002D49C9">
        <w:rPr>
          <w:rFonts w:ascii="Arial" w:hAnsi="Arial" w:cs="Arial"/>
          <w:sz w:val="22"/>
          <w:szCs w:val="22"/>
        </w:rPr>
        <w:t xml:space="preserve">Oświadczenie podmiotu udostępniającego zasoby o niepodleganiu wykluczeniu z postępowania na podstawie art. 7 ust. 1 ustawy </w:t>
      </w:r>
      <w:r w:rsidRPr="002D49C9">
        <w:rPr>
          <w:rFonts w:ascii="Arial" w:hAnsi="Arial" w:cs="Arial"/>
          <w:sz w:val="22"/>
          <w:szCs w:val="22"/>
        </w:rPr>
        <w:br/>
        <w:t>o szczególnych rozwiązaniach w zakresie przeciwdziałania wspieraniu agresji na Ukrainę</w:t>
      </w:r>
      <w:r w:rsidRPr="002D49C9">
        <w:t xml:space="preserve"> </w:t>
      </w:r>
      <w:r w:rsidRPr="002D49C9">
        <w:rPr>
          <w:rFonts w:ascii="Arial" w:hAnsi="Arial" w:cs="Arial"/>
          <w:sz w:val="22"/>
          <w:szCs w:val="22"/>
        </w:rPr>
        <w:t>oraz służących ochronie bezpieczeństwa narodowego</w:t>
      </w:r>
      <w:r w:rsidRPr="002D49C9">
        <w:rPr>
          <w:rFonts w:ascii="Arial" w:hAnsi="Arial" w:cs="Arial"/>
          <w:sz w:val="22"/>
          <w:szCs w:val="22"/>
          <w:lang w:eastAsia="en-US"/>
        </w:rPr>
        <w:t xml:space="preserve"> </w:t>
      </w:r>
      <w:r w:rsidRPr="002D49C9">
        <w:rPr>
          <w:rFonts w:ascii="Arial" w:hAnsi="Arial" w:cs="Arial"/>
          <w:sz w:val="22"/>
          <w:szCs w:val="22"/>
        </w:rPr>
        <w:t xml:space="preserve">oraz na podstawie art. 5k rozporządzenia UE 833/2014 w brzmieniu nadanym rozporządzeniem 2025/395 </w:t>
      </w:r>
    </w:p>
    <w:p w14:paraId="3CD907F5" w14:textId="32E48A37" w:rsidR="00FD070E" w:rsidRPr="002D49C9" w:rsidRDefault="00365FE0" w:rsidP="00E066F9">
      <w:pPr>
        <w:suppressAutoHyphens/>
        <w:spacing w:line="276" w:lineRule="auto"/>
        <w:ind w:left="1560" w:hanging="1560"/>
        <w:rPr>
          <w:rFonts w:ascii="Arial" w:hAnsi="Arial" w:cs="Arial"/>
          <w:sz w:val="22"/>
          <w:szCs w:val="22"/>
        </w:rPr>
      </w:pPr>
      <w:r w:rsidRPr="002D49C9">
        <w:rPr>
          <w:rFonts w:ascii="Arial" w:hAnsi="Arial" w:cs="Arial"/>
          <w:sz w:val="22"/>
          <w:szCs w:val="22"/>
        </w:rPr>
        <w:t>z</w:t>
      </w:r>
      <w:r w:rsidR="00FD7A09" w:rsidRPr="002D49C9">
        <w:rPr>
          <w:rFonts w:ascii="Arial" w:hAnsi="Arial" w:cs="Arial"/>
          <w:sz w:val="22"/>
          <w:szCs w:val="22"/>
        </w:rPr>
        <w:t>ałącznik</w:t>
      </w:r>
      <w:r w:rsidR="004C1BF7" w:rsidRPr="002D49C9">
        <w:rPr>
          <w:rFonts w:ascii="Arial" w:hAnsi="Arial" w:cs="Arial"/>
          <w:sz w:val="22"/>
          <w:szCs w:val="22"/>
        </w:rPr>
        <w:t xml:space="preserve"> nr </w:t>
      </w:r>
      <w:r w:rsidR="002D49C9">
        <w:rPr>
          <w:rFonts w:ascii="Arial" w:hAnsi="Arial" w:cs="Arial"/>
          <w:sz w:val="22"/>
          <w:szCs w:val="22"/>
        </w:rPr>
        <w:t>6</w:t>
      </w:r>
      <w:r w:rsidR="00AA612A" w:rsidRPr="002D49C9">
        <w:rPr>
          <w:rFonts w:ascii="Arial" w:hAnsi="Arial" w:cs="Arial"/>
          <w:sz w:val="22"/>
          <w:szCs w:val="22"/>
        </w:rPr>
        <w:t xml:space="preserve"> </w:t>
      </w:r>
      <w:r w:rsidR="00C919F9" w:rsidRPr="002D49C9">
        <w:rPr>
          <w:rFonts w:ascii="Arial" w:hAnsi="Arial" w:cs="Arial"/>
          <w:sz w:val="22"/>
          <w:szCs w:val="22"/>
        </w:rPr>
        <w:t>- Oświadczenie dotyczące przynależności lub braku przynależności</w:t>
      </w:r>
      <w:r w:rsidR="00C919F9" w:rsidRPr="00AA612A">
        <w:rPr>
          <w:rFonts w:ascii="Arial" w:hAnsi="Arial" w:cs="Arial"/>
          <w:sz w:val="22"/>
          <w:szCs w:val="22"/>
        </w:rPr>
        <w:t xml:space="preserve"> do tej </w:t>
      </w:r>
      <w:r w:rsidR="00C919F9" w:rsidRPr="002D49C9">
        <w:rPr>
          <w:rFonts w:ascii="Arial" w:hAnsi="Arial" w:cs="Arial"/>
          <w:sz w:val="22"/>
          <w:szCs w:val="22"/>
        </w:rPr>
        <w:t>samej grupy kapitałowej</w:t>
      </w:r>
    </w:p>
    <w:p w14:paraId="603944DC" w14:textId="1FB685BB" w:rsidR="0046683F" w:rsidRPr="002D49C9" w:rsidRDefault="002D49C9" w:rsidP="00E066F9">
      <w:pPr>
        <w:suppressAutoHyphens/>
        <w:spacing w:line="276" w:lineRule="auto"/>
        <w:ind w:left="1560" w:hanging="1560"/>
        <w:rPr>
          <w:rFonts w:ascii="Arial" w:hAnsi="Arial" w:cs="Arial"/>
          <w:sz w:val="22"/>
          <w:szCs w:val="22"/>
        </w:rPr>
      </w:pPr>
      <w:r w:rsidRPr="002D49C9">
        <w:rPr>
          <w:rFonts w:ascii="Arial" w:hAnsi="Arial" w:cs="Arial"/>
          <w:sz w:val="22"/>
          <w:szCs w:val="22"/>
        </w:rPr>
        <w:t>załącznik nr 7</w:t>
      </w:r>
      <w:r w:rsidR="0046683F" w:rsidRPr="002D49C9">
        <w:rPr>
          <w:rFonts w:ascii="Arial" w:hAnsi="Arial" w:cs="Arial"/>
          <w:sz w:val="22"/>
          <w:szCs w:val="22"/>
        </w:rPr>
        <w:t xml:space="preserve"> - Oświadczenie o aktualności informacji </w:t>
      </w:r>
      <w:r w:rsidR="0046683F" w:rsidRPr="002D49C9">
        <w:rPr>
          <w:rFonts w:ascii="Arial" w:hAnsi="Arial" w:cs="Arial"/>
          <w:sz w:val="22"/>
          <w:szCs w:val="22"/>
          <w:lang w:eastAsia="en-US"/>
        </w:rPr>
        <w:t>zawartych w oświadczeniach, składanych na podstawie art. 125 ust. 1 ustawy Pzp</w:t>
      </w:r>
    </w:p>
    <w:p w14:paraId="2EEF5FCC" w14:textId="7AA4F179" w:rsidR="00D50CDD" w:rsidRPr="002D49C9" w:rsidRDefault="0046683F" w:rsidP="00E066F9">
      <w:pPr>
        <w:suppressAutoHyphens/>
        <w:spacing w:line="276" w:lineRule="auto"/>
        <w:ind w:left="1560" w:hanging="1560"/>
        <w:rPr>
          <w:rFonts w:ascii="Arial" w:hAnsi="Arial" w:cs="Arial"/>
          <w:sz w:val="22"/>
          <w:szCs w:val="22"/>
        </w:rPr>
      </w:pPr>
      <w:r w:rsidRPr="002D49C9">
        <w:rPr>
          <w:rFonts w:ascii="Arial" w:hAnsi="Arial" w:cs="Arial"/>
          <w:sz w:val="22"/>
          <w:szCs w:val="22"/>
        </w:rPr>
        <w:t xml:space="preserve">załącznik nr </w:t>
      </w:r>
      <w:r w:rsidR="002D49C9" w:rsidRPr="002D49C9">
        <w:rPr>
          <w:rFonts w:ascii="Arial" w:hAnsi="Arial" w:cs="Arial"/>
          <w:sz w:val="22"/>
          <w:szCs w:val="22"/>
        </w:rPr>
        <w:t>8</w:t>
      </w:r>
      <w:r w:rsidRPr="002D49C9">
        <w:rPr>
          <w:rFonts w:ascii="Arial" w:hAnsi="Arial" w:cs="Arial"/>
          <w:sz w:val="22"/>
          <w:szCs w:val="22"/>
        </w:rPr>
        <w:t xml:space="preserve"> -</w:t>
      </w:r>
      <w:r w:rsidR="00E066F9">
        <w:rPr>
          <w:rFonts w:ascii="Arial" w:hAnsi="Arial" w:cs="Arial"/>
          <w:sz w:val="22"/>
          <w:szCs w:val="22"/>
        </w:rPr>
        <w:t xml:space="preserve"> </w:t>
      </w:r>
      <w:r w:rsidR="00C919F9" w:rsidRPr="002D49C9">
        <w:rPr>
          <w:rFonts w:ascii="Arial" w:hAnsi="Arial" w:cs="Arial"/>
          <w:sz w:val="22"/>
          <w:szCs w:val="22"/>
        </w:rPr>
        <w:t xml:space="preserve">Zobowiązanie innego podmiotu do udostępnienia niezbędnych zasobów  Wykonawcy </w:t>
      </w:r>
    </w:p>
    <w:p w14:paraId="3F1258A4" w14:textId="77777777" w:rsidR="00864C02" w:rsidRDefault="002D49C9" w:rsidP="002D730B">
      <w:pPr>
        <w:suppressAutoHyphens/>
        <w:spacing w:line="276" w:lineRule="auto"/>
        <w:ind w:left="1560" w:hanging="1560"/>
        <w:rPr>
          <w:rFonts w:ascii="Arial" w:hAnsi="Arial" w:cs="Arial"/>
          <w:sz w:val="22"/>
          <w:szCs w:val="22"/>
        </w:rPr>
      </w:pPr>
      <w:r w:rsidRPr="002D49C9">
        <w:rPr>
          <w:rFonts w:ascii="Arial" w:hAnsi="Arial" w:cs="Arial"/>
          <w:sz w:val="22"/>
          <w:szCs w:val="22"/>
        </w:rPr>
        <w:t>załącznik nr 9</w:t>
      </w:r>
      <w:r w:rsidR="0046683F" w:rsidRPr="002D49C9">
        <w:rPr>
          <w:rFonts w:ascii="Arial" w:hAnsi="Arial" w:cs="Arial"/>
          <w:sz w:val="22"/>
          <w:szCs w:val="22"/>
        </w:rPr>
        <w:t xml:space="preserve"> </w:t>
      </w:r>
      <w:r w:rsidR="00E066F9">
        <w:rPr>
          <w:rFonts w:ascii="Arial" w:hAnsi="Arial" w:cs="Arial"/>
          <w:sz w:val="22"/>
          <w:szCs w:val="22"/>
        </w:rPr>
        <w:t>-</w:t>
      </w:r>
      <w:r w:rsidR="0046683F" w:rsidRPr="002D49C9">
        <w:rPr>
          <w:rFonts w:ascii="Arial" w:hAnsi="Arial" w:cs="Arial"/>
          <w:sz w:val="22"/>
          <w:szCs w:val="22"/>
        </w:rPr>
        <w:t xml:space="preserve"> Oświadczenie Wykonawców wspólnie ubiegających się o udzielenie zamówienia, o którym mowa w art. 117 ust. 4 ustawy Pzp</w:t>
      </w:r>
    </w:p>
    <w:p w14:paraId="4396CCAE" w14:textId="56116114" w:rsidR="00953EA1" w:rsidRDefault="00864C02" w:rsidP="00864C02">
      <w:pPr>
        <w:suppressAutoHyphens/>
        <w:spacing w:line="276" w:lineRule="auto"/>
        <w:rPr>
          <w:rFonts w:ascii="Arial" w:hAnsi="Arial" w:cs="Arial"/>
          <w:sz w:val="22"/>
          <w:szCs w:val="22"/>
        </w:rPr>
      </w:pPr>
      <w:r>
        <w:rPr>
          <w:rFonts w:ascii="Arial" w:hAnsi="Arial" w:cs="Arial"/>
          <w:sz w:val="22"/>
          <w:szCs w:val="22"/>
        </w:rPr>
        <w:t>załącznik nr 10 - Wykaz dostaw</w:t>
      </w:r>
      <w:r w:rsidR="00953EA1">
        <w:rPr>
          <w:rFonts w:ascii="Arial" w:hAnsi="Arial" w:cs="Arial"/>
          <w:sz w:val="22"/>
          <w:szCs w:val="22"/>
        </w:rPr>
        <w:br w:type="page"/>
      </w:r>
    </w:p>
    <w:p w14:paraId="2E0D1EB8" w14:textId="77777777" w:rsidR="003262DB" w:rsidRPr="00AA612A" w:rsidRDefault="003262DB" w:rsidP="003262DB">
      <w:pPr>
        <w:pStyle w:val="Tytu"/>
        <w:pBdr>
          <w:bottom w:val="single" w:sz="4" w:space="1" w:color="auto"/>
        </w:pBdr>
        <w:shd w:val="clear" w:color="auto" w:fill="DEEAF6" w:themeFill="accent1" w:themeFillTint="33"/>
        <w:tabs>
          <w:tab w:val="left" w:pos="1560"/>
        </w:tabs>
        <w:spacing w:before="120" w:after="120" w:line="276" w:lineRule="auto"/>
        <w:jc w:val="right"/>
        <w:rPr>
          <w:rFonts w:cs="Arial"/>
          <w:sz w:val="22"/>
          <w:szCs w:val="22"/>
        </w:rPr>
      </w:pPr>
      <w:r>
        <w:rPr>
          <w:rFonts w:cs="Arial"/>
          <w:sz w:val="22"/>
          <w:szCs w:val="22"/>
        </w:rPr>
        <w:t>Załącznik</w:t>
      </w:r>
      <w:r w:rsidRPr="00AA612A">
        <w:rPr>
          <w:rFonts w:cs="Arial"/>
          <w:sz w:val="22"/>
          <w:szCs w:val="22"/>
        </w:rPr>
        <w:t xml:space="preserve"> nr 1 do SWZ</w:t>
      </w:r>
    </w:p>
    <w:p w14:paraId="48605741" w14:textId="77777777" w:rsidR="003262DB" w:rsidRDefault="003262DB" w:rsidP="003262DB">
      <w:pPr>
        <w:pStyle w:val="Tytu"/>
        <w:pBdr>
          <w:bottom w:val="single" w:sz="4" w:space="1" w:color="auto"/>
        </w:pBdr>
        <w:shd w:val="clear" w:color="auto" w:fill="DEEAF6" w:themeFill="accent1" w:themeFillTint="33"/>
        <w:tabs>
          <w:tab w:val="left" w:pos="1560"/>
        </w:tabs>
        <w:spacing w:before="120" w:after="120" w:line="276" w:lineRule="auto"/>
        <w:rPr>
          <w:rFonts w:cs="Arial"/>
          <w:sz w:val="22"/>
          <w:szCs w:val="22"/>
        </w:rPr>
      </w:pPr>
      <w:r>
        <w:rPr>
          <w:rFonts w:cs="Arial"/>
          <w:sz w:val="22"/>
          <w:szCs w:val="22"/>
        </w:rPr>
        <w:t>OGÓLNE WARUNKI UMOWY</w:t>
      </w:r>
    </w:p>
    <w:p w14:paraId="05AF64D2" w14:textId="0F4575D4" w:rsidR="00C5284B" w:rsidRPr="007D2B27" w:rsidRDefault="00C5284B" w:rsidP="00AE2FF4">
      <w:pPr>
        <w:pStyle w:val="Tytu"/>
        <w:tabs>
          <w:tab w:val="left" w:pos="1560"/>
        </w:tabs>
        <w:spacing w:line="276" w:lineRule="auto"/>
        <w:jc w:val="left"/>
        <w:rPr>
          <w:rFonts w:cs="Arial"/>
          <w:sz w:val="22"/>
          <w:szCs w:val="22"/>
        </w:rPr>
      </w:pPr>
    </w:p>
    <w:p w14:paraId="0696A029"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Umowa zawarta w Katowicach pomiędzy:</w:t>
      </w:r>
    </w:p>
    <w:p w14:paraId="5B8AE70F"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b/>
          <w:sz w:val="22"/>
          <w:szCs w:val="22"/>
        </w:rPr>
        <w:t>Skarbem Państwa – Dyrektorem Generalnym Śląskiego Urzędu Wojewódzkiego</w:t>
      </w:r>
      <w:r w:rsidRPr="007D2B27">
        <w:rPr>
          <w:rFonts w:ascii="Arial" w:hAnsi="Arial" w:cs="Arial"/>
          <w:sz w:val="22"/>
          <w:szCs w:val="22"/>
        </w:rPr>
        <w:t xml:space="preserve"> z siedzibą</w:t>
      </w:r>
      <w:r w:rsidRPr="007D2B27">
        <w:rPr>
          <w:rFonts w:ascii="Arial" w:hAnsi="Arial" w:cs="Arial"/>
          <w:sz w:val="22"/>
          <w:szCs w:val="22"/>
        </w:rPr>
        <w:br/>
        <w:t>w Katowicach przy ul. Jagiellońska 25, NIP: 954 – 172 – 78 – 30, REGON: 000514259 reprezentowanym przez:</w:t>
      </w:r>
    </w:p>
    <w:p w14:paraId="7ACF240E"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b/>
          <w:sz w:val="22"/>
          <w:szCs w:val="22"/>
        </w:rPr>
        <w:t>Panią Katarzynę Błaszczyk-Domańską</w:t>
      </w:r>
      <w:r w:rsidRPr="007D2B27">
        <w:rPr>
          <w:rFonts w:ascii="Arial" w:hAnsi="Arial" w:cs="Arial"/>
          <w:sz w:val="22"/>
          <w:szCs w:val="22"/>
        </w:rPr>
        <w:t xml:space="preserve">  – Dyrektora Generalnego Śląskiego Urzędu Wojewódzkiego w Katowicach,</w:t>
      </w:r>
    </w:p>
    <w:p w14:paraId="77A725B8" w14:textId="77777777" w:rsidR="00864C02" w:rsidRPr="007D2B27" w:rsidRDefault="00864C02" w:rsidP="00AE2FF4">
      <w:pPr>
        <w:pStyle w:val="Akapitzlist"/>
        <w:spacing w:line="276" w:lineRule="auto"/>
        <w:ind w:left="0" w:right="-1"/>
        <w:rPr>
          <w:rFonts w:ascii="Arial" w:hAnsi="Arial" w:cs="Arial"/>
          <w:b/>
          <w:sz w:val="22"/>
          <w:szCs w:val="22"/>
        </w:rPr>
      </w:pPr>
      <w:r w:rsidRPr="007D2B27">
        <w:rPr>
          <w:rFonts w:ascii="Arial" w:hAnsi="Arial" w:cs="Arial"/>
          <w:b/>
          <w:sz w:val="22"/>
          <w:szCs w:val="22"/>
        </w:rPr>
        <w:t>Pana Krzysztofa Adlera</w:t>
      </w:r>
      <w:r w:rsidRPr="007D2B27">
        <w:rPr>
          <w:rFonts w:ascii="Arial" w:hAnsi="Arial" w:cs="Arial"/>
          <w:sz w:val="22"/>
          <w:szCs w:val="22"/>
        </w:rPr>
        <w:t xml:space="preserve"> – Zastępcę Dyrektora Biura Administracyjnego Śląskiego Urzędu Wojewódzkiego w Katowicach zwanymi w dalszej części umowy </w:t>
      </w:r>
      <w:r w:rsidRPr="007D2B27">
        <w:rPr>
          <w:rFonts w:ascii="Arial" w:hAnsi="Arial" w:cs="Arial"/>
          <w:b/>
          <w:sz w:val="22"/>
          <w:szCs w:val="22"/>
        </w:rPr>
        <w:t>Zamawiającym</w:t>
      </w:r>
    </w:p>
    <w:p w14:paraId="625EEEC4"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a …………………………………………………………………………………………………</w:t>
      </w:r>
    </w:p>
    <w:p w14:paraId="6EFAB6D5"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reprezentowaną przez …………………………………………………………………………</w:t>
      </w:r>
    </w:p>
    <w:p w14:paraId="2344FD38" w14:textId="77777777" w:rsidR="00864C02" w:rsidRPr="007D2B27" w:rsidRDefault="00864C02" w:rsidP="00AE2FF4">
      <w:pPr>
        <w:spacing w:line="276" w:lineRule="auto"/>
        <w:ind w:right="-1"/>
        <w:rPr>
          <w:rFonts w:ascii="Arial" w:hAnsi="Arial" w:cs="Arial"/>
          <w:b/>
          <w:sz w:val="22"/>
          <w:szCs w:val="22"/>
        </w:rPr>
      </w:pPr>
      <w:r w:rsidRPr="007D2B27">
        <w:rPr>
          <w:rFonts w:ascii="Arial" w:hAnsi="Arial" w:cs="Arial"/>
          <w:sz w:val="22"/>
          <w:szCs w:val="22"/>
        </w:rPr>
        <w:t xml:space="preserve">zwaną/ym w dalszej części umowy </w:t>
      </w:r>
      <w:r w:rsidRPr="007D2B27">
        <w:rPr>
          <w:rFonts w:ascii="Arial" w:hAnsi="Arial" w:cs="Arial"/>
          <w:b/>
          <w:sz w:val="22"/>
          <w:szCs w:val="22"/>
        </w:rPr>
        <w:t>Wykonawcą;</w:t>
      </w:r>
    </w:p>
    <w:p w14:paraId="28B3204B" w14:textId="77777777" w:rsidR="00864C02" w:rsidRPr="007D2B27" w:rsidRDefault="00864C02" w:rsidP="00AE2FF4">
      <w:pPr>
        <w:spacing w:line="276" w:lineRule="auto"/>
        <w:ind w:right="-1"/>
        <w:rPr>
          <w:rFonts w:ascii="Arial" w:hAnsi="Arial" w:cs="Arial"/>
          <w:strike/>
          <w:sz w:val="22"/>
          <w:szCs w:val="22"/>
        </w:rPr>
      </w:pPr>
    </w:p>
    <w:p w14:paraId="7AEA93A4" w14:textId="6BAEDBC5"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w wyniku rozstrzygnięcia postępowania nr BA.I.272.81.2025, przeprowadzonego w trybie przetargu nieograniczonego na dostawy o wartości zamówienia przekraczającej progi unijne, o jakich stanowi art. 3 ustawy z 11 września 2019 r. prawo zamówień publicznych (dalej jako pzp), t.j. Dz.U. z 2024r. poz.1320 z późn. zm., została zawarta umowa o następującej treści:</w:t>
      </w:r>
    </w:p>
    <w:p w14:paraId="142EF5D7" w14:textId="77777777" w:rsidR="00864C02" w:rsidRPr="007D2B27" w:rsidRDefault="00864C02" w:rsidP="00AE2FF4">
      <w:pPr>
        <w:spacing w:line="276" w:lineRule="auto"/>
        <w:ind w:left="426" w:right="-1" w:hanging="426"/>
        <w:rPr>
          <w:rFonts w:ascii="Arial" w:hAnsi="Arial" w:cs="Arial"/>
          <w:b/>
          <w:sz w:val="22"/>
          <w:szCs w:val="22"/>
        </w:rPr>
      </w:pPr>
    </w:p>
    <w:p w14:paraId="6899E4F0" w14:textId="77777777" w:rsidR="00864C02" w:rsidRPr="007D2B27" w:rsidRDefault="00864C02" w:rsidP="00AE2FF4">
      <w:pPr>
        <w:spacing w:line="276" w:lineRule="auto"/>
        <w:ind w:left="426" w:right="-1" w:hanging="426"/>
        <w:jc w:val="center"/>
        <w:rPr>
          <w:rFonts w:ascii="Arial" w:hAnsi="Arial" w:cs="Arial"/>
          <w:b/>
          <w:sz w:val="22"/>
          <w:szCs w:val="22"/>
        </w:rPr>
      </w:pPr>
      <w:r w:rsidRPr="007D2B27">
        <w:rPr>
          <w:rFonts w:ascii="Arial" w:hAnsi="Arial" w:cs="Arial"/>
          <w:b/>
          <w:sz w:val="22"/>
          <w:szCs w:val="22"/>
        </w:rPr>
        <w:t>§1</w:t>
      </w:r>
    </w:p>
    <w:p w14:paraId="72F0AEFD" w14:textId="77777777" w:rsidR="00864C02" w:rsidRPr="007D2B27" w:rsidRDefault="00864C02" w:rsidP="00AE2FF4">
      <w:pPr>
        <w:spacing w:line="276" w:lineRule="auto"/>
        <w:ind w:left="426" w:right="-1" w:hanging="426"/>
        <w:jc w:val="center"/>
        <w:rPr>
          <w:rFonts w:ascii="Arial" w:hAnsi="Arial" w:cs="Arial"/>
          <w:b/>
          <w:sz w:val="22"/>
          <w:szCs w:val="22"/>
        </w:rPr>
      </w:pPr>
      <w:r w:rsidRPr="007D2B27">
        <w:rPr>
          <w:rFonts w:ascii="Arial" w:hAnsi="Arial" w:cs="Arial"/>
          <w:b/>
          <w:sz w:val="22"/>
          <w:szCs w:val="22"/>
        </w:rPr>
        <w:t>Przedmiot umowy</w:t>
      </w:r>
    </w:p>
    <w:p w14:paraId="16761E04" w14:textId="77777777" w:rsidR="00864C02" w:rsidRPr="007D2B27" w:rsidRDefault="00864C02" w:rsidP="00AE2FF4">
      <w:pPr>
        <w:pStyle w:val="Akapitzlist"/>
        <w:numPr>
          <w:ilvl w:val="0"/>
          <w:numId w:val="60"/>
        </w:numPr>
        <w:autoSpaceDN w:val="0"/>
        <w:spacing w:line="276" w:lineRule="auto"/>
        <w:ind w:left="426" w:right="-1" w:hanging="426"/>
        <w:contextualSpacing/>
        <w:jc w:val="both"/>
        <w:rPr>
          <w:rFonts w:ascii="Arial" w:hAnsi="Arial" w:cs="Arial"/>
          <w:strike/>
          <w:sz w:val="22"/>
          <w:szCs w:val="22"/>
        </w:rPr>
      </w:pPr>
      <w:r w:rsidRPr="007D2B27">
        <w:rPr>
          <w:rFonts w:ascii="Arial" w:hAnsi="Arial" w:cs="Arial"/>
          <w:sz w:val="22"/>
          <w:szCs w:val="22"/>
        </w:rPr>
        <w:t xml:space="preserve">Przedmiotem umowy jest sukcesywna dostawa materiałów eksploatacyjnych do drukarek,  kserokopiarek, urządzeń wielofunkcyjnych i faksów wraz z ich nieodpłatną utylizacją w okresie od dnia podpisania umowy przez 24 miesiące, zgodnie z opisem przedmiotu zamówienia stanowiącym Załącznik Nr 1 oraz ofertą Wykonawcy z dnia ……………… stanowiącą Załącznik nr 2 do niniejszej umowy: </w:t>
      </w:r>
      <w:r w:rsidRPr="007D2B27">
        <w:rPr>
          <w:rFonts w:ascii="Arial" w:hAnsi="Arial" w:cs="Arial"/>
          <w:bCs/>
          <w:sz w:val="22"/>
          <w:szCs w:val="22"/>
        </w:rPr>
        <w:t xml:space="preserve">Kod CPV </w:t>
      </w:r>
      <w:r w:rsidRPr="007D2B27">
        <w:rPr>
          <w:rFonts w:ascii="Arial" w:hAnsi="Arial" w:cs="Arial"/>
          <w:sz w:val="22"/>
          <w:szCs w:val="22"/>
        </w:rPr>
        <w:t>– 30125110-5.</w:t>
      </w:r>
    </w:p>
    <w:p w14:paraId="4C6A4DE7" w14:textId="77777777" w:rsidR="00864C02" w:rsidRPr="007D2B27" w:rsidRDefault="00864C02" w:rsidP="00AE2FF4">
      <w:pPr>
        <w:pStyle w:val="Akapitzlist"/>
        <w:numPr>
          <w:ilvl w:val="0"/>
          <w:numId w:val="60"/>
        </w:numPr>
        <w:autoSpaceDN w:val="0"/>
        <w:spacing w:line="276" w:lineRule="auto"/>
        <w:ind w:left="426" w:right="-1" w:hanging="426"/>
        <w:contextualSpacing/>
        <w:jc w:val="both"/>
        <w:rPr>
          <w:rFonts w:ascii="Arial" w:hAnsi="Arial" w:cs="Arial"/>
          <w:sz w:val="22"/>
          <w:szCs w:val="22"/>
        </w:rPr>
      </w:pPr>
      <w:r w:rsidRPr="007D2B27">
        <w:rPr>
          <w:rFonts w:ascii="Arial" w:hAnsi="Arial" w:cs="Arial"/>
          <w:sz w:val="22"/>
          <w:szCs w:val="22"/>
        </w:rPr>
        <w:t xml:space="preserve">Koszty przewozu, opakowania, rozładunku i ubezpieczenia towarów na czas przewozu ponosi Wykonawca, a Zamawiający na swój koszt zapewni odbiór rzeczy w miejscu określonym w </w:t>
      </w:r>
      <w:r w:rsidRPr="007D2B27">
        <w:rPr>
          <w:rFonts w:ascii="Arial" w:hAnsi="Arial" w:cs="Arial"/>
          <w:spacing w:val="9"/>
          <w:sz w:val="22"/>
          <w:szCs w:val="22"/>
        </w:rPr>
        <w:t>§2 ust.1.</w:t>
      </w:r>
    </w:p>
    <w:p w14:paraId="253B7794" w14:textId="77777777" w:rsidR="00864C02" w:rsidRPr="007D2B27" w:rsidRDefault="00864C02" w:rsidP="00AE2FF4">
      <w:pPr>
        <w:pStyle w:val="Akapitzlist"/>
        <w:numPr>
          <w:ilvl w:val="0"/>
          <w:numId w:val="60"/>
        </w:numPr>
        <w:autoSpaceDN w:val="0"/>
        <w:spacing w:line="276" w:lineRule="auto"/>
        <w:ind w:left="426" w:right="-1" w:hanging="426"/>
        <w:contextualSpacing/>
        <w:jc w:val="both"/>
        <w:rPr>
          <w:rFonts w:ascii="Arial" w:hAnsi="Arial" w:cs="Arial"/>
          <w:sz w:val="22"/>
          <w:szCs w:val="22"/>
        </w:rPr>
      </w:pPr>
      <w:r w:rsidRPr="007D2B27">
        <w:rPr>
          <w:rFonts w:ascii="Arial" w:hAnsi="Arial" w:cs="Arial"/>
          <w:sz w:val="22"/>
          <w:szCs w:val="22"/>
        </w:rPr>
        <w:t xml:space="preserve">Koszty wywozu odpadów, załadunek odpadów, transport oraz zagospodarowanie odpadów zgodnie z ustawą o odpadach z dnia 14 grudnia 2012 r. (Dz.U.2024.1834 z późn. zm.) ponosi Wykonawca. Odbiór opadów nastąpi z miejsc określonych w </w:t>
      </w:r>
      <w:r w:rsidRPr="007D2B27">
        <w:rPr>
          <w:rFonts w:ascii="Arial" w:hAnsi="Arial" w:cs="Arial"/>
          <w:spacing w:val="9"/>
          <w:sz w:val="22"/>
          <w:szCs w:val="22"/>
        </w:rPr>
        <w:t>§2 ust.2.</w:t>
      </w:r>
    </w:p>
    <w:p w14:paraId="75672860" w14:textId="77777777" w:rsidR="00864C02" w:rsidRPr="007D2B27" w:rsidRDefault="00864C02" w:rsidP="00AE2FF4">
      <w:pPr>
        <w:spacing w:line="276" w:lineRule="auto"/>
        <w:ind w:left="426" w:right="-1" w:hanging="426"/>
        <w:jc w:val="center"/>
        <w:rPr>
          <w:rFonts w:ascii="Arial" w:hAnsi="Arial" w:cs="Arial"/>
          <w:b/>
          <w:sz w:val="22"/>
          <w:szCs w:val="22"/>
        </w:rPr>
      </w:pPr>
    </w:p>
    <w:p w14:paraId="1184F33F" w14:textId="77777777" w:rsidR="00864C02" w:rsidRPr="007D2B27" w:rsidRDefault="00864C02" w:rsidP="00AE2FF4">
      <w:pPr>
        <w:spacing w:line="276" w:lineRule="auto"/>
        <w:ind w:left="426" w:right="-1" w:hanging="426"/>
        <w:jc w:val="center"/>
        <w:rPr>
          <w:rFonts w:ascii="Arial" w:hAnsi="Arial" w:cs="Arial"/>
          <w:b/>
          <w:sz w:val="22"/>
          <w:szCs w:val="22"/>
        </w:rPr>
      </w:pPr>
      <w:r w:rsidRPr="007D2B27">
        <w:rPr>
          <w:rFonts w:ascii="Arial" w:hAnsi="Arial" w:cs="Arial"/>
          <w:b/>
          <w:sz w:val="22"/>
          <w:szCs w:val="22"/>
        </w:rPr>
        <w:t>§2</w:t>
      </w:r>
    </w:p>
    <w:p w14:paraId="347481D8" w14:textId="77777777" w:rsidR="00864C02" w:rsidRPr="007D2B27" w:rsidRDefault="00864C02" w:rsidP="00AE2FF4">
      <w:pPr>
        <w:spacing w:line="276" w:lineRule="auto"/>
        <w:ind w:left="426" w:right="-1" w:hanging="426"/>
        <w:jc w:val="center"/>
        <w:rPr>
          <w:rFonts w:ascii="Arial" w:hAnsi="Arial" w:cs="Arial"/>
          <w:b/>
          <w:sz w:val="22"/>
          <w:szCs w:val="22"/>
        </w:rPr>
      </w:pPr>
      <w:r w:rsidRPr="007D2B27">
        <w:rPr>
          <w:rFonts w:ascii="Arial" w:hAnsi="Arial" w:cs="Arial"/>
          <w:b/>
          <w:sz w:val="22"/>
          <w:szCs w:val="22"/>
        </w:rPr>
        <w:t xml:space="preserve">Warunki realizacji umowy </w:t>
      </w:r>
    </w:p>
    <w:p w14:paraId="74A5F9A8" w14:textId="77777777" w:rsidR="00864C02" w:rsidRPr="007D2B27" w:rsidRDefault="00864C02" w:rsidP="00AE2FF4">
      <w:pPr>
        <w:pStyle w:val="Akapitzlist"/>
        <w:numPr>
          <w:ilvl w:val="6"/>
          <w:numId w:val="61"/>
        </w:numPr>
        <w:autoSpaceDN w:val="0"/>
        <w:spacing w:line="276" w:lineRule="auto"/>
        <w:ind w:left="426" w:right="-1" w:hanging="426"/>
        <w:contextualSpacing/>
        <w:jc w:val="both"/>
        <w:rPr>
          <w:rFonts w:ascii="Arial" w:eastAsiaTheme="minorHAnsi" w:hAnsi="Arial" w:cs="Arial"/>
          <w:sz w:val="22"/>
          <w:szCs w:val="22"/>
        </w:rPr>
      </w:pPr>
      <w:r w:rsidRPr="007D2B27">
        <w:rPr>
          <w:rFonts w:ascii="Arial" w:hAnsi="Arial" w:cs="Arial"/>
          <w:sz w:val="22"/>
          <w:szCs w:val="22"/>
        </w:rPr>
        <w:t>Przedmiot umowy, o którym mowa w §1 ust. 1 niniejszej Umowy, dostarczony zostanie na adres: Śląski Urząd Wojewódzki w Katowicach, ul. Jagiellońska 25, (wjazd na dziedziniec od strony ul. Reymonta przez bramę o wymiarach: szerokość 2,55 m, wysokość 3,20 m), pok. 86 (magazyn Urzędu). Postój na dziedzińcu może trwać maksymalnie 30 minut i przeznaczony jest wyłącznie na rozładunek towaru.</w:t>
      </w:r>
    </w:p>
    <w:p w14:paraId="1E679918" w14:textId="77777777" w:rsidR="00864C02" w:rsidRPr="007D2B27" w:rsidRDefault="00864C02" w:rsidP="00AE2FF4">
      <w:pPr>
        <w:pStyle w:val="Akapitzlist"/>
        <w:numPr>
          <w:ilvl w:val="0"/>
          <w:numId w:val="61"/>
        </w:numPr>
        <w:autoSpaceDN w:val="0"/>
        <w:spacing w:line="276" w:lineRule="auto"/>
        <w:ind w:left="426" w:right="-1" w:hanging="426"/>
        <w:contextualSpacing/>
        <w:jc w:val="both"/>
        <w:rPr>
          <w:rFonts w:ascii="Arial" w:hAnsi="Arial" w:cs="Arial"/>
          <w:sz w:val="22"/>
          <w:szCs w:val="22"/>
        </w:rPr>
      </w:pPr>
      <w:r w:rsidRPr="007D2B27">
        <w:rPr>
          <w:rFonts w:ascii="Arial" w:hAnsi="Arial" w:cs="Arial"/>
          <w:sz w:val="22"/>
          <w:szCs w:val="22"/>
        </w:rPr>
        <w:t xml:space="preserve">Odbiór odpadów, o którym mowa w §1 ust. </w:t>
      </w:r>
      <w:r w:rsidRPr="008E4C96">
        <w:rPr>
          <w:rFonts w:ascii="Arial" w:hAnsi="Arial" w:cs="Arial"/>
          <w:sz w:val="22"/>
          <w:szCs w:val="22"/>
        </w:rPr>
        <w:t>3</w:t>
      </w:r>
      <w:r w:rsidRPr="007D2B27">
        <w:rPr>
          <w:rFonts w:ascii="Arial" w:hAnsi="Arial" w:cs="Arial"/>
          <w:sz w:val="22"/>
          <w:szCs w:val="22"/>
        </w:rPr>
        <w:t xml:space="preserve"> niniejszej Umowy, przeznaczonych do utylizacji, nastąpi z budynków Śląskiego Urzędu Wojewódzkiego: w Katowicach: ul. Jagiellońska 25, ul. Powstańców 41a, ul. Damrota 16, w Bielsku-Białej: ul. Piastowska 40  oraz w Częstochowie: ul. Jana III Sobieskiego 7, z częstotliwością i na warunkach zgodnych z Załącznikiem nr 1 do niniejszej umowy (opis przedmiotu zamówienia). </w:t>
      </w:r>
    </w:p>
    <w:p w14:paraId="0768F953" w14:textId="77777777" w:rsidR="00864C02" w:rsidRPr="007D2B27" w:rsidRDefault="00864C02" w:rsidP="00AE2FF4">
      <w:pPr>
        <w:pStyle w:val="Akapitzlist"/>
        <w:numPr>
          <w:ilvl w:val="0"/>
          <w:numId w:val="61"/>
        </w:numPr>
        <w:autoSpaceDN w:val="0"/>
        <w:spacing w:line="276" w:lineRule="auto"/>
        <w:ind w:left="426" w:right="-1" w:hanging="426"/>
        <w:contextualSpacing/>
        <w:jc w:val="both"/>
        <w:rPr>
          <w:rFonts w:ascii="Arial" w:hAnsi="Arial" w:cs="Arial"/>
          <w:sz w:val="22"/>
          <w:szCs w:val="22"/>
        </w:rPr>
      </w:pPr>
      <w:r w:rsidRPr="007D2B27">
        <w:rPr>
          <w:rFonts w:ascii="Arial" w:hAnsi="Arial" w:cs="Arial"/>
          <w:sz w:val="22"/>
          <w:szCs w:val="22"/>
        </w:rPr>
        <w:t>Wykonawca zobowiązuje się do wykonania przedmiotu Umowy terminowo i z dochowaniem należytej staranności, na najwyższym poziomie, zgodnie z obowiązującymi zasadami najlepszej praktyki zawodowej, wiedzą techniczną oraz obowiązującymi przepisami prawa, normami i postanowieniami Umowy z uwzględnieniem profesjonalnego charakteru prowadzonej przez niego działalności.</w:t>
      </w:r>
    </w:p>
    <w:p w14:paraId="6131A331" w14:textId="77777777" w:rsidR="00864C02" w:rsidRPr="007D2B27" w:rsidRDefault="00864C02" w:rsidP="00AE2FF4">
      <w:pPr>
        <w:pStyle w:val="Akapitzlist"/>
        <w:numPr>
          <w:ilvl w:val="0"/>
          <w:numId w:val="61"/>
        </w:numPr>
        <w:autoSpaceDN w:val="0"/>
        <w:spacing w:line="276" w:lineRule="auto"/>
        <w:ind w:left="426" w:right="-1" w:hanging="426"/>
        <w:contextualSpacing/>
        <w:jc w:val="both"/>
        <w:rPr>
          <w:rFonts w:ascii="Arial" w:hAnsi="Arial" w:cs="Arial"/>
          <w:sz w:val="22"/>
          <w:szCs w:val="22"/>
        </w:rPr>
      </w:pPr>
      <w:r w:rsidRPr="007D2B27">
        <w:rPr>
          <w:rFonts w:ascii="Arial" w:hAnsi="Arial" w:cs="Arial"/>
          <w:sz w:val="22"/>
          <w:szCs w:val="22"/>
        </w:rPr>
        <w:t>Wykonawca oświadcza, że posiada wymagane prawem zezwolenia oraz inne uprawnienia wymagane do prowadzenia działalności stanowiącej przedmiot umowy, zobowiązuje się do ich posiadania przez cały okres trwania umowy oraz okazywania ww. dokumentów na żądanie Zamawiającego. Wykonawca dysponuje środkami transportu niezbędnymi do wykonania przedmiotu umowy.</w:t>
      </w:r>
    </w:p>
    <w:p w14:paraId="484E77ED" w14:textId="77777777" w:rsidR="00864C02" w:rsidRPr="007D2B27" w:rsidRDefault="00864C02" w:rsidP="00AE2FF4">
      <w:pPr>
        <w:pStyle w:val="Akapitzlist"/>
        <w:numPr>
          <w:ilvl w:val="0"/>
          <w:numId w:val="61"/>
        </w:numPr>
        <w:autoSpaceDN w:val="0"/>
        <w:spacing w:line="276" w:lineRule="auto"/>
        <w:ind w:left="426" w:right="-1" w:hanging="426"/>
        <w:contextualSpacing/>
        <w:jc w:val="both"/>
        <w:rPr>
          <w:rFonts w:ascii="Arial" w:hAnsi="Arial" w:cs="Arial"/>
          <w:sz w:val="22"/>
          <w:szCs w:val="22"/>
        </w:rPr>
      </w:pPr>
      <w:r w:rsidRPr="007D2B27">
        <w:rPr>
          <w:rFonts w:ascii="Arial" w:hAnsi="Arial" w:cs="Arial"/>
          <w:sz w:val="22"/>
          <w:szCs w:val="22"/>
        </w:rPr>
        <w:t>Przedmiot umowy musi być dostarczony i rozładowany przez osobę upoważnioną przez Wykonawcę. Osoba ta powinna mieć pisemne upoważnienie uprawniające do podpisania protokołu odbioru. Protokół odbioru zostanie podpisany  po przeliczeniu i sprawdzeniu dostawy pod względem zgodności z jednostkowym zamówieniem. Dostawy realizowane będą w dni robocze tj. od poniedziałku do piątku, w godzinach od 8:00-14:00 po uprzednim uzgodnieniu daty i godziny z osobą uprawnioną w umowie do kontaktów z Wykonawcą.</w:t>
      </w:r>
    </w:p>
    <w:p w14:paraId="055B92DF" w14:textId="77777777" w:rsidR="00864C02" w:rsidRPr="007D2B27" w:rsidRDefault="00864C02" w:rsidP="00AE2FF4">
      <w:pPr>
        <w:pStyle w:val="Akapitzlist"/>
        <w:numPr>
          <w:ilvl w:val="0"/>
          <w:numId w:val="61"/>
        </w:numPr>
        <w:autoSpaceDN w:val="0"/>
        <w:spacing w:line="276" w:lineRule="auto"/>
        <w:ind w:left="426" w:right="-1" w:hanging="426"/>
        <w:contextualSpacing/>
        <w:jc w:val="both"/>
        <w:rPr>
          <w:rFonts w:ascii="Arial" w:hAnsi="Arial" w:cs="Arial"/>
          <w:sz w:val="22"/>
          <w:szCs w:val="22"/>
        </w:rPr>
      </w:pPr>
      <w:r w:rsidRPr="007D2B27">
        <w:rPr>
          <w:rFonts w:ascii="Arial" w:hAnsi="Arial" w:cs="Arial"/>
          <w:sz w:val="22"/>
          <w:szCs w:val="22"/>
        </w:rPr>
        <w:t>Dostawa powinna być zrealizowana przez Wykonawcę w ciągu ….. dni roboczych (zgodnie z ofertą Wykonawcy zawartą w kryterium oceny ofert) od daty wysłania zamówienia pocztą elektroniczną na adres :…………………………………..</w:t>
      </w:r>
    </w:p>
    <w:p w14:paraId="251E2B56" w14:textId="77777777" w:rsidR="00864C02" w:rsidRPr="007D2B27" w:rsidRDefault="00864C02" w:rsidP="00AE2FF4">
      <w:pPr>
        <w:pStyle w:val="Akapitzlist"/>
        <w:numPr>
          <w:ilvl w:val="0"/>
          <w:numId w:val="61"/>
        </w:numPr>
        <w:autoSpaceDN w:val="0"/>
        <w:spacing w:line="276" w:lineRule="auto"/>
        <w:ind w:left="426" w:right="-1" w:hanging="426"/>
        <w:contextualSpacing/>
        <w:jc w:val="both"/>
        <w:rPr>
          <w:rFonts w:ascii="Arial" w:hAnsi="Arial" w:cs="Arial"/>
          <w:sz w:val="22"/>
          <w:szCs w:val="22"/>
        </w:rPr>
      </w:pPr>
      <w:r w:rsidRPr="007D2B27">
        <w:rPr>
          <w:rFonts w:ascii="Arial" w:hAnsi="Arial" w:cs="Arial"/>
          <w:sz w:val="22"/>
          <w:szCs w:val="22"/>
          <w:lang w:eastAsia="ar-SA"/>
        </w:rPr>
        <w:t>Odbioru przedmiotu umowy dokona przedstawiciel Zamawiającego, po sprawdzeniu kompletności dostawy. Z odbioru zostanie sporządzony protokół odbioru (Załącznik nr 5 do umowy), który zostanie podpisany przez strony.</w:t>
      </w:r>
    </w:p>
    <w:p w14:paraId="1171502C" w14:textId="77777777" w:rsidR="00864C02" w:rsidRPr="007D2B27" w:rsidRDefault="00864C02" w:rsidP="00AE2FF4">
      <w:pPr>
        <w:pStyle w:val="Akapitzlist"/>
        <w:numPr>
          <w:ilvl w:val="0"/>
          <w:numId w:val="61"/>
        </w:numPr>
        <w:autoSpaceDN w:val="0"/>
        <w:spacing w:line="276" w:lineRule="auto"/>
        <w:ind w:left="426" w:right="-1" w:hanging="426"/>
        <w:contextualSpacing/>
        <w:jc w:val="both"/>
        <w:rPr>
          <w:rFonts w:ascii="Arial" w:hAnsi="Arial" w:cs="Arial"/>
          <w:sz w:val="22"/>
          <w:szCs w:val="22"/>
        </w:rPr>
      </w:pPr>
      <w:r w:rsidRPr="007D2B27">
        <w:rPr>
          <w:rFonts w:ascii="Arial" w:hAnsi="Arial" w:cs="Arial"/>
          <w:sz w:val="22"/>
          <w:szCs w:val="22"/>
        </w:rPr>
        <w:t>W przypadku stwierdzenia podczas odbioru wad lub niedoborów dostarczonych rzeczy, Wykonawca zobowiązany jest do ich wymiany na rzeczy wolne od wad w terminie 3 dni roboczych od dnia odbioru.</w:t>
      </w:r>
    </w:p>
    <w:p w14:paraId="431D57DD" w14:textId="77777777" w:rsidR="00864C02" w:rsidRPr="007D2B27" w:rsidRDefault="00864C02" w:rsidP="00AE2FF4">
      <w:pPr>
        <w:pStyle w:val="Akapitzlist"/>
        <w:numPr>
          <w:ilvl w:val="0"/>
          <w:numId w:val="61"/>
        </w:numPr>
        <w:autoSpaceDN w:val="0"/>
        <w:spacing w:line="276" w:lineRule="auto"/>
        <w:ind w:left="426" w:right="-1" w:hanging="426"/>
        <w:contextualSpacing/>
        <w:jc w:val="both"/>
        <w:rPr>
          <w:rFonts w:ascii="Arial" w:hAnsi="Arial" w:cs="Arial"/>
          <w:sz w:val="22"/>
          <w:szCs w:val="22"/>
        </w:rPr>
      </w:pPr>
      <w:r w:rsidRPr="007D2B27">
        <w:rPr>
          <w:rFonts w:ascii="Arial" w:hAnsi="Arial" w:cs="Arial"/>
          <w:sz w:val="22"/>
          <w:szCs w:val="22"/>
          <w:lang w:eastAsia="ar-SA"/>
        </w:rPr>
        <w:t>Wykonawca gwarantuje, że przedmiot umowy pochodzi z bieżącej produkcji (tj.: nie został wyprodukowany wcześniej niż w okresie ostatnich 6 miesięcy od dnia jego dostarczenia),  jest należytej jakości, wolny od jakichkolwiek wad fizycznych i prawnych oraz pochodzi z legalnego źródła. Wykonawca gwarantuje, że zamontowanie i używanie dostarczonych przez niego materiałów eksploatacyjnych do drukarek, kserokopiarek, urządzeń wielofunkcyjnych i faksów, nie spowoduje utraty gwarancji producenta urządzenia, do którego są przeznaczone.</w:t>
      </w:r>
    </w:p>
    <w:p w14:paraId="57C095BF" w14:textId="77777777" w:rsidR="00864C02" w:rsidRPr="007D2B27" w:rsidRDefault="00864C02" w:rsidP="00AE2FF4">
      <w:pPr>
        <w:pStyle w:val="Akapitzlist"/>
        <w:numPr>
          <w:ilvl w:val="0"/>
          <w:numId w:val="61"/>
        </w:numPr>
        <w:autoSpaceDN w:val="0"/>
        <w:spacing w:line="276" w:lineRule="auto"/>
        <w:ind w:left="426" w:right="-1" w:hanging="426"/>
        <w:contextualSpacing/>
        <w:jc w:val="both"/>
        <w:rPr>
          <w:rFonts w:ascii="Arial" w:hAnsi="Arial" w:cs="Arial"/>
          <w:sz w:val="22"/>
          <w:szCs w:val="22"/>
        </w:rPr>
      </w:pPr>
      <w:r w:rsidRPr="007D2B27">
        <w:rPr>
          <w:rFonts w:ascii="Arial" w:hAnsi="Arial" w:cs="Arial"/>
          <w:sz w:val="22"/>
          <w:szCs w:val="22"/>
          <w:lang w:eastAsia="ar-SA"/>
        </w:rPr>
        <w:t>Wykonawca musi zagwarantować jakość wydruku polegającą na równomiernym zaczernieniu/barwieniu drukowanego tekstu czy grafiki, jednakowe nasycenie barw na całym wydruku, brak szarych/kolorowych smug na nośniku w miejscach nie przeznaczonych do zadrukowania (100% bieli w miejscach niezadrukowanych).</w:t>
      </w:r>
    </w:p>
    <w:p w14:paraId="123D9FC6" w14:textId="77777777" w:rsidR="00864C02" w:rsidRPr="007D2B27" w:rsidRDefault="00864C02" w:rsidP="00AE2FF4">
      <w:pPr>
        <w:pStyle w:val="Akapitzlist"/>
        <w:numPr>
          <w:ilvl w:val="0"/>
          <w:numId w:val="61"/>
        </w:numPr>
        <w:autoSpaceDN w:val="0"/>
        <w:spacing w:line="276" w:lineRule="auto"/>
        <w:ind w:left="426" w:right="-1" w:hanging="426"/>
        <w:contextualSpacing/>
        <w:jc w:val="both"/>
        <w:rPr>
          <w:rFonts w:ascii="Arial" w:hAnsi="Arial" w:cs="Arial"/>
          <w:sz w:val="22"/>
          <w:szCs w:val="22"/>
        </w:rPr>
      </w:pPr>
      <w:r w:rsidRPr="007D2B27">
        <w:rPr>
          <w:rFonts w:ascii="Arial" w:hAnsi="Arial" w:cs="Arial"/>
          <w:sz w:val="22"/>
          <w:szCs w:val="22"/>
        </w:rPr>
        <w:t xml:space="preserve">Oferowane materiały eksploatacyjne przez Wykonawcę są wolne od wad technicznych, posiadające zgodne z właściwymi przepisami atesty, certyfikaty i dopuszczenia, dostarczone zostaną w opakowaniach (pojemnikach, obudowach) stosowanych typowo dla danego produktu przez producenta, zaopatrzone są w etykiety identyfikujące dany produkt. </w:t>
      </w:r>
    </w:p>
    <w:p w14:paraId="61272B2C" w14:textId="77777777" w:rsidR="00864C02" w:rsidRPr="007D2B27" w:rsidRDefault="00864C02" w:rsidP="00AE2FF4">
      <w:pPr>
        <w:pStyle w:val="Akapitzlist"/>
        <w:numPr>
          <w:ilvl w:val="0"/>
          <w:numId w:val="61"/>
        </w:numPr>
        <w:autoSpaceDN w:val="0"/>
        <w:spacing w:line="276" w:lineRule="auto"/>
        <w:ind w:left="426" w:right="-1" w:hanging="426"/>
        <w:contextualSpacing/>
        <w:jc w:val="both"/>
        <w:rPr>
          <w:rFonts w:ascii="Arial" w:hAnsi="Arial" w:cs="Arial"/>
          <w:sz w:val="22"/>
          <w:szCs w:val="22"/>
        </w:rPr>
      </w:pPr>
      <w:r w:rsidRPr="007D2B27">
        <w:rPr>
          <w:rFonts w:ascii="Arial" w:hAnsi="Arial" w:cs="Arial"/>
          <w:bCs/>
          <w:sz w:val="22"/>
          <w:szCs w:val="22"/>
        </w:rPr>
        <w:t>Zamawiający dopuszcza w umowie zaoferowanie materiałów eksploatacyjnych:</w:t>
      </w:r>
    </w:p>
    <w:p w14:paraId="36B01253" w14:textId="77777777" w:rsidR="00864C02" w:rsidRPr="007D2B27" w:rsidRDefault="00864C02" w:rsidP="00AE2FF4">
      <w:pPr>
        <w:pStyle w:val="Akapitzlist"/>
        <w:spacing w:line="276" w:lineRule="auto"/>
        <w:ind w:left="851" w:right="-1" w:hanging="426"/>
        <w:contextualSpacing/>
        <w:rPr>
          <w:rFonts w:ascii="Arial" w:hAnsi="Arial" w:cs="Arial"/>
          <w:sz w:val="22"/>
          <w:szCs w:val="22"/>
        </w:rPr>
      </w:pPr>
      <w:r w:rsidRPr="007D2B27">
        <w:rPr>
          <w:rFonts w:ascii="Arial" w:hAnsi="Arial" w:cs="Arial"/>
          <w:sz w:val="22"/>
          <w:szCs w:val="22"/>
        </w:rPr>
        <w:t>a) oryginalnych, czyli materiałów produkowanych przez producentów urządzeń (OEM),</w:t>
      </w:r>
    </w:p>
    <w:p w14:paraId="1BBBBDBD" w14:textId="77777777" w:rsidR="00864C02" w:rsidRPr="007D2B27" w:rsidRDefault="00864C02" w:rsidP="00AE2FF4">
      <w:pPr>
        <w:pStyle w:val="Akapitzlist"/>
        <w:spacing w:line="276" w:lineRule="auto"/>
        <w:ind w:left="851" w:right="-1" w:hanging="426"/>
        <w:contextualSpacing/>
        <w:rPr>
          <w:rFonts w:ascii="Arial" w:hAnsi="Arial" w:cs="Arial"/>
          <w:sz w:val="22"/>
          <w:szCs w:val="22"/>
        </w:rPr>
      </w:pPr>
      <w:r w:rsidRPr="007D2B27">
        <w:rPr>
          <w:rFonts w:ascii="Arial" w:hAnsi="Arial" w:cs="Arial"/>
          <w:sz w:val="22"/>
          <w:szCs w:val="22"/>
        </w:rPr>
        <w:t>b) równoważnych, czyli fabrycznie nowych materiałów eksploatacyjnych dopuszczonych przez producenta sprzętu do stosowania, nie powodujących utraty uprawnień z tytułu gwarancji lub takie, na które producent uzyskał dokument potwierdzający, że wytworzone są zgodnie z określonymi normami jakości. Materiałem równoważnym jest również materiał produkowany z wykorzystaniem części zużytych tonerów oryginalnych (OEM) z których zostały wyselekcjonowane elementy pełnowartościowe z uwzględnieniem, że wytworzony produkt jest wysokiej jakości i zapewni właściwą kompatybilność pracy tonera lub tuszu z urządzeniami Zamawiającego oraz nie spowoduje utraty uprawnień z tytułu gwarancji.</w:t>
      </w:r>
    </w:p>
    <w:p w14:paraId="0C6ACF5C" w14:textId="77777777" w:rsidR="00864C02" w:rsidRPr="007D2B27" w:rsidRDefault="00864C02" w:rsidP="00AE2FF4">
      <w:pPr>
        <w:pStyle w:val="Akapitzlist"/>
        <w:numPr>
          <w:ilvl w:val="0"/>
          <w:numId w:val="61"/>
        </w:numPr>
        <w:autoSpaceDE w:val="0"/>
        <w:autoSpaceDN w:val="0"/>
        <w:spacing w:line="276" w:lineRule="auto"/>
        <w:ind w:left="426" w:right="-1" w:hanging="426"/>
        <w:jc w:val="both"/>
        <w:rPr>
          <w:rFonts w:ascii="Arial" w:hAnsi="Arial" w:cs="Arial"/>
          <w:sz w:val="22"/>
          <w:szCs w:val="22"/>
        </w:rPr>
      </w:pPr>
      <w:r w:rsidRPr="007D2B27">
        <w:rPr>
          <w:rFonts w:ascii="Arial" w:hAnsi="Arial" w:cs="Arial"/>
          <w:sz w:val="22"/>
          <w:szCs w:val="22"/>
        </w:rPr>
        <w:t>Podstawowy zakres rzeczowy umowy okre</w:t>
      </w:r>
      <w:r w:rsidRPr="007D2B27">
        <w:rPr>
          <w:rFonts w:ascii="Arial" w:eastAsia="TimesNewRoman" w:hAnsi="Arial" w:cs="Arial"/>
          <w:sz w:val="22"/>
          <w:szCs w:val="22"/>
        </w:rPr>
        <w:t>ś</w:t>
      </w:r>
      <w:r w:rsidRPr="007D2B27">
        <w:rPr>
          <w:rFonts w:ascii="Arial" w:hAnsi="Arial" w:cs="Arial"/>
          <w:sz w:val="22"/>
          <w:szCs w:val="22"/>
        </w:rPr>
        <w:t>lony w załączniku nr 1 do SWZ może ulec zmniejszeniu w ramach poszczególnych pozycji asortymentu, z przyczyn niezale</w:t>
      </w:r>
      <w:r w:rsidRPr="007D2B27">
        <w:rPr>
          <w:rFonts w:ascii="Arial" w:eastAsia="TimesNewRoman" w:hAnsi="Arial" w:cs="Arial"/>
          <w:sz w:val="22"/>
          <w:szCs w:val="22"/>
        </w:rPr>
        <w:t>ż</w:t>
      </w:r>
      <w:r w:rsidRPr="007D2B27">
        <w:rPr>
          <w:rFonts w:ascii="Arial" w:hAnsi="Arial" w:cs="Arial"/>
          <w:sz w:val="22"/>
          <w:szCs w:val="22"/>
        </w:rPr>
        <w:t>nych od Zamawiaj</w:t>
      </w:r>
      <w:r w:rsidRPr="007D2B27">
        <w:rPr>
          <w:rFonts w:ascii="Arial" w:eastAsia="TimesNewRoman" w:hAnsi="Arial" w:cs="Arial"/>
          <w:sz w:val="22"/>
          <w:szCs w:val="22"/>
        </w:rPr>
        <w:t>ą</w:t>
      </w:r>
      <w:r w:rsidRPr="007D2B27">
        <w:rPr>
          <w:rFonts w:ascii="Arial" w:hAnsi="Arial" w:cs="Arial"/>
          <w:sz w:val="22"/>
          <w:szCs w:val="22"/>
        </w:rPr>
        <w:t>cego lub w innych uzasadnionych okoliczno</w:t>
      </w:r>
      <w:r w:rsidRPr="007D2B27">
        <w:rPr>
          <w:rFonts w:ascii="Arial" w:eastAsia="TimesNewRoman" w:hAnsi="Arial" w:cs="Arial"/>
          <w:sz w:val="22"/>
          <w:szCs w:val="22"/>
        </w:rPr>
        <w:t>ś</w:t>
      </w:r>
      <w:r w:rsidRPr="007D2B27">
        <w:rPr>
          <w:rFonts w:ascii="Arial" w:hAnsi="Arial" w:cs="Arial"/>
          <w:sz w:val="22"/>
          <w:szCs w:val="22"/>
        </w:rPr>
        <w:t>ciach.</w:t>
      </w:r>
    </w:p>
    <w:p w14:paraId="78A1ABC6" w14:textId="6E376370" w:rsidR="00864C02" w:rsidRPr="007D2B27" w:rsidRDefault="00864C02" w:rsidP="00AE2FF4">
      <w:pPr>
        <w:pStyle w:val="Akapitzlist"/>
        <w:numPr>
          <w:ilvl w:val="0"/>
          <w:numId w:val="61"/>
        </w:numPr>
        <w:autoSpaceDE w:val="0"/>
        <w:autoSpaceDN w:val="0"/>
        <w:spacing w:line="276" w:lineRule="auto"/>
        <w:ind w:left="426" w:right="-1" w:hanging="426"/>
        <w:jc w:val="both"/>
        <w:rPr>
          <w:rFonts w:ascii="Arial" w:hAnsi="Arial" w:cs="Arial"/>
          <w:sz w:val="22"/>
          <w:szCs w:val="22"/>
        </w:rPr>
      </w:pPr>
      <w:r w:rsidRPr="007D2B27">
        <w:rPr>
          <w:rFonts w:ascii="Arial" w:hAnsi="Arial" w:cs="Arial"/>
          <w:sz w:val="22"/>
          <w:szCs w:val="22"/>
        </w:rPr>
        <w:t xml:space="preserve">W przypadku konieczności wykonania dostawy materiałów eksploatacyjnych wykraczającej poza zakres podstawowy niniejszej umowy (prawo opcji), Wykonawca </w:t>
      </w:r>
      <w:r w:rsidR="008A51AD">
        <w:rPr>
          <w:rFonts w:ascii="Arial" w:hAnsi="Arial" w:cs="Arial"/>
          <w:sz w:val="22"/>
          <w:szCs w:val="22"/>
        </w:rPr>
        <w:t>w terminie 10</w:t>
      </w:r>
      <w:r w:rsidRPr="007D2B27">
        <w:rPr>
          <w:rFonts w:ascii="Arial" w:hAnsi="Arial" w:cs="Arial"/>
          <w:sz w:val="22"/>
          <w:szCs w:val="22"/>
        </w:rPr>
        <w:t xml:space="preserve"> dni roboczych od jej zgłoszenia przez Zamawiającego, przedstawi Zamawiającemu wykaz oryginalnych  materiałów eksploatacyjnych (materiałów produkowanych przez producentów urządzeń OEM) do nowych urządzeń wraz z cenami. </w:t>
      </w:r>
    </w:p>
    <w:p w14:paraId="6D47C356" w14:textId="77777777" w:rsidR="00864C02" w:rsidRPr="007D2B27" w:rsidRDefault="00864C02" w:rsidP="00AE2FF4">
      <w:pPr>
        <w:pStyle w:val="Akapitzlist"/>
        <w:numPr>
          <w:ilvl w:val="0"/>
          <w:numId w:val="61"/>
        </w:numPr>
        <w:autoSpaceDE w:val="0"/>
        <w:autoSpaceDN w:val="0"/>
        <w:spacing w:line="276" w:lineRule="auto"/>
        <w:ind w:left="426" w:right="-1" w:hanging="426"/>
        <w:jc w:val="both"/>
        <w:rPr>
          <w:rFonts w:ascii="Arial" w:hAnsi="Arial" w:cs="Arial"/>
          <w:sz w:val="22"/>
          <w:szCs w:val="22"/>
        </w:rPr>
      </w:pPr>
      <w:r w:rsidRPr="007D2B27">
        <w:rPr>
          <w:rFonts w:ascii="Arial" w:hAnsi="Arial" w:cs="Arial"/>
          <w:sz w:val="22"/>
          <w:szCs w:val="22"/>
        </w:rPr>
        <w:t>Do skutecznego skorzystania z prawa opcji wymagane jest pisemne zaakceptowanie przez Zamawiającego wykazu materiałów eksploatacyjnych, o którym mowa w ust. 14, wraz z cenami.</w:t>
      </w:r>
    </w:p>
    <w:p w14:paraId="751DB68C" w14:textId="77777777" w:rsidR="00864C02" w:rsidRPr="007D2B27" w:rsidRDefault="00864C02" w:rsidP="00AE2FF4">
      <w:pPr>
        <w:pStyle w:val="Akapitzlist"/>
        <w:numPr>
          <w:ilvl w:val="0"/>
          <w:numId w:val="61"/>
        </w:numPr>
        <w:autoSpaceDE w:val="0"/>
        <w:autoSpaceDN w:val="0"/>
        <w:spacing w:line="276" w:lineRule="auto"/>
        <w:ind w:left="426" w:right="-1" w:hanging="426"/>
        <w:jc w:val="both"/>
        <w:rPr>
          <w:rFonts w:ascii="Arial" w:hAnsi="Arial" w:cs="Arial"/>
          <w:sz w:val="22"/>
          <w:szCs w:val="22"/>
        </w:rPr>
      </w:pPr>
      <w:r w:rsidRPr="007D2B27">
        <w:rPr>
          <w:rFonts w:ascii="Arial" w:hAnsi="Arial" w:cs="Arial"/>
          <w:sz w:val="22"/>
          <w:szCs w:val="22"/>
        </w:rPr>
        <w:t>Zamówienie realizowane w ramach opcji oraz rozliczanie za wykonanie zamówienia z prawa opcji odbywać się będzie na zasadach określonych w niniejszej umowie. Uruchomienie opcji nie będzie wymagało zmiany umowy.</w:t>
      </w:r>
    </w:p>
    <w:p w14:paraId="0FF0FFE4" w14:textId="77777777" w:rsidR="00864C02" w:rsidRPr="008E4C96" w:rsidRDefault="00864C02" w:rsidP="00AE2FF4">
      <w:pPr>
        <w:pStyle w:val="Akapitzlist"/>
        <w:numPr>
          <w:ilvl w:val="0"/>
          <w:numId w:val="61"/>
        </w:numPr>
        <w:autoSpaceDE w:val="0"/>
        <w:autoSpaceDN w:val="0"/>
        <w:spacing w:line="276" w:lineRule="auto"/>
        <w:ind w:left="426" w:right="-1" w:hanging="426"/>
        <w:jc w:val="both"/>
        <w:rPr>
          <w:rFonts w:ascii="Arial" w:hAnsi="Arial" w:cs="Arial"/>
          <w:b/>
          <w:sz w:val="22"/>
          <w:szCs w:val="22"/>
        </w:rPr>
      </w:pPr>
      <w:r w:rsidRPr="007D2B27">
        <w:rPr>
          <w:rFonts w:ascii="Arial" w:hAnsi="Arial" w:cs="Arial"/>
          <w:sz w:val="22"/>
          <w:szCs w:val="22"/>
          <w:lang w:eastAsia="ar-SA"/>
        </w:rPr>
        <w:t>Wykonawca zostanie poinformowany o konieczności odebrania zużytych materiałów eksploatacyjnych - odpadów (pustych i zużytych tonerów, opakowań po tuszach, bębnach, do urządzeń wielofunkcyjnych, drukarek, kserokopiarek i faksów w celu przekazania ich do utylizacji, po wcześniejszym zgłoszeniu telefonicznym i drogą e-mailową w dni robocze, do godziny 14:00 oraz dokona odbioru odpadów w terminie maksymalnie do</w:t>
      </w:r>
      <w:r w:rsidRPr="007D2B27">
        <w:rPr>
          <w:rFonts w:ascii="Arial" w:hAnsi="Arial" w:cs="Arial"/>
          <w:b/>
          <w:sz w:val="22"/>
          <w:szCs w:val="22"/>
          <w:lang w:eastAsia="ar-SA"/>
        </w:rPr>
        <w:t xml:space="preserve"> 10 dni roboczych. </w:t>
      </w:r>
      <w:r w:rsidRPr="007D2B27">
        <w:rPr>
          <w:rFonts w:ascii="Arial" w:hAnsi="Arial" w:cs="Arial"/>
          <w:sz w:val="22"/>
          <w:szCs w:val="22"/>
          <w:lang w:eastAsia="ar-SA"/>
        </w:rPr>
        <w:t xml:space="preserve">Odbiór zużytych </w:t>
      </w:r>
      <w:r w:rsidRPr="008E4C96">
        <w:rPr>
          <w:rFonts w:ascii="Arial" w:hAnsi="Arial" w:cs="Arial"/>
          <w:sz w:val="22"/>
          <w:szCs w:val="22"/>
          <w:lang w:eastAsia="ar-SA"/>
        </w:rPr>
        <w:t>materiałów eksploatacyjnych będzie odbywał się na zasadzie „sztuka za sztukę”.</w:t>
      </w:r>
    </w:p>
    <w:p w14:paraId="2B957804" w14:textId="77777777" w:rsidR="00864C02" w:rsidRPr="008E4C96" w:rsidRDefault="00864C02" w:rsidP="00AE2FF4">
      <w:pPr>
        <w:pStyle w:val="Akapitzlist"/>
        <w:numPr>
          <w:ilvl w:val="0"/>
          <w:numId w:val="61"/>
        </w:numPr>
        <w:autoSpaceDE w:val="0"/>
        <w:autoSpaceDN w:val="0"/>
        <w:spacing w:line="276" w:lineRule="auto"/>
        <w:ind w:left="426" w:right="-1" w:hanging="426"/>
        <w:jc w:val="both"/>
        <w:rPr>
          <w:rFonts w:ascii="Arial" w:hAnsi="Arial" w:cs="Arial"/>
          <w:sz w:val="22"/>
          <w:szCs w:val="22"/>
        </w:rPr>
      </w:pPr>
      <w:r w:rsidRPr="008E4C96">
        <w:rPr>
          <w:rFonts w:ascii="Arial" w:hAnsi="Arial" w:cs="Arial"/>
          <w:sz w:val="22"/>
          <w:szCs w:val="22"/>
          <w:lang w:val="cs-CZ" w:eastAsia="ar-SA"/>
        </w:rPr>
        <w:t>Załadunek odpadów na samochód należy do zadań Wykonawcy. Przedstawiciel Wykonawcy odbierający odpady do utylizacji, będzie zobowiązany do podpisania protokołu zdawczo-odbiorczego, zawierającego infromację o liczbie przekazanych zużytych materiałów eksploatacyjnch zwanych odpadami.</w:t>
      </w:r>
      <w:r w:rsidRPr="008E4C96">
        <w:rPr>
          <w:rFonts w:ascii="Arial" w:hAnsi="Arial" w:cs="Arial"/>
          <w:sz w:val="22"/>
          <w:szCs w:val="22"/>
        </w:rPr>
        <w:t xml:space="preserve"> </w:t>
      </w:r>
    </w:p>
    <w:p w14:paraId="2029EF0C" w14:textId="77777777" w:rsidR="00864C02" w:rsidRPr="008E4C96" w:rsidRDefault="00864C02" w:rsidP="00AE2FF4">
      <w:pPr>
        <w:pStyle w:val="Akapitzlist"/>
        <w:numPr>
          <w:ilvl w:val="0"/>
          <w:numId w:val="61"/>
        </w:numPr>
        <w:autoSpaceDE w:val="0"/>
        <w:autoSpaceDN w:val="0"/>
        <w:spacing w:line="276" w:lineRule="auto"/>
        <w:ind w:left="426" w:right="-1" w:hanging="426"/>
        <w:jc w:val="both"/>
        <w:rPr>
          <w:rFonts w:ascii="Arial" w:hAnsi="Arial" w:cs="Arial"/>
          <w:sz w:val="22"/>
          <w:szCs w:val="22"/>
        </w:rPr>
      </w:pPr>
      <w:r w:rsidRPr="008E4C96">
        <w:rPr>
          <w:rFonts w:ascii="Arial" w:hAnsi="Arial" w:cs="Arial"/>
          <w:sz w:val="22"/>
          <w:szCs w:val="22"/>
        </w:rPr>
        <w:t>Od momentu odbioru odpadu Wykonawca ponosi pełną odpowiedzialność za postępowanie z odpadami w sposób zgodny z ustawą o odpadach z dnia 14 grudnia 2012 r. (</w:t>
      </w:r>
      <w:bookmarkStart w:id="26" w:name="_Hlk210298206"/>
      <w:r w:rsidRPr="008E4C96">
        <w:rPr>
          <w:rFonts w:ascii="Arial" w:hAnsi="Arial" w:cs="Arial"/>
          <w:bCs/>
          <w:sz w:val="22"/>
          <w:szCs w:val="22"/>
        </w:rPr>
        <w:t>Dz. U. 2023r., poz. 1587</w:t>
      </w:r>
      <w:bookmarkEnd w:id="26"/>
      <w:r w:rsidRPr="008E4C96">
        <w:rPr>
          <w:rFonts w:ascii="Arial" w:hAnsi="Arial" w:cs="Arial"/>
          <w:bCs/>
          <w:sz w:val="22"/>
          <w:szCs w:val="22"/>
        </w:rPr>
        <w:t>)</w:t>
      </w:r>
      <w:r w:rsidRPr="008E4C96">
        <w:rPr>
          <w:rFonts w:ascii="Arial" w:hAnsi="Arial" w:cs="Arial"/>
          <w:sz w:val="22"/>
          <w:szCs w:val="22"/>
        </w:rPr>
        <w:t xml:space="preserve">, </w:t>
      </w:r>
      <w:r w:rsidRPr="008E4C96">
        <w:rPr>
          <w:rFonts w:ascii="Arial" w:eastAsia="Calibri" w:hAnsi="Arial" w:cs="Arial"/>
          <w:sz w:val="22"/>
          <w:szCs w:val="22"/>
        </w:rPr>
        <w:t>ustawą o utrzymaniu czystości i porządku w gminach z dnia 13 września 1996 (</w:t>
      </w:r>
      <w:r w:rsidRPr="008E4C96">
        <w:rPr>
          <w:rFonts w:ascii="Arial" w:hAnsi="Arial" w:cs="Arial"/>
          <w:bCs/>
          <w:sz w:val="22"/>
          <w:szCs w:val="22"/>
        </w:rPr>
        <w:t>Dz. U. 2025r., poz. 733)</w:t>
      </w:r>
      <w:r w:rsidRPr="008E4C96">
        <w:rPr>
          <w:rFonts w:ascii="Arial" w:hAnsi="Arial" w:cs="Arial"/>
          <w:sz w:val="22"/>
          <w:szCs w:val="22"/>
        </w:rPr>
        <w:t>, ustawą o zużytym sprzęcie elektrycznym i elektronicznym z dnia 11 września 2015 r. (Dz. U. 2024. 573 z późn. zm.), przepisami o ochronie środowiska oraz innymi powszechnie obowiązującymi przepisami prawa. Odpowiedzialność za dalsze gospodarowanie odpadami, z chwilą ich przekazania przechodzi na Wykonawcę, zgodnie z art. 27 pkt 3 ustawy o odpadach z dnia 14 grudnia 2012 r. (Dz. U. 2023r., poz. 1587).</w:t>
      </w:r>
    </w:p>
    <w:p w14:paraId="03C45EAE" w14:textId="77777777" w:rsidR="00864C02" w:rsidRPr="007D2B27" w:rsidRDefault="00864C02" w:rsidP="00AE2FF4">
      <w:pPr>
        <w:pStyle w:val="Tekstpodstawowy"/>
        <w:tabs>
          <w:tab w:val="num" w:pos="360"/>
        </w:tabs>
        <w:spacing w:line="276" w:lineRule="auto"/>
        <w:ind w:left="426" w:right="-1" w:hanging="426"/>
        <w:jc w:val="center"/>
        <w:rPr>
          <w:rFonts w:cs="Arial"/>
          <w:b w:val="0"/>
          <w:sz w:val="22"/>
          <w:szCs w:val="22"/>
        </w:rPr>
      </w:pPr>
    </w:p>
    <w:p w14:paraId="1F70D8FC" w14:textId="77777777" w:rsidR="00864C02" w:rsidRPr="007D2B27" w:rsidRDefault="00864C02" w:rsidP="00AE2FF4">
      <w:pPr>
        <w:pStyle w:val="Tekstpodstawowy"/>
        <w:tabs>
          <w:tab w:val="num" w:pos="360"/>
        </w:tabs>
        <w:spacing w:line="276" w:lineRule="auto"/>
        <w:ind w:left="426" w:right="-1" w:hanging="426"/>
        <w:jc w:val="center"/>
        <w:rPr>
          <w:rFonts w:cs="Arial"/>
          <w:b w:val="0"/>
          <w:sz w:val="22"/>
          <w:szCs w:val="22"/>
        </w:rPr>
      </w:pPr>
      <w:r w:rsidRPr="007D2B27">
        <w:rPr>
          <w:rFonts w:cs="Arial"/>
          <w:sz w:val="22"/>
          <w:szCs w:val="22"/>
        </w:rPr>
        <w:t>§3</w:t>
      </w:r>
    </w:p>
    <w:p w14:paraId="4740EF9F" w14:textId="77777777" w:rsidR="00864C02" w:rsidRPr="007D2B27" w:rsidRDefault="00864C02" w:rsidP="00AE2FF4">
      <w:pPr>
        <w:spacing w:line="276" w:lineRule="auto"/>
        <w:ind w:left="426" w:right="-1" w:hanging="426"/>
        <w:jc w:val="center"/>
        <w:rPr>
          <w:rFonts w:ascii="Arial" w:hAnsi="Arial" w:cs="Arial"/>
          <w:b/>
          <w:sz w:val="22"/>
          <w:szCs w:val="22"/>
        </w:rPr>
      </w:pPr>
      <w:r w:rsidRPr="007D2B27">
        <w:rPr>
          <w:rFonts w:ascii="Arial" w:hAnsi="Arial" w:cs="Arial"/>
          <w:b/>
          <w:sz w:val="22"/>
          <w:szCs w:val="22"/>
        </w:rPr>
        <w:t>Termin realizacji umowy</w:t>
      </w:r>
    </w:p>
    <w:p w14:paraId="213589D2" w14:textId="77777777" w:rsidR="00864C02" w:rsidRPr="007D2B27" w:rsidRDefault="00864C02" w:rsidP="00AE2FF4">
      <w:pPr>
        <w:suppressAutoHyphens/>
        <w:spacing w:line="276" w:lineRule="auto"/>
        <w:ind w:right="-1"/>
        <w:rPr>
          <w:rFonts w:ascii="Arial" w:hAnsi="Arial" w:cs="Arial"/>
          <w:sz w:val="22"/>
          <w:szCs w:val="22"/>
        </w:rPr>
      </w:pPr>
      <w:r w:rsidRPr="007D2B27">
        <w:rPr>
          <w:rFonts w:ascii="Arial" w:hAnsi="Arial" w:cs="Arial"/>
          <w:sz w:val="22"/>
          <w:szCs w:val="22"/>
        </w:rPr>
        <w:t xml:space="preserve">Umowa została zawarta na czas określony na okres </w:t>
      </w:r>
      <w:r w:rsidRPr="007D2B27">
        <w:rPr>
          <w:rFonts w:ascii="Arial" w:hAnsi="Arial" w:cs="Arial"/>
          <w:b/>
          <w:sz w:val="22"/>
          <w:szCs w:val="22"/>
        </w:rPr>
        <w:t>24 miesięcy</w:t>
      </w:r>
      <w:r w:rsidRPr="007D2B27">
        <w:rPr>
          <w:rFonts w:ascii="Arial" w:hAnsi="Arial" w:cs="Arial"/>
          <w:sz w:val="22"/>
          <w:szCs w:val="22"/>
        </w:rPr>
        <w:t xml:space="preserve"> od dnia podpisania umowy lub do wykorzystania wynagrodzenia umownego, o którym mowa w  § 4 ust. 2 umowy. </w:t>
      </w:r>
    </w:p>
    <w:p w14:paraId="1DF4F5B6" w14:textId="77777777" w:rsidR="00864C02" w:rsidRPr="007D2B27" w:rsidRDefault="00864C02" w:rsidP="00AE2FF4">
      <w:pPr>
        <w:suppressAutoHyphens/>
        <w:spacing w:line="276" w:lineRule="auto"/>
        <w:ind w:left="426" w:right="-1" w:hanging="426"/>
        <w:jc w:val="center"/>
        <w:rPr>
          <w:rFonts w:ascii="Arial" w:hAnsi="Arial" w:cs="Arial"/>
          <w:b/>
          <w:strike/>
          <w:sz w:val="22"/>
          <w:szCs w:val="22"/>
        </w:rPr>
      </w:pPr>
    </w:p>
    <w:p w14:paraId="59831857" w14:textId="77777777" w:rsidR="00864C02" w:rsidRPr="007D2B27" w:rsidRDefault="00864C02" w:rsidP="00AE2FF4">
      <w:pPr>
        <w:suppressAutoHyphens/>
        <w:spacing w:line="276" w:lineRule="auto"/>
        <w:ind w:left="426" w:right="-1" w:hanging="426"/>
        <w:jc w:val="center"/>
        <w:rPr>
          <w:rFonts w:ascii="Arial" w:hAnsi="Arial" w:cs="Arial"/>
          <w:b/>
          <w:sz w:val="22"/>
          <w:szCs w:val="22"/>
        </w:rPr>
      </w:pPr>
      <w:r w:rsidRPr="007D2B27">
        <w:rPr>
          <w:rFonts w:ascii="Arial" w:hAnsi="Arial" w:cs="Arial"/>
          <w:b/>
          <w:sz w:val="22"/>
          <w:szCs w:val="22"/>
        </w:rPr>
        <w:t>§4</w:t>
      </w:r>
    </w:p>
    <w:p w14:paraId="1549978D" w14:textId="77777777" w:rsidR="00864C02" w:rsidRPr="007D2B27" w:rsidRDefault="00864C02" w:rsidP="00AE2FF4">
      <w:pPr>
        <w:spacing w:line="276" w:lineRule="auto"/>
        <w:ind w:left="426" w:right="-1" w:hanging="426"/>
        <w:jc w:val="center"/>
        <w:rPr>
          <w:rFonts w:ascii="Arial" w:hAnsi="Arial" w:cs="Arial"/>
          <w:b/>
          <w:sz w:val="22"/>
          <w:szCs w:val="22"/>
        </w:rPr>
      </w:pPr>
      <w:r w:rsidRPr="007D2B27">
        <w:rPr>
          <w:rFonts w:ascii="Arial" w:hAnsi="Arial" w:cs="Arial"/>
          <w:b/>
          <w:sz w:val="22"/>
          <w:szCs w:val="22"/>
        </w:rPr>
        <w:t>Wynagrodzenie i warunki płatności</w:t>
      </w:r>
    </w:p>
    <w:p w14:paraId="4347BCD0" w14:textId="77777777" w:rsidR="00864C02" w:rsidRPr="007D2B27" w:rsidRDefault="00864C02" w:rsidP="00AE2FF4">
      <w:pPr>
        <w:pStyle w:val="Akapitzlist"/>
        <w:numPr>
          <w:ilvl w:val="0"/>
          <w:numId w:val="77"/>
        </w:numPr>
        <w:suppressAutoHyphens/>
        <w:autoSpaceDE w:val="0"/>
        <w:autoSpaceDN w:val="0"/>
        <w:spacing w:line="276" w:lineRule="auto"/>
        <w:ind w:left="426" w:right="-1" w:hanging="426"/>
        <w:jc w:val="both"/>
        <w:rPr>
          <w:rFonts w:ascii="Arial" w:hAnsi="Arial" w:cs="Arial"/>
          <w:sz w:val="22"/>
          <w:szCs w:val="22"/>
        </w:rPr>
      </w:pPr>
      <w:r w:rsidRPr="007D2B27">
        <w:rPr>
          <w:rFonts w:ascii="Arial" w:hAnsi="Arial" w:cs="Arial"/>
          <w:sz w:val="22"/>
          <w:szCs w:val="22"/>
        </w:rPr>
        <w:t>Strony ustalają wysokość cen jednostkowych zgodnie z ofertą Wykonawcy stanowiącą załącznik nr 2 do niniejszej umowy.</w:t>
      </w:r>
    </w:p>
    <w:p w14:paraId="32234111" w14:textId="77777777" w:rsidR="00864C02" w:rsidRPr="007D2B27" w:rsidRDefault="00864C02" w:rsidP="00AE2FF4">
      <w:pPr>
        <w:pStyle w:val="Akapitzlist"/>
        <w:numPr>
          <w:ilvl w:val="0"/>
          <w:numId w:val="77"/>
        </w:numPr>
        <w:suppressAutoHyphens/>
        <w:autoSpaceDE w:val="0"/>
        <w:autoSpaceDN w:val="0"/>
        <w:spacing w:line="276" w:lineRule="auto"/>
        <w:ind w:left="426" w:right="-1" w:hanging="426"/>
        <w:jc w:val="both"/>
        <w:rPr>
          <w:rFonts w:ascii="Arial" w:hAnsi="Arial" w:cs="Arial"/>
          <w:sz w:val="22"/>
          <w:szCs w:val="22"/>
        </w:rPr>
      </w:pPr>
      <w:r w:rsidRPr="007D2B27">
        <w:rPr>
          <w:rFonts w:ascii="Arial" w:hAnsi="Arial" w:cs="Arial"/>
          <w:sz w:val="22"/>
          <w:szCs w:val="22"/>
        </w:rPr>
        <w:t>Całkowite maksymalne ryczałtowe wynagrodzenie Wykonawcy za realizację przedmiotu umowy, wynosi ………….. zł brutto z VAT 23% (słownie:…….), w tym: zamówienie podstawowe tj. kwota ……………… zł brutto + maksymalnie 4% wartości zamówienia podstawowego na realizację zamówienia przewidzianego w ramach prawa opcji, tj. kwota ………….. zł brutto.</w:t>
      </w:r>
    </w:p>
    <w:p w14:paraId="0D840A49" w14:textId="77777777" w:rsidR="00864C02" w:rsidRPr="007D2B27" w:rsidRDefault="00864C02" w:rsidP="00AE2FF4">
      <w:pPr>
        <w:pStyle w:val="Akapitzlist"/>
        <w:numPr>
          <w:ilvl w:val="0"/>
          <w:numId w:val="77"/>
        </w:numPr>
        <w:suppressAutoHyphens/>
        <w:autoSpaceDE w:val="0"/>
        <w:autoSpaceDN w:val="0"/>
        <w:spacing w:line="276" w:lineRule="auto"/>
        <w:ind w:left="426" w:right="-1" w:hanging="426"/>
        <w:jc w:val="both"/>
        <w:rPr>
          <w:rFonts w:ascii="Arial" w:hAnsi="Arial" w:cs="Arial"/>
          <w:sz w:val="22"/>
          <w:szCs w:val="22"/>
        </w:rPr>
      </w:pPr>
      <w:r w:rsidRPr="007D2B27">
        <w:rPr>
          <w:rFonts w:ascii="Arial" w:hAnsi="Arial" w:cs="Arial"/>
          <w:sz w:val="22"/>
          <w:szCs w:val="22"/>
        </w:rPr>
        <w:t xml:space="preserve">Zapłata należności następować będzie po dostarczeniu i odebraniu przez Zamawiającego bez zastrzeżeń zamówionych materiałów eksploatacyjnych, na rachunek bankowy wskazany na fakturze, w terminie 30 dni od dnia otrzymania prawidłowo wystawionej  i dostarczonej faktury VAT. </w:t>
      </w:r>
    </w:p>
    <w:p w14:paraId="1D8B5595" w14:textId="77777777" w:rsidR="00864C02" w:rsidRPr="007D2B27" w:rsidRDefault="00864C02" w:rsidP="00AE2FF4">
      <w:pPr>
        <w:pStyle w:val="Akapitzlist"/>
        <w:numPr>
          <w:ilvl w:val="0"/>
          <w:numId w:val="77"/>
        </w:numPr>
        <w:suppressAutoHyphens/>
        <w:autoSpaceDE w:val="0"/>
        <w:autoSpaceDN w:val="0"/>
        <w:spacing w:line="276" w:lineRule="auto"/>
        <w:ind w:left="426" w:right="-1" w:hanging="426"/>
        <w:jc w:val="both"/>
        <w:rPr>
          <w:rFonts w:ascii="Arial" w:hAnsi="Arial" w:cs="Arial"/>
          <w:sz w:val="22"/>
          <w:szCs w:val="22"/>
        </w:rPr>
      </w:pPr>
      <w:r w:rsidRPr="007D2B27">
        <w:rPr>
          <w:rFonts w:ascii="Arial" w:hAnsi="Arial" w:cs="Arial"/>
          <w:sz w:val="22"/>
          <w:szCs w:val="22"/>
        </w:rPr>
        <w:t>Wynagrodzenie należne Wykonawcy za wykonanie jednostkowego zamówienia stanowić będzie sumę iloczynów cen jednostkowych określonych w ofercie Wykonawcy i ilości poszczególnych  materiałów eksploatacyjnych objętych przedmiotem umowy, zamawianych w jednostkowym zamówieniu.</w:t>
      </w:r>
    </w:p>
    <w:p w14:paraId="055EFE6A" w14:textId="77777777" w:rsidR="00864C02" w:rsidRPr="007D2B27" w:rsidRDefault="00864C02" w:rsidP="00AE2FF4">
      <w:pPr>
        <w:pStyle w:val="Akapitzlist"/>
        <w:numPr>
          <w:ilvl w:val="0"/>
          <w:numId w:val="77"/>
        </w:numPr>
        <w:suppressAutoHyphens/>
        <w:autoSpaceDE w:val="0"/>
        <w:autoSpaceDN w:val="0"/>
        <w:spacing w:line="276" w:lineRule="auto"/>
        <w:ind w:left="426" w:right="-1" w:hanging="426"/>
        <w:jc w:val="both"/>
        <w:rPr>
          <w:rFonts w:ascii="Arial" w:hAnsi="Arial" w:cs="Arial"/>
          <w:sz w:val="22"/>
          <w:szCs w:val="22"/>
        </w:rPr>
      </w:pPr>
      <w:r w:rsidRPr="007D2B27">
        <w:rPr>
          <w:rFonts w:ascii="Arial" w:hAnsi="Arial" w:cs="Arial"/>
          <w:sz w:val="22"/>
          <w:szCs w:val="22"/>
        </w:rPr>
        <w:t>Strony dopuszczają możliwość zmian ilościowych w poszczególnych pozycjach zakresu rzeczowego przedmiotu umowy, jednakże zmiany mogą następować wyłącznie w ramach maksymalnej wartości umowy.</w:t>
      </w:r>
    </w:p>
    <w:p w14:paraId="2852CE59" w14:textId="77777777" w:rsidR="00864C02" w:rsidRPr="007D2B27" w:rsidRDefault="00864C02" w:rsidP="00AE2FF4">
      <w:pPr>
        <w:pStyle w:val="Akapitzlist"/>
        <w:numPr>
          <w:ilvl w:val="0"/>
          <w:numId w:val="77"/>
        </w:numPr>
        <w:suppressAutoHyphens/>
        <w:autoSpaceDE w:val="0"/>
        <w:autoSpaceDN w:val="0"/>
        <w:spacing w:line="276" w:lineRule="auto"/>
        <w:ind w:left="426" w:right="-1" w:hanging="426"/>
        <w:jc w:val="both"/>
        <w:rPr>
          <w:rFonts w:ascii="Arial" w:hAnsi="Arial" w:cs="Arial"/>
          <w:sz w:val="22"/>
          <w:szCs w:val="22"/>
        </w:rPr>
      </w:pPr>
      <w:r w:rsidRPr="007D2B27">
        <w:rPr>
          <w:rFonts w:ascii="Arial" w:hAnsi="Arial" w:cs="Arial"/>
          <w:sz w:val="22"/>
          <w:szCs w:val="22"/>
        </w:rPr>
        <w:t>Wynagrodzenie należne Wykonawcy z tytułu realizacji przedmiotu umowy w całym okresie jej obowiązywania uzależnione jest od rzeczywistej ilości artykułów zamówionych przez Zamawiającego.</w:t>
      </w:r>
    </w:p>
    <w:p w14:paraId="0BC2FBC2" w14:textId="77777777" w:rsidR="00864C02" w:rsidRPr="007D2B27" w:rsidRDefault="00864C02" w:rsidP="00AE2FF4">
      <w:pPr>
        <w:pStyle w:val="Akapitzlist"/>
        <w:numPr>
          <w:ilvl w:val="0"/>
          <w:numId w:val="77"/>
        </w:numPr>
        <w:suppressAutoHyphens/>
        <w:autoSpaceDE w:val="0"/>
        <w:autoSpaceDN w:val="0"/>
        <w:spacing w:line="276" w:lineRule="auto"/>
        <w:ind w:left="426" w:right="-1" w:hanging="426"/>
        <w:jc w:val="both"/>
        <w:rPr>
          <w:rFonts w:ascii="Arial" w:hAnsi="Arial" w:cs="Arial"/>
          <w:sz w:val="22"/>
          <w:szCs w:val="22"/>
        </w:rPr>
      </w:pPr>
      <w:r w:rsidRPr="007D2B27">
        <w:rPr>
          <w:rFonts w:ascii="Arial" w:hAnsi="Arial" w:cs="Arial"/>
          <w:sz w:val="22"/>
          <w:szCs w:val="22"/>
        </w:rPr>
        <w:t>Wykonawcy nie przysługuje prawo roszczeń z tytułu niewykorzystania przez Zamawiającego całości wartości umowy jednak nie mniej niż 70% maksymalnej wartości wynagrodzenia w okresie obowiązywania umowy.</w:t>
      </w:r>
    </w:p>
    <w:p w14:paraId="524109A2" w14:textId="77777777" w:rsidR="00864C02" w:rsidRPr="007D2B27" w:rsidRDefault="00864C02" w:rsidP="00AE2FF4">
      <w:pPr>
        <w:spacing w:line="276" w:lineRule="auto"/>
        <w:ind w:left="426" w:right="-1" w:hanging="426"/>
        <w:jc w:val="center"/>
        <w:rPr>
          <w:rFonts w:ascii="Arial" w:hAnsi="Arial" w:cs="Arial"/>
          <w:b/>
          <w:sz w:val="22"/>
          <w:szCs w:val="22"/>
        </w:rPr>
      </w:pPr>
    </w:p>
    <w:p w14:paraId="241B629F" w14:textId="77777777" w:rsidR="00864C02" w:rsidRPr="007D2B27" w:rsidRDefault="00864C02" w:rsidP="00AE2FF4">
      <w:pPr>
        <w:spacing w:line="276" w:lineRule="auto"/>
        <w:ind w:left="426" w:right="-1" w:hanging="426"/>
        <w:jc w:val="center"/>
        <w:rPr>
          <w:rFonts w:ascii="Arial" w:hAnsi="Arial" w:cs="Arial"/>
          <w:b/>
          <w:sz w:val="22"/>
          <w:szCs w:val="22"/>
        </w:rPr>
      </w:pPr>
      <w:r w:rsidRPr="007D2B27">
        <w:rPr>
          <w:rFonts w:ascii="Arial" w:hAnsi="Arial" w:cs="Arial"/>
          <w:b/>
          <w:sz w:val="22"/>
          <w:szCs w:val="22"/>
        </w:rPr>
        <w:t>§5</w:t>
      </w:r>
    </w:p>
    <w:p w14:paraId="49A32E46" w14:textId="77777777" w:rsidR="00864C02" w:rsidRPr="007D2B27" w:rsidRDefault="00864C02" w:rsidP="00AE2FF4">
      <w:pPr>
        <w:spacing w:line="276" w:lineRule="auto"/>
        <w:ind w:left="426" w:right="-1" w:hanging="426"/>
        <w:jc w:val="center"/>
        <w:rPr>
          <w:rFonts w:ascii="Arial" w:hAnsi="Arial" w:cs="Arial"/>
          <w:b/>
          <w:sz w:val="22"/>
          <w:szCs w:val="22"/>
        </w:rPr>
      </w:pPr>
      <w:r w:rsidRPr="007D2B27">
        <w:rPr>
          <w:rFonts w:ascii="Arial" w:hAnsi="Arial" w:cs="Arial"/>
          <w:b/>
          <w:sz w:val="22"/>
          <w:szCs w:val="22"/>
        </w:rPr>
        <w:t>Gwarancja i rękojmia</w:t>
      </w:r>
    </w:p>
    <w:p w14:paraId="14331C55"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Na dostarczone materiały eksploatacyjne Wykonawca udzieli gwarancji na okres ………  zgodnie z ofertą Wykonawcy zawartą w kryterium oceny ofert.</w:t>
      </w:r>
    </w:p>
    <w:p w14:paraId="07D2A7BF"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Wykonawca ponosi odpowiedzialność z tytułu gwarancji i rękojmi za wady zmniejszające wartość techniczną i użytkową materiałów biurowych, ujawnione w okresie gwarancyjnym, a także za ich usunięcie na zasadach określonych w Kodeksie Cywilnym. Usunięcie wady polega każdorazowo na wymianie materiału na wolny od wad o parametrach zgodnych z ofertą lub dostarczeniu brakujących materiałów biurowych.</w:t>
      </w:r>
    </w:p>
    <w:p w14:paraId="377A0D13"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Gwarancja obejmuje zarówno wady niewykryte w momencie odbioru dostawy, jak i wszelkie wady fizyczne, powstałe z przyczyn, za które Wykonawca ponosi odpowiedzialność.</w:t>
      </w:r>
    </w:p>
    <w:p w14:paraId="60545EB4"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Niezależnie od uprawnień z tytułu gwarancji Zamawiającemu przysługują uprawnienia z tytułu rękojmi za wady przedmiotu umowy, zgodnie z przepisami Kodeksu Cywilnego.</w:t>
      </w:r>
    </w:p>
    <w:p w14:paraId="1FC20033"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Jeżeli w ciągu okresu gwarancyjnego ujawnią się wady fizyczne, Wykonawca zobowiązuje się w ciągu 3 dni roboczych od zgłoszenia drogą elektroniczną przez Zamawiającego dostarczyć rzeczy wolne od wad na swój koszt i do siedziby Zamawiającego.</w:t>
      </w:r>
    </w:p>
    <w:p w14:paraId="708E7213"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Jeżeli w trakcie umowy Zamawiający stwierdzi, iż wydajność, jakość lub niezawodność dostarczonych produktów niekorzystnie odbiega od wymagań producenta drukarek, kserokopiarek, faksów i urządzeń wielofunkcyjnych, Wykonawca zobowiązuje się do gwarancyjnej wymiany produktu na nowy, wolny od wad w terminie 3 dni roboczych od momentu zgłoszenia przez Zamawiającego o wadliwym produkcie (drogą elektroniczną). Wymiana nastąpi w siedzibie Zamawiającego na koszt i ryzyko Wykonawcy.</w:t>
      </w:r>
    </w:p>
    <w:p w14:paraId="23BB4308"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W przypadku dwukrotnej reklamacji materiału eksploatacyjnego równoważnego Wykonawca wymieni go na nowy produkt wyprodukowany przez producenta urządzenia w terminie 7 dni roboczych od drugiego zgłoszenia.</w:t>
      </w:r>
    </w:p>
    <w:p w14:paraId="620754C2"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Materiały nie mogą powodować uszkodzenia urządzeń, w których będą eksploatowane oraz nie mogą powodować utraty gwarancji producenta urządzenia do którego są przeznaczone.</w:t>
      </w:r>
    </w:p>
    <w:p w14:paraId="4E4B81EC"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Materiały nie mogą ograniczać pełnej współpracy z najnowszymi oprogramowaniem (sterownikami) urządzenia.</w:t>
      </w:r>
    </w:p>
    <w:p w14:paraId="41C426B5"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W przypadku dostarczenia materiałów, których użycie spowoduje uszkodzenie urządzenia drukującego, potwierdzone pisemną opinią przez przedstawiciela autoryzowanego serwisu producenta urządzeń, Wykonawca zobowiązany jest do usunięcia tych uszkodzeń w autoryzowanym serwisie producenta urządzeń na swój koszt w terminie do 7 dni roboczych od daty mailowego zgłoszenia uszkodzenia przez Zamawiającego oraz zwrotu kosztów związanych z wydaniem opinii/ekspertyzy.</w:t>
      </w:r>
    </w:p>
    <w:p w14:paraId="1D0DBDC8"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W przypadku, gdy czas naprawy urządzenia, o którym mowa w ust. 10 zostanie przekroczony, Wykonawca w terminie 2 dni roboczych dostarczy Zamawiającemu na czas naprawy sprawne urządzenie zastępcze o takich samych lub wyższych parametrach i funkcjonalności wraz z materiałami eksploatacyjnymi.</w:t>
      </w:r>
    </w:p>
    <w:p w14:paraId="333654D5"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W przypadku trwałego uszkodzenia urządzenia drukującego z przyczyn, o których mowa w ust. 10 (brak możliwości dokonania naprawy) Wykonawca zobowiązany będzie niezwłocznie, nie później niż w terminie 14 dni roboczych, do dostarczenia nowego urządzenia wraz z materiałami eksploatacyjnymi o takich samych lub wyższych parametrach.</w:t>
      </w:r>
    </w:p>
    <w:p w14:paraId="46614B8A"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W wypadku uchylania się przez Wykonawcę od obowiązków określonych w ust. 10-12 lub opóźnienia w ich wykonaniu przez okres dłuższy niż 14 dni roboczych, Zamawiający może powierzyć ich wykonanie osobie trzeciej na koszt i ryzyko Wykonawcy. Nie stoi to na przeszkodzie naliczania kar umownych.</w:t>
      </w:r>
    </w:p>
    <w:p w14:paraId="1D9BD702"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Wykonywanie uprawnień z tytułu gwarancji nie ma wpływu na odpowiedzialność Wykonawcy z tytułu rękojmi.</w:t>
      </w:r>
    </w:p>
    <w:p w14:paraId="7E943473" w14:textId="77777777" w:rsidR="00864C02" w:rsidRPr="007D2B27" w:rsidRDefault="00864C02" w:rsidP="00AE2FF4">
      <w:pPr>
        <w:pStyle w:val="Tekstpodstawowywcity3"/>
        <w:numPr>
          <w:ilvl w:val="0"/>
          <w:numId w:val="62"/>
        </w:numPr>
        <w:suppressAutoHyphens/>
        <w:autoSpaceDN w:val="0"/>
        <w:spacing w:after="0" w:line="276" w:lineRule="auto"/>
        <w:ind w:left="426" w:right="-1" w:hanging="426"/>
        <w:jc w:val="both"/>
        <w:rPr>
          <w:rFonts w:ascii="Arial" w:hAnsi="Arial" w:cs="Arial"/>
          <w:b/>
          <w:sz w:val="22"/>
          <w:szCs w:val="22"/>
        </w:rPr>
      </w:pPr>
      <w:r w:rsidRPr="007D2B27">
        <w:rPr>
          <w:rFonts w:ascii="Arial" w:hAnsi="Arial" w:cs="Arial"/>
          <w:sz w:val="22"/>
          <w:szCs w:val="22"/>
        </w:rPr>
        <w:t>Wykonawca zapewnia 36 miesięczny okres rękojmi.</w:t>
      </w:r>
    </w:p>
    <w:p w14:paraId="16AD1FFC" w14:textId="77777777" w:rsidR="00864C02" w:rsidRPr="007D2B27" w:rsidRDefault="00864C02" w:rsidP="00AE2FF4">
      <w:pPr>
        <w:spacing w:line="276" w:lineRule="auto"/>
        <w:ind w:left="426" w:right="-1" w:hanging="426"/>
        <w:jc w:val="center"/>
        <w:rPr>
          <w:rFonts w:ascii="Arial" w:hAnsi="Arial" w:cs="Arial"/>
          <w:b/>
          <w:sz w:val="22"/>
          <w:szCs w:val="22"/>
        </w:rPr>
      </w:pPr>
    </w:p>
    <w:p w14:paraId="0AB0B1EF" w14:textId="77777777" w:rsidR="00864C02" w:rsidRPr="007D2B27" w:rsidRDefault="00864C02" w:rsidP="00AE2FF4">
      <w:pPr>
        <w:spacing w:line="276" w:lineRule="auto"/>
        <w:ind w:left="426" w:right="-1" w:hanging="426"/>
        <w:jc w:val="center"/>
        <w:rPr>
          <w:rFonts w:ascii="Arial" w:hAnsi="Arial" w:cs="Arial"/>
          <w:b/>
          <w:sz w:val="22"/>
          <w:szCs w:val="22"/>
        </w:rPr>
      </w:pPr>
      <w:r w:rsidRPr="007D2B27">
        <w:rPr>
          <w:rFonts w:ascii="Arial" w:hAnsi="Arial" w:cs="Arial"/>
          <w:b/>
          <w:sz w:val="22"/>
          <w:szCs w:val="22"/>
        </w:rPr>
        <w:t>§6</w:t>
      </w:r>
    </w:p>
    <w:p w14:paraId="37A6D7D2" w14:textId="77777777" w:rsidR="00864C02" w:rsidRPr="007D2B27" w:rsidRDefault="00864C02" w:rsidP="00AE2FF4">
      <w:pPr>
        <w:pStyle w:val="Tekstpodstawowy"/>
        <w:spacing w:line="276" w:lineRule="auto"/>
        <w:ind w:left="426" w:right="-1" w:hanging="426"/>
        <w:jc w:val="center"/>
        <w:rPr>
          <w:rFonts w:cs="Arial"/>
          <w:b w:val="0"/>
          <w:sz w:val="22"/>
          <w:szCs w:val="22"/>
        </w:rPr>
      </w:pPr>
      <w:r w:rsidRPr="007D2B27">
        <w:rPr>
          <w:rFonts w:cs="Arial"/>
          <w:sz w:val="22"/>
          <w:szCs w:val="22"/>
        </w:rPr>
        <w:t>Nadzór nad realizacją umowy</w:t>
      </w:r>
    </w:p>
    <w:p w14:paraId="16B25D65" w14:textId="77777777" w:rsidR="00864C02" w:rsidRPr="007D2B27" w:rsidRDefault="00864C02" w:rsidP="00AE2FF4">
      <w:pPr>
        <w:pStyle w:val="Akapitzlist"/>
        <w:numPr>
          <w:ilvl w:val="0"/>
          <w:numId w:val="67"/>
        </w:numPr>
        <w:autoSpaceDN w:val="0"/>
        <w:spacing w:line="276" w:lineRule="auto"/>
        <w:ind w:left="426" w:right="-1" w:hanging="426"/>
        <w:jc w:val="both"/>
        <w:rPr>
          <w:rFonts w:ascii="Arial" w:hAnsi="Arial" w:cs="Arial"/>
          <w:sz w:val="22"/>
          <w:szCs w:val="22"/>
        </w:rPr>
      </w:pPr>
      <w:r w:rsidRPr="007D2B27">
        <w:rPr>
          <w:rFonts w:ascii="Arial" w:hAnsi="Arial" w:cs="Arial"/>
          <w:sz w:val="22"/>
          <w:szCs w:val="22"/>
        </w:rPr>
        <w:t>Osobami odpowiedzialnymi za prawidłową realizację Umowy są:</w:t>
      </w:r>
    </w:p>
    <w:p w14:paraId="53B5B7D1" w14:textId="77777777" w:rsidR="00864C02" w:rsidRPr="007D2B27" w:rsidRDefault="00864C02" w:rsidP="00AE2FF4">
      <w:pPr>
        <w:pStyle w:val="Akapitzlist"/>
        <w:numPr>
          <w:ilvl w:val="0"/>
          <w:numId w:val="76"/>
        </w:numPr>
        <w:suppressAutoHyphens/>
        <w:autoSpaceDN w:val="0"/>
        <w:spacing w:line="276" w:lineRule="auto"/>
        <w:ind w:left="426" w:right="-1" w:hanging="426"/>
        <w:jc w:val="both"/>
        <w:rPr>
          <w:rFonts w:ascii="Arial" w:hAnsi="Arial" w:cs="Arial"/>
          <w:sz w:val="22"/>
          <w:szCs w:val="22"/>
          <w:lang w:val="en-US"/>
        </w:rPr>
      </w:pPr>
      <w:r w:rsidRPr="007D2B27">
        <w:rPr>
          <w:rFonts w:ascii="Arial" w:hAnsi="Arial" w:cs="Arial"/>
          <w:sz w:val="22"/>
          <w:szCs w:val="22"/>
        </w:rPr>
        <w:t xml:space="preserve">Ze strony Zamawiającego: </w:t>
      </w:r>
    </w:p>
    <w:p w14:paraId="7D59BBBE" w14:textId="77777777" w:rsidR="00864C02" w:rsidRPr="008E4C96" w:rsidRDefault="00864C02" w:rsidP="00AE2FF4">
      <w:pPr>
        <w:pStyle w:val="Default"/>
        <w:spacing w:line="276" w:lineRule="auto"/>
        <w:ind w:left="426" w:right="-1"/>
        <w:rPr>
          <w:rFonts w:ascii="Arial" w:hAnsi="Arial" w:cs="Arial"/>
          <w:color w:val="auto"/>
          <w:sz w:val="22"/>
          <w:szCs w:val="22"/>
        </w:rPr>
      </w:pPr>
      <w:r w:rsidRPr="007D2B27">
        <w:rPr>
          <w:rFonts w:ascii="Arial" w:hAnsi="Arial" w:cs="Arial"/>
          <w:sz w:val="22"/>
          <w:szCs w:val="22"/>
        </w:rPr>
        <w:t xml:space="preserve">Pani Ewelina Duba tel. (32) 20 77 727, kom. 881 942 427, e-mail: </w:t>
      </w:r>
      <w:hyperlink r:id="rId14" w:history="1">
        <w:r w:rsidRPr="008E4C96">
          <w:rPr>
            <w:rStyle w:val="Hipercze"/>
            <w:rFonts w:ascii="Arial" w:hAnsi="Arial" w:cs="Arial"/>
            <w:color w:val="auto"/>
            <w:sz w:val="22"/>
            <w:szCs w:val="22"/>
          </w:rPr>
          <w:t>dubae@katowice.uw.gov.pl</w:t>
        </w:r>
      </w:hyperlink>
      <w:r w:rsidRPr="008E4C96">
        <w:rPr>
          <w:rFonts w:ascii="Arial" w:hAnsi="Arial" w:cs="Arial"/>
          <w:color w:val="auto"/>
          <w:sz w:val="22"/>
          <w:szCs w:val="22"/>
        </w:rPr>
        <w:t>;</w:t>
      </w:r>
    </w:p>
    <w:p w14:paraId="76845AA9" w14:textId="77777777" w:rsidR="00864C02" w:rsidRPr="008E4C96" w:rsidRDefault="00864C02" w:rsidP="00AE2FF4">
      <w:pPr>
        <w:pStyle w:val="Default"/>
        <w:spacing w:line="276" w:lineRule="auto"/>
        <w:ind w:left="426" w:right="-1"/>
        <w:rPr>
          <w:rFonts w:ascii="Arial" w:hAnsi="Arial" w:cs="Arial"/>
          <w:color w:val="auto"/>
          <w:sz w:val="22"/>
          <w:szCs w:val="22"/>
          <w:lang w:val="en-US"/>
        </w:rPr>
      </w:pPr>
      <w:r w:rsidRPr="008E4C96">
        <w:rPr>
          <w:rFonts w:ascii="Arial" w:hAnsi="Arial" w:cs="Arial"/>
          <w:color w:val="auto"/>
          <w:sz w:val="22"/>
          <w:szCs w:val="22"/>
        </w:rPr>
        <w:t xml:space="preserve">Pani Magdalena Piekoszewska-Cieślicka tel. </w:t>
      </w:r>
      <w:r w:rsidRPr="008E4C96">
        <w:rPr>
          <w:rFonts w:ascii="Arial" w:hAnsi="Arial" w:cs="Arial"/>
          <w:color w:val="auto"/>
          <w:sz w:val="22"/>
          <w:szCs w:val="22"/>
          <w:lang w:val="en-US"/>
        </w:rPr>
        <w:t xml:space="preserve">(32) 20 77 723, kom. 734 118 790 e-mail: </w:t>
      </w:r>
      <w:hyperlink r:id="rId15" w:history="1">
        <w:r w:rsidRPr="008E4C96">
          <w:rPr>
            <w:rStyle w:val="Hipercze"/>
            <w:rFonts w:ascii="Arial" w:hAnsi="Arial" w:cs="Arial"/>
            <w:color w:val="auto"/>
            <w:sz w:val="22"/>
            <w:szCs w:val="22"/>
            <w:lang w:val="en-US"/>
          </w:rPr>
          <w:t>piekoszewskam@katowice.uw.gov.pl</w:t>
        </w:r>
      </w:hyperlink>
      <w:r w:rsidRPr="008E4C96">
        <w:rPr>
          <w:rFonts w:ascii="Arial" w:hAnsi="Arial" w:cs="Arial"/>
          <w:color w:val="auto"/>
          <w:sz w:val="22"/>
          <w:szCs w:val="22"/>
          <w:lang w:val="en-US"/>
        </w:rPr>
        <w:t>;</w:t>
      </w:r>
    </w:p>
    <w:p w14:paraId="4E97024D" w14:textId="77777777" w:rsidR="00864C02" w:rsidRPr="008E4C96" w:rsidRDefault="00864C02" w:rsidP="00AE2FF4">
      <w:pPr>
        <w:pStyle w:val="Default"/>
        <w:spacing w:line="276" w:lineRule="auto"/>
        <w:ind w:left="426" w:right="-1"/>
        <w:rPr>
          <w:rFonts w:ascii="Arial" w:hAnsi="Arial" w:cs="Arial"/>
          <w:color w:val="auto"/>
          <w:sz w:val="22"/>
          <w:szCs w:val="22"/>
        </w:rPr>
      </w:pPr>
      <w:r w:rsidRPr="008E4C96">
        <w:rPr>
          <w:rFonts w:ascii="Arial" w:hAnsi="Arial" w:cs="Arial"/>
          <w:color w:val="auto"/>
          <w:sz w:val="22"/>
          <w:szCs w:val="22"/>
        </w:rPr>
        <w:t xml:space="preserve">Pani Ewelina Michalik tel. (32) 20 77 222, kom. 728 948 713, e-mail: </w:t>
      </w:r>
      <w:hyperlink r:id="rId16" w:history="1">
        <w:r w:rsidRPr="008E4C96">
          <w:rPr>
            <w:rStyle w:val="Hipercze"/>
            <w:rFonts w:ascii="Arial" w:hAnsi="Arial" w:cs="Arial"/>
            <w:color w:val="auto"/>
            <w:sz w:val="22"/>
            <w:szCs w:val="22"/>
          </w:rPr>
          <w:t>michalike@katowice.uw.gov.pl</w:t>
        </w:r>
      </w:hyperlink>
      <w:r w:rsidRPr="008E4C96">
        <w:rPr>
          <w:rFonts w:ascii="Arial" w:hAnsi="Arial" w:cs="Arial"/>
          <w:color w:val="auto"/>
          <w:sz w:val="22"/>
          <w:szCs w:val="22"/>
        </w:rPr>
        <w:t>;</w:t>
      </w:r>
    </w:p>
    <w:p w14:paraId="12401606" w14:textId="77777777" w:rsidR="00864C02" w:rsidRPr="008E4C96" w:rsidRDefault="00864C02" w:rsidP="00AE2FF4">
      <w:pPr>
        <w:pStyle w:val="Default"/>
        <w:spacing w:line="276" w:lineRule="auto"/>
        <w:ind w:left="426" w:right="-1"/>
        <w:rPr>
          <w:rFonts w:ascii="Arial" w:hAnsi="Arial" w:cs="Arial"/>
          <w:color w:val="auto"/>
          <w:sz w:val="22"/>
          <w:szCs w:val="22"/>
        </w:rPr>
      </w:pPr>
      <w:r w:rsidRPr="008E4C96">
        <w:rPr>
          <w:rFonts w:ascii="Arial" w:hAnsi="Arial" w:cs="Arial"/>
          <w:color w:val="auto"/>
          <w:sz w:val="22"/>
          <w:szCs w:val="22"/>
        </w:rPr>
        <w:t xml:space="preserve">Pani Katarzyna Bury tel. (32) 20 77 301, kom. 539 674 229 e-mail: </w:t>
      </w:r>
      <w:hyperlink r:id="rId17" w:history="1">
        <w:r w:rsidRPr="008E4C96">
          <w:rPr>
            <w:rStyle w:val="Hipercze"/>
            <w:rFonts w:ascii="Arial" w:hAnsi="Arial" w:cs="Arial"/>
            <w:color w:val="auto"/>
            <w:sz w:val="22"/>
            <w:szCs w:val="22"/>
          </w:rPr>
          <w:t>buryk@katowice.uw.gov.pl</w:t>
        </w:r>
      </w:hyperlink>
      <w:r w:rsidRPr="008E4C96">
        <w:rPr>
          <w:rFonts w:ascii="Arial" w:hAnsi="Arial" w:cs="Arial"/>
          <w:color w:val="auto"/>
          <w:sz w:val="22"/>
          <w:szCs w:val="22"/>
        </w:rPr>
        <w:t>.</w:t>
      </w:r>
    </w:p>
    <w:p w14:paraId="3F9993AF" w14:textId="77777777" w:rsidR="00864C02" w:rsidRPr="007D2B27" w:rsidRDefault="00864C02" w:rsidP="00AE2FF4">
      <w:pPr>
        <w:pStyle w:val="Akapitzlist"/>
        <w:numPr>
          <w:ilvl w:val="0"/>
          <w:numId w:val="76"/>
        </w:numPr>
        <w:suppressAutoHyphens/>
        <w:autoSpaceDN w:val="0"/>
        <w:spacing w:line="276" w:lineRule="auto"/>
        <w:ind w:left="426" w:right="-1" w:hanging="426"/>
        <w:jc w:val="both"/>
        <w:rPr>
          <w:rFonts w:ascii="Arial" w:hAnsi="Arial" w:cs="Arial"/>
          <w:sz w:val="22"/>
          <w:szCs w:val="22"/>
        </w:rPr>
      </w:pPr>
      <w:r w:rsidRPr="007D2B27">
        <w:rPr>
          <w:rFonts w:ascii="Arial" w:hAnsi="Arial" w:cs="Arial"/>
          <w:sz w:val="22"/>
          <w:szCs w:val="22"/>
        </w:rPr>
        <w:t>Ze strony Wykonawcy: …………………………………………………………….….</w:t>
      </w:r>
    </w:p>
    <w:p w14:paraId="01C38090" w14:textId="77777777" w:rsidR="00864C02" w:rsidRPr="007D2B27" w:rsidRDefault="00864C02" w:rsidP="00AE2FF4">
      <w:pPr>
        <w:pStyle w:val="Akapitzlist"/>
        <w:numPr>
          <w:ilvl w:val="0"/>
          <w:numId w:val="67"/>
        </w:numPr>
        <w:suppressAutoHyphens/>
        <w:autoSpaceDN w:val="0"/>
        <w:spacing w:line="276" w:lineRule="auto"/>
        <w:ind w:left="426" w:right="-1" w:hanging="426"/>
        <w:jc w:val="both"/>
        <w:rPr>
          <w:rFonts w:ascii="Arial" w:hAnsi="Arial" w:cs="Arial"/>
          <w:sz w:val="22"/>
          <w:szCs w:val="22"/>
        </w:rPr>
      </w:pPr>
      <w:r w:rsidRPr="007D2B27">
        <w:rPr>
          <w:rFonts w:ascii="Arial" w:hAnsi="Arial" w:cs="Arial"/>
          <w:sz w:val="22"/>
          <w:szCs w:val="22"/>
        </w:rPr>
        <w:t>Strony oświadczają, iż osoby, o których mowa w ust. 1, są upoważnione przez Strony do dokonywania czynności związanych z realizacją przedmiotu Umowy, nie są natomiast uprawnione do zmiany Umowy. Zmiana lub uzupełnienie osób, o których mowa w ust. 1, nie stanowi zmiany Umowy i wymaga jedynie pisemnego oświadczenia złożonego drugiej Stronie.</w:t>
      </w:r>
    </w:p>
    <w:p w14:paraId="4427BB93" w14:textId="77777777" w:rsidR="00864C02" w:rsidRPr="007D2B27" w:rsidRDefault="00864C02" w:rsidP="00AE2FF4">
      <w:pPr>
        <w:pStyle w:val="Akapitzlist"/>
        <w:numPr>
          <w:ilvl w:val="0"/>
          <w:numId w:val="67"/>
        </w:numPr>
        <w:suppressAutoHyphens/>
        <w:autoSpaceDN w:val="0"/>
        <w:spacing w:line="276" w:lineRule="auto"/>
        <w:ind w:left="426" w:right="-1" w:hanging="426"/>
        <w:jc w:val="both"/>
        <w:rPr>
          <w:rFonts w:ascii="Arial" w:hAnsi="Arial" w:cs="Arial"/>
          <w:sz w:val="22"/>
          <w:szCs w:val="22"/>
        </w:rPr>
      </w:pPr>
      <w:r w:rsidRPr="007D2B27">
        <w:rPr>
          <w:rFonts w:ascii="Arial" w:hAnsi="Arial" w:cs="Arial"/>
          <w:sz w:val="22"/>
          <w:szCs w:val="22"/>
        </w:rPr>
        <w:t>Nadzór merytoryczny nad realizacją umowy pełni ze strony Zamawiającego Zastępca Dyrektora Biura Administracyjnego.</w:t>
      </w:r>
    </w:p>
    <w:p w14:paraId="4353D723" w14:textId="77777777" w:rsidR="00864C02" w:rsidRPr="007D2B27" w:rsidRDefault="00864C02" w:rsidP="00AE2FF4">
      <w:pPr>
        <w:spacing w:line="276" w:lineRule="auto"/>
        <w:ind w:left="426" w:right="-1" w:hanging="426"/>
        <w:jc w:val="center"/>
        <w:rPr>
          <w:rFonts w:ascii="Arial" w:hAnsi="Arial" w:cs="Arial"/>
          <w:b/>
          <w:sz w:val="22"/>
          <w:szCs w:val="22"/>
        </w:rPr>
      </w:pPr>
      <w:r w:rsidRPr="007D2B27">
        <w:rPr>
          <w:rFonts w:ascii="Arial" w:hAnsi="Arial" w:cs="Arial"/>
          <w:b/>
          <w:sz w:val="22"/>
          <w:szCs w:val="22"/>
        </w:rPr>
        <w:t>§7</w:t>
      </w:r>
    </w:p>
    <w:p w14:paraId="0271374E" w14:textId="77777777" w:rsidR="00864C02" w:rsidRPr="007D2B27" w:rsidRDefault="00864C02" w:rsidP="00AE2FF4">
      <w:pPr>
        <w:spacing w:line="276" w:lineRule="auto"/>
        <w:ind w:left="426" w:right="-1" w:hanging="426"/>
        <w:jc w:val="center"/>
        <w:rPr>
          <w:rFonts w:ascii="Arial" w:hAnsi="Arial" w:cs="Arial"/>
          <w:b/>
          <w:sz w:val="22"/>
          <w:szCs w:val="22"/>
        </w:rPr>
      </w:pPr>
      <w:r w:rsidRPr="007D2B27">
        <w:rPr>
          <w:rFonts w:ascii="Arial" w:hAnsi="Arial" w:cs="Arial"/>
          <w:b/>
          <w:sz w:val="22"/>
          <w:szCs w:val="22"/>
        </w:rPr>
        <w:t>Kary umowne</w:t>
      </w:r>
    </w:p>
    <w:p w14:paraId="4C6359CB" w14:textId="77777777" w:rsidR="00864C02" w:rsidRPr="007D2B27" w:rsidRDefault="00864C02" w:rsidP="00AE2FF4">
      <w:pPr>
        <w:pStyle w:val="Akapitzlist"/>
        <w:numPr>
          <w:ilvl w:val="0"/>
          <w:numId w:val="75"/>
        </w:numPr>
        <w:suppressAutoHyphens/>
        <w:autoSpaceDN w:val="0"/>
        <w:spacing w:line="276" w:lineRule="auto"/>
        <w:ind w:left="426" w:right="-1" w:hanging="426"/>
        <w:jc w:val="both"/>
        <w:rPr>
          <w:rFonts w:ascii="Arial" w:hAnsi="Arial" w:cs="Arial"/>
          <w:sz w:val="22"/>
          <w:szCs w:val="22"/>
        </w:rPr>
      </w:pPr>
      <w:r w:rsidRPr="007D2B27">
        <w:rPr>
          <w:rFonts w:ascii="Arial" w:hAnsi="Arial" w:cs="Arial"/>
          <w:sz w:val="22"/>
          <w:szCs w:val="22"/>
        </w:rPr>
        <w:t>Zamawiającemu przysługuje prawo do naliczenia kar umownych:</w:t>
      </w:r>
    </w:p>
    <w:p w14:paraId="1A788BE7" w14:textId="77777777" w:rsidR="00864C02" w:rsidRPr="007D2B27" w:rsidRDefault="00864C02" w:rsidP="00AE2FF4">
      <w:pPr>
        <w:pStyle w:val="Akapitzlist"/>
        <w:numPr>
          <w:ilvl w:val="0"/>
          <w:numId w:val="72"/>
        </w:numPr>
        <w:autoSpaceDN w:val="0"/>
        <w:spacing w:line="276" w:lineRule="auto"/>
        <w:ind w:left="851" w:right="-1" w:hanging="426"/>
        <w:jc w:val="both"/>
        <w:rPr>
          <w:rFonts w:ascii="Arial" w:hAnsi="Arial" w:cs="Arial"/>
          <w:sz w:val="22"/>
          <w:szCs w:val="22"/>
        </w:rPr>
      </w:pPr>
      <w:r w:rsidRPr="007D2B27">
        <w:rPr>
          <w:rFonts w:ascii="Arial" w:hAnsi="Arial" w:cs="Arial"/>
          <w:sz w:val="22"/>
          <w:szCs w:val="22"/>
        </w:rPr>
        <w:t xml:space="preserve">Za zwłokę w dostarczeniu jednostkowego zamówienia, w terminie określonym w </w:t>
      </w:r>
      <w:r w:rsidRPr="007D2B27">
        <w:rPr>
          <w:rFonts w:ascii="Arial" w:hAnsi="Arial" w:cs="Arial"/>
          <w:b/>
          <w:sz w:val="22"/>
          <w:szCs w:val="22"/>
        </w:rPr>
        <w:t>§2 ust. 6</w:t>
      </w:r>
      <w:r w:rsidRPr="007D2B27">
        <w:rPr>
          <w:rFonts w:ascii="Arial" w:hAnsi="Arial" w:cs="Arial"/>
          <w:sz w:val="22"/>
          <w:szCs w:val="22"/>
        </w:rPr>
        <w:t xml:space="preserve"> w wysokości </w:t>
      </w:r>
      <w:r w:rsidRPr="007D2B27">
        <w:rPr>
          <w:rFonts w:ascii="Arial" w:hAnsi="Arial" w:cs="Arial"/>
          <w:b/>
          <w:sz w:val="22"/>
          <w:szCs w:val="22"/>
        </w:rPr>
        <w:t>5% wartości brutto</w:t>
      </w:r>
      <w:r w:rsidRPr="007D2B27">
        <w:rPr>
          <w:rFonts w:ascii="Arial" w:hAnsi="Arial" w:cs="Arial"/>
          <w:sz w:val="22"/>
          <w:szCs w:val="22"/>
        </w:rPr>
        <w:t xml:space="preserve"> tego zamówienia - za każdy dzień zwłoki.</w:t>
      </w:r>
    </w:p>
    <w:p w14:paraId="1D9BEE84" w14:textId="77777777" w:rsidR="00864C02" w:rsidRPr="007D2B27" w:rsidRDefault="00864C02" w:rsidP="00AE2FF4">
      <w:pPr>
        <w:pStyle w:val="Akapitzlist"/>
        <w:numPr>
          <w:ilvl w:val="0"/>
          <w:numId w:val="72"/>
        </w:numPr>
        <w:autoSpaceDN w:val="0"/>
        <w:spacing w:line="276" w:lineRule="auto"/>
        <w:ind w:left="851" w:right="-1" w:hanging="426"/>
        <w:jc w:val="both"/>
        <w:rPr>
          <w:rFonts w:ascii="Arial" w:hAnsi="Arial" w:cs="Arial"/>
          <w:sz w:val="22"/>
          <w:szCs w:val="22"/>
        </w:rPr>
      </w:pPr>
      <w:r w:rsidRPr="007D2B27">
        <w:rPr>
          <w:rFonts w:ascii="Arial" w:hAnsi="Arial" w:cs="Arial"/>
          <w:sz w:val="22"/>
          <w:szCs w:val="22"/>
        </w:rPr>
        <w:t>W razie zwłoki w realizacji obowiązków wynikających z gwarancji, o których mowa</w:t>
      </w:r>
      <w:r w:rsidRPr="007D2B27">
        <w:rPr>
          <w:rFonts w:ascii="Arial" w:hAnsi="Arial" w:cs="Arial"/>
          <w:sz w:val="22"/>
          <w:szCs w:val="22"/>
        </w:rPr>
        <w:br/>
        <w:t xml:space="preserve">w </w:t>
      </w:r>
      <w:r w:rsidRPr="007D2B27">
        <w:rPr>
          <w:rFonts w:ascii="Arial" w:hAnsi="Arial" w:cs="Arial"/>
          <w:b/>
          <w:sz w:val="22"/>
          <w:szCs w:val="22"/>
        </w:rPr>
        <w:t>§5 ust. 5-7</w:t>
      </w:r>
      <w:r w:rsidRPr="007D2B27">
        <w:rPr>
          <w:rFonts w:ascii="Arial" w:hAnsi="Arial" w:cs="Arial"/>
          <w:sz w:val="22"/>
          <w:szCs w:val="22"/>
        </w:rPr>
        <w:t xml:space="preserve"> Wykonawca zobowiązuje się do zapłaty kary umownej w wysokości </w:t>
      </w:r>
      <w:r w:rsidRPr="007D2B27">
        <w:rPr>
          <w:rFonts w:ascii="Arial" w:hAnsi="Arial" w:cs="Arial"/>
          <w:b/>
          <w:sz w:val="22"/>
          <w:szCs w:val="22"/>
        </w:rPr>
        <w:t>50 zł</w:t>
      </w:r>
      <w:r w:rsidRPr="007D2B27">
        <w:rPr>
          <w:rFonts w:ascii="Arial" w:hAnsi="Arial" w:cs="Arial"/>
          <w:sz w:val="22"/>
          <w:szCs w:val="22"/>
        </w:rPr>
        <w:t xml:space="preserve"> brutto za każdy dzień zwłoki liczony od zgłoszenia drogą elektroniczną na adres e-mail wskazany przez Wykonawcę. </w:t>
      </w:r>
    </w:p>
    <w:p w14:paraId="021A1061" w14:textId="77777777" w:rsidR="00864C02" w:rsidRPr="007D2B27" w:rsidRDefault="00864C02" w:rsidP="00AE2FF4">
      <w:pPr>
        <w:pStyle w:val="Akapitzlist"/>
        <w:numPr>
          <w:ilvl w:val="0"/>
          <w:numId w:val="72"/>
        </w:numPr>
        <w:autoSpaceDN w:val="0"/>
        <w:spacing w:line="276" w:lineRule="auto"/>
        <w:ind w:left="851" w:right="-1" w:hanging="426"/>
        <w:jc w:val="both"/>
        <w:rPr>
          <w:rFonts w:ascii="Arial" w:hAnsi="Arial" w:cs="Arial"/>
          <w:sz w:val="22"/>
          <w:szCs w:val="22"/>
        </w:rPr>
      </w:pPr>
      <w:r w:rsidRPr="007D2B27">
        <w:rPr>
          <w:rFonts w:ascii="Arial" w:hAnsi="Arial" w:cs="Arial"/>
          <w:sz w:val="22"/>
          <w:szCs w:val="22"/>
        </w:rPr>
        <w:t>W razie zwłoki w realizacji obowiązków wynikających z gwarancji, o których mowa</w:t>
      </w:r>
      <w:r w:rsidRPr="007D2B27">
        <w:rPr>
          <w:rFonts w:ascii="Arial" w:hAnsi="Arial" w:cs="Arial"/>
          <w:sz w:val="22"/>
          <w:szCs w:val="22"/>
        </w:rPr>
        <w:br/>
        <w:t xml:space="preserve">w </w:t>
      </w:r>
      <w:r w:rsidRPr="007D2B27">
        <w:rPr>
          <w:rFonts w:ascii="Arial" w:hAnsi="Arial" w:cs="Arial"/>
          <w:b/>
          <w:sz w:val="22"/>
          <w:szCs w:val="22"/>
        </w:rPr>
        <w:t>§ 5 ust. 10-12</w:t>
      </w:r>
      <w:r w:rsidRPr="007D2B27">
        <w:rPr>
          <w:rFonts w:ascii="Arial" w:hAnsi="Arial" w:cs="Arial"/>
          <w:sz w:val="22"/>
          <w:szCs w:val="22"/>
        </w:rPr>
        <w:t xml:space="preserve"> Wykonawca zobowiązuje się do zapłaty kary umownej w wysokości </w:t>
      </w:r>
      <w:r w:rsidRPr="007D2B27">
        <w:rPr>
          <w:rFonts w:ascii="Arial" w:hAnsi="Arial" w:cs="Arial"/>
          <w:b/>
          <w:sz w:val="22"/>
          <w:szCs w:val="22"/>
        </w:rPr>
        <w:t>100</w:t>
      </w:r>
      <w:r w:rsidRPr="007D2B27">
        <w:rPr>
          <w:rFonts w:ascii="Arial" w:hAnsi="Arial" w:cs="Arial"/>
          <w:sz w:val="22"/>
          <w:szCs w:val="22"/>
        </w:rPr>
        <w:t xml:space="preserve"> zł brutto za każdy rozpoczęty dzień zwłoki liczony od dnia wyznaczonego na usunięcie wad lub zgłoszenia drogą elektroniczną na adres e-mail wskazany przez Wykonawcę.</w:t>
      </w:r>
    </w:p>
    <w:p w14:paraId="3CF30539" w14:textId="77777777" w:rsidR="00864C02" w:rsidRPr="007D2B27" w:rsidRDefault="00864C02" w:rsidP="00AE2FF4">
      <w:pPr>
        <w:pStyle w:val="Akapitzlist"/>
        <w:numPr>
          <w:ilvl w:val="0"/>
          <w:numId w:val="72"/>
        </w:numPr>
        <w:autoSpaceDN w:val="0"/>
        <w:spacing w:line="276" w:lineRule="auto"/>
        <w:ind w:left="851" w:right="-1" w:hanging="426"/>
        <w:jc w:val="both"/>
        <w:rPr>
          <w:rFonts w:ascii="Arial" w:hAnsi="Arial" w:cs="Arial"/>
          <w:sz w:val="22"/>
          <w:szCs w:val="22"/>
        </w:rPr>
      </w:pPr>
      <w:r w:rsidRPr="007D2B27">
        <w:rPr>
          <w:rFonts w:ascii="Arial" w:hAnsi="Arial" w:cs="Arial"/>
          <w:sz w:val="22"/>
          <w:szCs w:val="22"/>
        </w:rPr>
        <w:t xml:space="preserve">Za zwłokę w wykonaniu przedmiotu umowy w stosunku do ustalonego terminu odebrania odpadów, określonego w </w:t>
      </w:r>
      <w:r w:rsidRPr="007D2B27">
        <w:rPr>
          <w:rFonts w:ascii="Arial" w:hAnsi="Arial" w:cs="Arial"/>
          <w:b/>
          <w:sz w:val="22"/>
          <w:szCs w:val="22"/>
        </w:rPr>
        <w:t>§2 ust. 17</w:t>
      </w:r>
      <w:r w:rsidRPr="007D2B27">
        <w:rPr>
          <w:rFonts w:ascii="Arial" w:hAnsi="Arial" w:cs="Arial"/>
          <w:sz w:val="22"/>
          <w:szCs w:val="22"/>
        </w:rPr>
        <w:t xml:space="preserve">, w wysokości </w:t>
      </w:r>
      <w:r w:rsidRPr="007D2B27">
        <w:rPr>
          <w:rFonts w:ascii="Arial" w:hAnsi="Arial" w:cs="Arial"/>
          <w:b/>
          <w:sz w:val="22"/>
          <w:szCs w:val="22"/>
        </w:rPr>
        <w:t>200 zł</w:t>
      </w:r>
      <w:r w:rsidRPr="007D2B27">
        <w:rPr>
          <w:rFonts w:ascii="Arial" w:hAnsi="Arial" w:cs="Arial"/>
          <w:sz w:val="22"/>
          <w:szCs w:val="22"/>
        </w:rPr>
        <w:t xml:space="preserve"> brutto za każdy rozpoczęty dzień zwłoki.</w:t>
      </w:r>
    </w:p>
    <w:p w14:paraId="521C2716" w14:textId="77777777" w:rsidR="00864C02" w:rsidRPr="007D2B27" w:rsidRDefault="00864C02" w:rsidP="00AE2FF4">
      <w:pPr>
        <w:pStyle w:val="Akapitzlist"/>
        <w:numPr>
          <w:ilvl w:val="0"/>
          <w:numId w:val="75"/>
        </w:numPr>
        <w:tabs>
          <w:tab w:val="left" w:pos="709"/>
        </w:tabs>
        <w:autoSpaceDN w:val="0"/>
        <w:spacing w:line="276" w:lineRule="auto"/>
        <w:ind w:left="426" w:right="-1" w:hanging="426"/>
        <w:contextualSpacing/>
        <w:jc w:val="both"/>
        <w:rPr>
          <w:rFonts w:ascii="Arial" w:hAnsi="Arial" w:cs="Arial"/>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2B27">
        <w:rPr>
          <w:rFonts w:ascii="Arial" w:hAnsi="Arial" w:cs="Arial"/>
          <w:sz w:val="22"/>
          <w:szCs w:val="22"/>
        </w:rPr>
        <w:t xml:space="preserve">W przypadku niewykonania dostawy lub odbioru odpadów przez Wykonawcę w terminie </w:t>
      </w:r>
      <w:r w:rsidRPr="007D2B27">
        <w:rPr>
          <w:rFonts w:ascii="Arial" w:hAnsi="Arial" w:cs="Arial"/>
          <w:b/>
          <w:sz w:val="22"/>
          <w:szCs w:val="22"/>
        </w:rPr>
        <w:t>10 dni</w:t>
      </w:r>
      <w:r w:rsidRPr="007D2B27">
        <w:rPr>
          <w:rFonts w:ascii="Arial" w:hAnsi="Arial" w:cs="Arial"/>
          <w:sz w:val="22"/>
          <w:szCs w:val="22"/>
        </w:rPr>
        <w:t xml:space="preserve"> licząc od terminu wskazanego </w:t>
      </w:r>
      <w:r w:rsidRPr="007D2B27">
        <w:rPr>
          <w:rFonts w:ascii="Arial" w:hAnsi="Arial" w:cs="Arial"/>
          <w:b/>
          <w:sz w:val="22"/>
          <w:szCs w:val="22"/>
        </w:rPr>
        <w:t>§2 ust. 6 i ust. 17</w:t>
      </w:r>
      <w:r w:rsidRPr="007D2B27">
        <w:rPr>
          <w:rFonts w:ascii="Arial" w:hAnsi="Arial" w:cs="Arial"/>
          <w:sz w:val="22"/>
          <w:szCs w:val="22"/>
        </w:rPr>
        <w:t xml:space="preserve"> Zamawiający może wypowiedzieć umowę w trybie natychmiastowym. Wykonawca w tym przypadku zapłaci Zamawiającemu karę umowną w wysokości </w:t>
      </w:r>
      <w:r w:rsidRPr="007D2B27">
        <w:rPr>
          <w:rFonts w:ascii="Arial" w:hAnsi="Arial" w:cs="Arial"/>
          <w:b/>
          <w:sz w:val="22"/>
          <w:szCs w:val="22"/>
        </w:rPr>
        <w:t>15%</w:t>
      </w:r>
      <w:r w:rsidRPr="007D2B27">
        <w:rPr>
          <w:rFonts w:ascii="Arial" w:hAnsi="Arial" w:cs="Arial"/>
          <w:sz w:val="22"/>
          <w:szCs w:val="22"/>
        </w:rPr>
        <w:t xml:space="preserve"> wynagrodzenia brutto określonego w</w:t>
      </w:r>
      <w:r w:rsidRPr="007D2B27">
        <w:rPr>
          <w:rFonts w:ascii="Arial" w:hAnsi="Arial" w:cs="Arial"/>
          <w:color w:val="FF0000"/>
          <w:sz w:val="22"/>
          <w:szCs w:val="22"/>
        </w:rPr>
        <w:t xml:space="preserve"> </w:t>
      </w:r>
      <w:r w:rsidRPr="007D2B27">
        <w:rPr>
          <w:rFonts w:ascii="Arial" w:hAnsi="Arial" w:cs="Arial"/>
          <w:b/>
          <w:sz w:val="22"/>
          <w:szCs w:val="22"/>
        </w:rPr>
        <w:t>§4 ust. 2</w:t>
      </w:r>
      <w:r w:rsidRPr="007D2B27">
        <w:rPr>
          <w:rFonts w:ascii="Arial" w:hAnsi="Arial" w:cs="Arial"/>
          <w:sz w:val="22"/>
          <w:szCs w:val="22"/>
        </w:rPr>
        <w:t xml:space="preserve"> umowy</w:t>
      </w:r>
      <w:r w:rsidRPr="007D2B27">
        <w:rPr>
          <w:rFonts w:ascii="Arial" w:hAnsi="Arial" w:cs="Arial"/>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D145D7F" w14:textId="77777777" w:rsidR="00864C02" w:rsidRPr="007D2B27" w:rsidRDefault="00864C02" w:rsidP="00AE2FF4">
      <w:pPr>
        <w:pStyle w:val="Akapitzlist"/>
        <w:numPr>
          <w:ilvl w:val="0"/>
          <w:numId w:val="75"/>
        </w:numPr>
        <w:tabs>
          <w:tab w:val="left" w:pos="709"/>
        </w:tabs>
        <w:autoSpaceDN w:val="0"/>
        <w:spacing w:line="276" w:lineRule="auto"/>
        <w:ind w:left="426" w:right="-1" w:hanging="426"/>
        <w:contextualSpacing/>
        <w:jc w:val="both"/>
        <w:rPr>
          <w:rFonts w:ascii="Arial" w:hAnsi="Arial" w:cs="Arial"/>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2B27">
        <w:rPr>
          <w:rFonts w:ascii="Arial" w:hAnsi="Arial" w:cs="Arial"/>
          <w:sz w:val="22"/>
          <w:szCs w:val="22"/>
        </w:rPr>
        <w:t xml:space="preserve">W przypadku innego nienależytego wykonywania przez Wykonawcę umowy, Zamawiający wezwie Wykonawcę do usunięcia nieprawidłowości w wyznaczonym terminie, a po jego bezskutecznym upływie Zamawiający może wypowiedzieć umowę w trybie natychmiastowym. Wykonawca w tym przypadku zapłaci Zamawiającemu karę umowną, o której mowa w </w:t>
      </w:r>
      <w:r w:rsidRPr="007D2B27">
        <w:rPr>
          <w:rFonts w:ascii="Arial" w:hAnsi="Arial" w:cs="Arial"/>
          <w:b/>
          <w:sz w:val="22"/>
          <w:szCs w:val="22"/>
        </w:rPr>
        <w:t>ust. 2</w:t>
      </w:r>
      <w:r w:rsidRPr="007D2B27">
        <w:rPr>
          <w:rFonts w:ascii="Arial" w:hAnsi="Arial" w:cs="Arial"/>
          <w:sz w:val="22"/>
          <w:szCs w:val="22"/>
        </w:rPr>
        <w:t xml:space="preserve">. </w:t>
      </w:r>
    </w:p>
    <w:p w14:paraId="31539732" w14:textId="77777777" w:rsidR="00864C02" w:rsidRPr="007D2B27" w:rsidRDefault="00864C02" w:rsidP="00AE2FF4">
      <w:pPr>
        <w:pStyle w:val="Akapitzlist"/>
        <w:numPr>
          <w:ilvl w:val="0"/>
          <w:numId w:val="75"/>
        </w:numPr>
        <w:autoSpaceDN w:val="0"/>
        <w:spacing w:line="276" w:lineRule="auto"/>
        <w:ind w:left="426" w:right="-1" w:hanging="426"/>
        <w:contextualSpacing/>
        <w:jc w:val="both"/>
        <w:rPr>
          <w:rFonts w:ascii="Arial" w:hAnsi="Arial" w:cs="Arial"/>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2B27">
        <w:rPr>
          <w:rFonts w:ascii="Arial" w:hAnsi="Arial" w:cs="Arial"/>
          <w:sz w:val="22"/>
          <w:szCs w:val="22"/>
        </w:rPr>
        <w:t>Naliczenie kary umownej z tytułu rozwiązania lub odstąpienia od umowy nie pozbawia Zamawiającego możliwości naliczania kar umownych z innych przyczyn do czasu rozwiązania lub odstąpienia od umowy, jak również możliwości dochodzenia odszkodowania z tytułu niewykonania i nienależytego wykonania umowy. Postanowienia umowne regulujące uprawnienia Zamawiającego dotyczące w szczególności postępowania w przypadku naruszenia postanowień umowy, naliczenia kar umownych czy też odstąpienia umowy są niezależne od siebie i mogą być realizowane wedle wyboru Zamawiającego łącznie lub osobno.</w:t>
      </w:r>
    </w:p>
    <w:p w14:paraId="6EDC2CA2" w14:textId="77777777" w:rsidR="00864C02" w:rsidRPr="007D2B27" w:rsidRDefault="00864C02" w:rsidP="00AE2FF4">
      <w:pPr>
        <w:pStyle w:val="Akapitzlist"/>
        <w:numPr>
          <w:ilvl w:val="0"/>
          <w:numId w:val="75"/>
        </w:numPr>
        <w:tabs>
          <w:tab w:val="left" w:pos="709"/>
        </w:tabs>
        <w:autoSpaceDN w:val="0"/>
        <w:spacing w:line="276" w:lineRule="auto"/>
        <w:ind w:left="426" w:right="-1" w:hanging="426"/>
        <w:contextualSpacing/>
        <w:jc w:val="both"/>
        <w:rPr>
          <w:rFonts w:ascii="Arial" w:hAnsi="Arial" w:cs="Arial"/>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2B27">
        <w:rPr>
          <w:rFonts w:ascii="Arial" w:hAnsi="Arial" w:cs="Arial"/>
          <w:sz w:val="22"/>
          <w:szCs w:val="22"/>
        </w:rPr>
        <w:t xml:space="preserve">Łączna maksymalna wysokość kar umownych, których mogą dochodzić strony wynosi </w:t>
      </w:r>
      <w:r w:rsidRPr="007D2B27">
        <w:rPr>
          <w:rFonts w:ascii="Arial" w:hAnsi="Arial" w:cs="Arial"/>
          <w:b/>
          <w:sz w:val="22"/>
          <w:szCs w:val="22"/>
        </w:rPr>
        <w:t>20 %</w:t>
      </w:r>
      <w:r w:rsidRPr="007D2B27">
        <w:rPr>
          <w:rFonts w:ascii="Arial" w:hAnsi="Arial" w:cs="Arial"/>
          <w:sz w:val="22"/>
          <w:szCs w:val="22"/>
        </w:rPr>
        <w:t xml:space="preserve"> kwoty wynagrodzenia brutto określonego w</w:t>
      </w:r>
      <w:r w:rsidRPr="007D2B27">
        <w:rPr>
          <w:rFonts w:ascii="Arial" w:hAnsi="Arial" w:cs="Arial"/>
          <w:b/>
          <w:sz w:val="22"/>
          <w:szCs w:val="22"/>
        </w:rPr>
        <w:t xml:space="preserve"> §4 ust. 2</w:t>
      </w:r>
      <w:r w:rsidRPr="007D2B27">
        <w:rPr>
          <w:rFonts w:ascii="Arial" w:hAnsi="Arial" w:cs="Arial"/>
          <w:sz w:val="22"/>
          <w:szCs w:val="22"/>
        </w:rPr>
        <w:t xml:space="preserve"> niniejszej umowy oraz dodatkowo 15% z przyczyn określonych w </w:t>
      </w:r>
      <w:r w:rsidRPr="007D2B27">
        <w:rPr>
          <w:rFonts w:ascii="Arial" w:hAnsi="Arial" w:cs="Arial"/>
          <w:b/>
          <w:sz w:val="22"/>
          <w:szCs w:val="22"/>
        </w:rPr>
        <w:t>§7 ust. 2</w:t>
      </w:r>
      <w:r w:rsidRPr="007D2B27">
        <w:rPr>
          <w:rFonts w:ascii="Arial" w:hAnsi="Arial" w:cs="Arial"/>
          <w:sz w:val="22"/>
          <w:szCs w:val="22"/>
        </w:rPr>
        <w:t xml:space="preserve">. </w:t>
      </w:r>
    </w:p>
    <w:p w14:paraId="0FA92A08" w14:textId="77777777" w:rsidR="00864C02" w:rsidRPr="007D2B27" w:rsidRDefault="00864C02" w:rsidP="00AE2FF4">
      <w:pPr>
        <w:pStyle w:val="Akapitzlist"/>
        <w:numPr>
          <w:ilvl w:val="0"/>
          <w:numId w:val="75"/>
        </w:numPr>
        <w:tabs>
          <w:tab w:val="left" w:pos="709"/>
        </w:tabs>
        <w:autoSpaceDN w:val="0"/>
        <w:spacing w:line="276" w:lineRule="auto"/>
        <w:ind w:left="426" w:right="-1" w:hanging="426"/>
        <w:contextualSpacing/>
        <w:jc w:val="both"/>
        <w:rPr>
          <w:rFonts w:ascii="Arial" w:hAnsi="Arial" w:cs="Arial"/>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2B27">
        <w:rPr>
          <w:rFonts w:ascii="Arial" w:hAnsi="Arial" w:cs="Arial"/>
          <w:sz w:val="22"/>
          <w:szCs w:val="22"/>
        </w:rPr>
        <w:t xml:space="preserve">W wypadku stwierdzenia przez Zamawiającego, iż Wykonawca nie przestrzega postanowień umowy związanych z ochroną informacji, Zamawiający wezwie wykonawcę do usunięcia stwierdzonych naruszeń w wyznaczonym terminie. Po jego bezskutecznym upływie Zamawiający może żądać zapłaty kary umownej w wysokości </w:t>
      </w:r>
      <w:r w:rsidRPr="007D2B27">
        <w:rPr>
          <w:rFonts w:ascii="Arial" w:hAnsi="Arial" w:cs="Arial"/>
          <w:b/>
          <w:sz w:val="22"/>
          <w:szCs w:val="22"/>
        </w:rPr>
        <w:t>1%</w:t>
      </w:r>
      <w:r w:rsidRPr="007D2B27">
        <w:rPr>
          <w:rFonts w:ascii="Arial" w:hAnsi="Arial" w:cs="Arial"/>
          <w:sz w:val="22"/>
          <w:szCs w:val="22"/>
        </w:rPr>
        <w:t xml:space="preserve"> wynagrodzenia brutto, o którym mowa w </w:t>
      </w:r>
      <w:r w:rsidRPr="007D2B27">
        <w:rPr>
          <w:rFonts w:ascii="Arial" w:hAnsi="Arial" w:cs="Arial"/>
          <w:b/>
          <w:sz w:val="22"/>
          <w:szCs w:val="22"/>
        </w:rPr>
        <w:t>§4 ust. 2</w:t>
      </w:r>
      <w:r w:rsidRPr="007D2B27">
        <w:rPr>
          <w:rFonts w:ascii="Arial" w:hAnsi="Arial" w:cs="Arial"/>
          <w:sz w:val="22"/>
          <w:szCs w:val="22"/>
        </w:rPr>
        <w:t xml:space="preserve"> umowy, wyznaczając nowy termin usunięcia stwierdzonych naruszeń. </w:t>
      </w:r>
    </w:p>
    <w:p w14:paraId="67BE2D07" w14:textId="77777777" w:rsidR="00864C02" w:rsidRPr="007D2B27" w:rsidRDefault="00864C02" w:rsidP="00AE2FF4">
      <w:pPr>
        <w:pStyle w:val="Akapitzlist"/>
        <w:numPr>
          <w:ilvl w:val="0"/>
          <w:numId w:val="75"/>
        </w:numPr>
        <w:tabs>
          <w:tab w:val="left" w:pos="709"/>
        </w:tabs>
        <w:autoSpaceDN w:val="0"/>
        <w:spacing w:line="276" w:lineRule="auto"/>
        <w:ind w:left="426" w:right="-1" w:hanging="426"/>
        <w:contextualSpacing/>
        <w:jc w:val="both"/>
        <w:rPr>
          <w:rFonts w:ascii="Arial" w:hAnsi="Arial" w:cs="Arial"/>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2B27">
        <w:rPr>
          <w:rFonts w:ascii="Arial" w:hAnsi="Arial" w:cs="Arial"/>
          <w:sz w:val="22"/>
          <w:szCs w:val="22"/>
        </w:rPr>
        <w:t>W wypadku nieuprawnionego, zawinionego przez Wykonawcę ujawnienia informacji,</w:t>
      </w:r>
      <w:r w:rsidRPr="007D2B27">
        <w:rPr>
          <w:rFonts w:ascii="Arial" w:hAnsi="Arial" w:cs="Arial"/>
          <w:sz w:val="22"/>
          <w:szCs w:val="22"/>
        </w:rPr>
        <w:br/>
        <w:t xml:space="preserve">o których mowa w </w:t>
      </w:r>
      <w:r w:rsidRPr="007D2B27">
        <w:rPr>
          <w:rFonts w:ascii="Arial" w:hAnsi="Arial" w:cs="Arial"/>
          <w:b/>
          <w:sz w:val="22"/>
          <w:szCs w:val="22"/>
        </w:rPr>
        <w:t>§8 ust. 1 i 6</w:t>
      </w:r>
      <w:r w:rsidRPr="007D2B27">
        <w:rPr>
          <w:rFonts w:ascii="Arial" w:hAnsi="Arial" w:cs="Arial"/>
          <w:sz w:val="22"/>
          <w:szCs w:val="22"/>
        </w:rPr>
        <w:t xml:space="preserve">, Wykonawca zapłaci zamawiającemu karę umowną w wysokości </w:t>
      </w:r>
      <w:r w:rsidRPr="007D2B27">
        <w:rPr>
          <w:rFonts w:ascii="Arial" w:hAnsi="Arial" w:cs="Arial"/>
          <w:b/>
          <w:sz w:val="22"/>
          <w:szCs w:val="22"/>
        </w:rPr>
        <w:t>5%</w:t>
      </w:r>
      <w:r w:rsidRPr="007D2B27">
        <w:rPr>
          <w:rFonts w:ascii="Arial" w:hAnsi="Arial" w:cs="Arial"/>
          <w:sz w:val="22"/>
          <w:szCs w:val="22"/>
        </w:rPr>
        <w:t xml:space="preserve"> wynagrodzenia brutto, o którym mowa w </w:t>
      </w:r>
      <w:r w:rsidRPr="007D2B27">
        <w:rPr>
          <w:rFonts w:ascii="Arial" w:hAnsi="Arial" w:cs="Arial"/>
          <w:b/>
          <w:sz w:val="22"/>
          <w:szCs w:val="22"/>
        </w:rPr>
        <w:t>§4 ust. 2</w:t>
      </w:r>
      <w:r w:rsidRPr="007D2B27">
        <w:rPr>
          <w:rFonts w:ascii="Arial" w:hAnsi="Arial" w:cs="Arial"/>
          <w:sz w:val="22"/>
          <w:szCs w:val="22"/>
        </w:rPr>
        <w:t xml:space="preserve">. </w:t>
      </w:r>
    </w:p>
    <w:p w14:paraId="05D24142" w14:textId="77777777" w:rsidR="00864C02" w:rsidRPr="007D2B27" w:rsidRDefault="00864C02" w:rsidP="00AE2FF4">
      <w:pPr>
        <w:spacing w:line="276" w:lineRule="auto"/>
        <w:ind w:left="426" w:right="-1" w:hanging="426"/>
        <w:jc w:val="center"/>
        <w:rPr>
          <w:rFonts w:ascii="Arial" w:hAnsi="Arial" w:cs="Arial"/>
          <w:b/>
          <w:sz w:val="22"/>
          <w:szCs w:val="22"/>
          <w:lang w:eastAsia="x-none"/>
        </w:rPr>
      </w:pPr>
    </w:p>
    <w:p w14:paraId="6E1E410A" w14:textId="77777777" w:rsidR="00864C02" w:rsidRPr="007D2B27" w:rsidRDefault="00864C02" w:rsidP="00AE2FF4">
      <w:pPr>
        <w:spacing w:line="276" w:lineRule="auto"/>
        <w:ind w:left="426" w:right="-1" w:hanging="426"/>
        <w:jc w:val="center"/>
        <w:rPr>
          <w:rFonts w:ascii="Arial" w:hAnsi="Arial" w:cs="Arial"/>
          <w:b/>
          <w:sz w:val="22"/>
          <w:szCs w:val="22"/>
          <w:lang w:eastAsia="x-none"/>
        </w:rPr>
      </w:pPr>
      <w:r w:rsidRPr="007D2B27">
        <w:rPr>
          <w:rFonts w:ascii="Arial" w:hAnsi="Arial" w:cs="Arial"/>
          <w:b/>
          <w:sz w:val="22"/>
          <w:szCs w:val="22"/>
          <w:lang w:eastAsia="x-none"/>
        </w:rPr>
        <w:t>§8</w:t>
      </w:r>
    </w:p>
    <w:p w14:paraId="19B20217" w14:textId="77777777" w:rsidR="00864C02" w:rsidRPr="007D2B27" w:rsidRDefault="00864C02" w:rsidP="00AE2FF4">
      <w:pPr>
        <w:spacing w:line="276" w:lineRule="auto"/>
        <w:ind w:left="426" w:right="-1" w:hanging="426"/>
        <w:jc w:val="center"/>
        <w:rPr>
          <w:rFonts w:ascii="Arial" w:hAnsi="Arial" w:cs="Arial"/>
          <w:b/>
          <w:sz w:val="22"/>
          <w:szCs w:val="22"/>
        </w:rPr>
      </w:pPr>
      <w:r w:rsidRPr="007D2B27">
        <w:rPr>
          <w:rFonts w:ascii="Arial" w:hAnsi="Arial" w:cs="Arial"/>
          <w:b/>
          <w:sz w:val="22"/>
          <w:szCs w:val="22"/>
        </w:rPr>
        <w:t>Ochrona informacji</w:t>
      </w:r>
    </w:p>
    <w:p w14:paraId="5D06DDBB" w14:textId="77777777" w:rsidR="00864C02" w:rsidRPr="007D2B27" w:rsidRDefault="00864C02" w:rsidP="00AE2FF4">
      <w:pPr>
        <w:numPr>
          <w:ilvl w:val="0"/>
          <w:numId w:val="78"/>
        </w:numPr>
        <w:spacing w:line="276" w:lineRule="auto"/>
        <w:ind w:left="426" w:right="-1" w:hanging="426"/>
        <w:jc w:val="both"/>
        <w:rPr>
          <w:rFonts w:ascii="Arial" w:hAnsi="Arial" w:cs="Arial"/>
          <w:sz w:val="22"/>
          <w:szCs w:val="22"/>
        </w:rPr>
      </w:pPr>
      <w:r w:rsidRPr="007D2B27">
        <w:rPr>
          <w:rFonts w:ascii="Arial" w:eastAsia="Calibri" w:hAnsi="Arial" w:cs="Arial"/>
          <w:sz w:val="22"/>
          <w:szCs w:val="22"/>
        </w:rPr>
        <w:t>Wszelkie informacje dot. zaimplementowanych rozwiązań będących w posiadaniu Zamawiającego są danymi wymagającymi zachowania ich poufności.</w:t>
      </w:r>
    </w:p>
    <w:p w14:paraId="6B7543AB"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2"/>
          <w:sz w:val="22"/>
          <w:szCs w:val="22"/>
          <w:lang w:eastAsia="ar-SA"/>
        </w:rPr>
        <w:t>W zakresie bezpieczeństwa informacji Wykonawca odpowiada za działania i zaniechania osób, przy pomocy których wykonuje swe zobowiązanie, w szczególności swoich pracowników, podwykonawców i pracowników podwykonawcy, jak za własne działania i zaniechania.</w:t>
      </w:r>
    </w:p>
    <w:p w14:paraId="0CB1F72D"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2"/>
          <w:sz w:val="22"/>
          <w:szCs w:val="22"/>
          <w:lang w:eastAsia="ar-SA"/>
        </w:rPr>
        <w:t>Wykonawca oraz wszystkie osoby, skierowane przez Wykonawcę do wykonania Umowy, zobowiązują się do zapoznania się oraz przestrzegania przepisów dotyczących ochrony informacji, w tym Systemu Zarządzania Bezpieczeństwem Informacji, dalej „SZBI” obowiązującego u Zamawiającego, którego wyciąg stanowi załącznik nr 4 do umowy oraz przepisów dotyczących danych osobowych.</w:t>
      </w:r>
    </w:p>
    <w:p w14:paraId="22643D29"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2"/>
          <w:sz w:val="22"/>
          <w:szCs w:val="22"/>
          <w:lang w:eastAsia="ar-SA"/>
        </w:rPr>
        <w:t xml:space="preserve">Wszystkie osoby, skierowane przez Wykonawcę do wykonania Umowy, mające dostęp do pomieszczeń technicznych i biurowych Zamawiającego i/lub mające dostęp do informacji przetwarzanych przez Zamawiającego, zobowiązują się do podpisania </w:t>
      </w:r>
      <w:r w:rsidRPr="007D2B27">
        <w:rPr>
          <w:rFonts w:ascii="Arial" w:hAnsi="Arial" w:cs="Arial"/>
          <w:b/>
          <w:kern w:val="2"/>
          <w:sz w:val="22"/>
          <w:szCs w:val="22"/>
          <w:lang w:eastAsia="ar-SA"/>
        </w:rPr>
        <w:t xml:space="preserve">Zobowiązania do zachowania poufności </w:t>
      </w:r>
      <w:r w:rsidRPr="007D2B27">
        <w:rPr>
          <w:rFonts w:ascii="Arial" w:hAnsi="Arial" w:cs="Arial"/>
          <w:kern w:val="2"/>
          <w:sz w:val="22"/>
          <w:szCs w:val="22"/>
          <w:lang w:eastAsia="ar-SA"/>
        </w:rPr>
        <w:t xml:space="preserve">stanowiącego </w:t>
      </w:r>
      <w:r w:rsidRPr="007D2B27">
        <w:rPr>
          <w:rFonts w:ascii="Arial" w:hAnsi="Arial" w:cs="Arial"/>
          <w:b/>
          <w:kern w:val="2"/>
          <w:sz w:val="22"/>
          <w:szCs w:val="22"/>
          <w:lang w:eastAsia="ar-SA"/>
        </w:rPr>
        <w:t>załącznik nr 4</w:t>
      </w:r>
      <w:r w:rsidRPr="007D2B27">
        <w:rPr>
          <w:rFonts w:ascii="Arial" w:hAnsi="Arial" w:cs="Arial"/>
          <w:kern w:val="2"/>
          <w:sz w:val="22"/>
          <w:szCs w:val="22"/>
          <w:lang w:eastAsia="ar-SA"/>
        </w:rPr>
        <w:t xml:space="preserve"> do Umowy, przed przystąpieniem do realizacji Umowy.</w:t>
      </w:r>
    </w:p>
    <w:p w14:paraId="7A8B1021"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2"/>
          <w:sz w:val="22"/>
          <w:szCs w:val="22"/>
          <w:lang w:eastAsia="ar-SA"/>
        </w:rPr>
        <w:t>Zobowiązanie, o którym mowa w ust. 4 ma zastosowanie także do osób, które zostaną skierowane przez Wykonawcę do wykonania Umowy już w trakcie obowiązywania Umowy. Termin podpisania oświadczenia stosuje się odpowiednio.</w:t>
      </w:r>
    </w:p>
    <w:p w14:paraId="43F6B1B5"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2"/>
          <w:sz w:val="22"/>
          <w:szCs w:val="22"/>
          <w:lang w:eastAsia="ar-SA"/>
        </w:rPr>
        <w:t>Wszystkie osoby, skierowane przez Wykonawcę do wykonania Umowy, zobowiązują się do nieujawniania, także po zakończeniu Umowy, wszelkich informacji uzyskanych w trakcie realizacji Umowy, a dotyczących:</w:t>
      </w:r>
    </w:p>
    <w:p w14:paraId="6A0C3FFF" w14:textId="77777777" w:rsidR="00864C02" w:rsidRPr="007D2B27" w:rsidRDefault="00864C02" w:rsidP="00AE2FF4">
      <w:pPr>
        <w:numPr>
          <w:ilvl w:val="0"/>
          <w:numId w:val="79"/>
        </w:numPr>
        <w:spacing w:line="276" w:lineRule="auto"/>
        <w:ind w:left="709" w:right="-1" w:hanging="284"/>
        <w:contextualSpacing/>
        <w:jc w:val="both"/>
        <w:rPr>
          <w:rFonts w:ascii="Arial" w:hAnsi="Arial" w:cs="Arial"/>
          <w:kern w:val="2"/>
          <w:sz w:val="22"/>
          <w:szCs w:val="22"/>
          <w:lang w:eastAsia="ar-SA"/>
        </w:rPr>
      </w:pPr>
      <w:r w:rsidRPr="007D2B27">
        <w:rPr>
          <w:rFonts w:ascii="Arial" w:hAnsi="Arial" w:cs="Arial"/>
          <w:kern w:val="2"/>
          <w:sz w:val="22"/>
          <w:szCs w:val="22"/>
          <w:lang w:eastAsia="ar-SA"/>
        </w:rPr>
        <w:t>organizacji pracy Zamawiającego;</w:t>
      </w:r>
    </w:p>
    <w:p w14:paraId="73001245" w14:textId="77777777" w:rsidR="00864C02" w:rsidRPr="007D2B27" w:rsidRDefault="00864C02" w:rsidP="00AE2FF4">
      <w:pPr>
        <w:numPr>
          <w:ilvl w:val="0"/>
          <w:numId w:val="79"/>
        </w:numPr>
        <w:spacing w:line="276" w:lineRule="auto"/>
        <w:ind w:left="709" w:right="-1" w:hanging="284"/>
        <w:contextualSpacing/>
        <w:jc w:val="both"/>
        <w:rPr>
          <w:rFonts w:ascii="Arial" w:hAnsi="Arial" w:cs="Arial"/>
          <w:kern w:val="2"/>
          <w:sz w:val="22"/>
          <w:szCs w:val="22"/>
          <w:lang w:eastAsia="ar-SA"/>
        </w:rPr>
      </w:pPr>
      <w:r w:rsidRPr="007D2B27">
        <w:rPr>
          <w:rFonts w:ascii="Arial" w:hAnsi="Arial" w:cs="Arial"/>
          <w:kern w:val="2"/>
          <w:sz w:val="22"/>
          <w:szCs w:val="22"/>
          <w:lang w:eastAsia="ar-SA"/>
        </w:rPr>
        <w:t>funkcjonowania systemów informatycznych, teleinformatycznych i urządzeń, z których korzysta Zamawiający;</w:t>
      </w:r>
    </w:p>
    <w:p w14:paraId="64C9CBD6" w14:textId="77777777" w:rsidR="00864C02" w:rsidRPr="007D2B27" w:rsidRDefault="00864C02" w:rsidP="00AE2FF4">
      <w:pPr>
        <w:numPr>
          <w:ilvl w:val="0"/>
          <w:numId w:val="79"/>
        </w:numPr>
        <w:spacing w:line="276" w:lineRule="auto"/>
        <w:ind w:left="709" w:right="-1" w:hanging="284"/>
        <w:contextualSpacing/>
        <w:jc w:val="both"/>
        <w:rPr>
          <w:rFonts w:ascii="Arial" w:hAnsi="Arial" w:cs="Arial"/>
          <w:kern w:val="2"/>
          <w:sz w:val="22"/>
          <w:szCs w:val="22"/>
          <w:lang w:eastAsia="ar-SA"/>
        </w:rPr>
      </w:pPr>
      <w:r w:rsidRPr="007D2B27">
        <w:rPr>
          <w:rFonts w:ascii="Arial" w:hAnsi="Arial" w:cs="Arial"/>
          <w:kern w:val="2"/>
          <w:sz w:val="22"/>
          <w:szCs w:val="22"/>
          <w:lang w:eastAsia="ar-SA"/>
        </w:rPr>
        <w:t>zasobów informacyjnych Zamawiającego, w szczególności tych o charakterze technicznym, technologicznym, prawnym lub organizacyjnym;</w:t>
      </w:r>
    </w:p>
    <w:p w14:paraId="2C9DCACD" w14:textId="77777777" w:rsidR="00864C02" w:rsidRPr="007D2B27" w:rsidRDefault="00864C02" w:rsidP="00AE2FF4">
      <w:pPr>
        <w:numPr>
          <w:ilvl w:val="0"/>
          <w:numId w:val="79"/>
        </w:numPr>
        <w:spacing w:line="276" w:lineRule="auto"/>
        <w:ind w:left="709" w:right="-1" w:hanging="284"/>
        <w:contextualSpacing/>
        <w:jc w:val="both"/>
        <w:rPr>
          <w:rFonts w:ascii="Arial" w:hAnsi="Arial" w:cs="Arial"/>
          <w:kern w:val="2"/>
          <w:sz w:val="22"/>
          <w:szCs w:val="22"/>
          <w:lang w:eastAsia="ar-SA"/>
        </w:rPr>
      </w:pPr>
      <w:r w:rsidRPr="007D2B27">
        <w:rPr>
          <w:rFonts w:ascii="Arial" w:hAnsi="Arial" w:cs="Arial"/>
          <w:kern w:val="2"/>
          <w:sz w:val="22"/>
          <w:szCs w:val="22"/>
          <w:lang w:eastAsia="ar-SA"/>
        </w:rPr>
        <w:t>danych osobowych przetwarzanych przez Zamawiającego lub na jego zlecenie;</w:t>
      </w:r>
    </w:p>
    <w:p w14:paraId="3C79F031" w14:textId="77777777" w:rsidR="00864C02" w:rsidRPr="007D2B27" w:rsidRDefault="00864C02" w:rsidP="00AE2FF4">
      <w:pPr>
        <w:numPr>
          <w:ilvl w:val="0"/>
          <w:numId w:val="79"/>
        </w:numPr>
        <w:spacing w:line="276" w:lineRule="auto"/>
        <w:ind w:left="709" w:right="-1" w:hanging="284"/>
        <w:contextualSpacing/>
        <w:jc w:val="both"/>
        <w:rPr>
          <w:rFonts w:ascii="Arial" w:hAnsi="Arial" w:cs="Arial"/>
          <w:kern w:val="2"/>
          <w:sz w:val="22"/>
          <w:szCs w:val="22"/>
          <w:lang w:eastAsia="ar-SA"/>
        </w:rPr>
      </w:pPr>
      <w:r w:rsidRPr="007D2B27">
        <w:rPr>
          <w:rFonts w:ascii="Arial" w:hAnsi="Arial" w:cs="Arial"/>
          <w:kern w:val="2"/>
          <w:sz w:val="22"/>
          <w:szCs w:val="22"/>
          <w:lang w:eastAsia="ar-SA"/>
        </w:rPr>
        <w:t>uzyskanych, w trakcie realizacji Umowy, haseł dostępu do systemów informatycznych, urządzeń, pomieszczeń oraz poznanych zabezpieczeń pomieszczeń, użytkowanych przez pracowników Zamawiającego, przed dostępem osób trzecich i nieupoważnionych.</w:t>
      </w:r>
    </w:p>
    <w:p w14:paraId="2D0059D9"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2"/>
          <w:sz w:val="22"/>
          <w:szCs w:val="22"/>
          <w:lang w:eastAsia="ar-SA"/>
        </w:rPr>
        <w:t>Wszystkie osoby, skierowane przez Wykonawcę do wykonania Umowy, zobowiązują się do niekopiowania, niepowielania oraz nierozpowszechniania w jakikolwiek inny sposób informacji, o których mowa w ust. 6.</w:t>
      </w:r>
    </w:p>
    <w:p w14:paraId="0183AFB4"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2"/>
          <w:sz w:val="22"/>
          <w:szCs w:val="22"/>
          <w:lang w:eastAsia="ar-SA"/>
        </w:rPr>
        <w:t>Informacje, o których mowa w ust. 6 mogą być ujawnione jedynie instytucjom państwowym, w szczególności organom ścigania, na ich wyraźne żądanie oraz w celu wykonania ich ustawowych obowiązków.</w:t>
      </w:r>
    </w:p>
    <w:p w14:paraId="33F84603"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2"/>
          <w:sz w:val="22"/>
          <w:szCs w:val="22"/>
          <w:lang w:eastAsia="ar-SA"/>
        </w:rPr>
        <w:t>Ograniczenia w ujawnianiu i rozpowszechnianiu informacji, o których mowa w ust. 6, nie dotyczą informacji publicznej.</w:t>
      </w:r>
    </w:p>
    <w:p w14:paraId="56A2AEB7"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2"/>
          <w:sz w:val="22"/>
          <w:szCs w:val="22"/>
          <w:lang w:eastAsia="ar-SA"/>
        </w:rPr>
        <w:t>Wszystkie osoby, skierowane przez Wykonawcę do wykonania Umowy, zobowiązują się do zabezpieczania przed zabraniem, uszkodzeniem oraz nieuzasadnioną modyfikacją lub zniszczeniem urządzeń oraz informacji przetwarzanych w celu realizacji Umowy, niezależnie od nośnika na jakim te informacje się znajdują.</w:t>
      </w:r>
    </w:p>
    <w:p w14:paraId="3A158EB7"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2"/>
          <w:sz w:val="22"/>
          <w:szCs w:val="22"/>
          <w:lang w:eastAsia="ar-SA"/>
        </w:rPr>
        <w:t>Wszystkie osoby, skierowane przez Wykonawcę do wykonania Umowy, zobowiązują się do bezzwłocznego zgłaszania naruszenia, w jakikolwiek sposób, bezpieczeństwa informacji, o których mowa w ust. 6. Dotyczy to również próby takiego naruszenia.</w:t>
      </w:r>
    </w:p>
    <w:p w14:paraId="6810D7BF"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1"/>
          <w:sz w:val="22"/>
          <w:szCs w:val="22"/>
          <w:lang w:eastAsia="ar-SA"/>
        </w:rPr>
        <w:t>Wykonawca oświadcza, iż wszystkie urządzenia elektroniczne podłączane przez niego do sieci teleinformatycznej Zamawiającego posiadają aktualne i zgodne ze wszelkimi powszechnie stosowanymi standardami oprogramowanie antywirusowe.</w:t>
      </w:r>
    </w:p>
    <w:p w14:paraId="6931AF59"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2"/>
          <w:sz w:val="22"/>
          <w:szCs w:val="22"/>
          <w:lang w:eastAsia="ar-SA"/>
        </w:rPr>
        <w:t xml:space="preserve">Wykonawca zobowiązuje się do przeszkolenia wszystkich osób skierowanych przez niego do wykonania Umowy (dotyczy to również podwykonawców) z zakresu objętego wyciągiem z SZBI stanowiącego </w:t>
      </w:r>
      <w:r w:rsidRPr="007D2B27">
        <w:rPr>
          <w:rFonts w:ascii="Arial" w:hAnsi="Arial" w:cs="Arial"/>
          <w:b/>
          <w:kern w:val="2"/>
          <w:sz w:val="22"/>
          <w:szCs w:val="22"/>
          <w:lang w:eastAsia="ar-SA"/>
        </w:rPr>
        <w:t>załącznik nr 4</w:t>
      </w:r>
      <w:r w:rsidRPr="007D2B27">
        <w:rPr>
          <w:rFonts w:ascii="Arial" w:hAnsi="Arial" w:cs="Arial"/>
          <w:kern w:val="2"/>
          <w:sz w:val="22"/>
          <w:szCs w:val="22"/>
          <w:lang w:eastAsia="ar-SA"/>
        </w:rPr>
        <w:t xml:space="preserve"> do Umowy, dostarczonego przez Zamawiającego.</w:t>
      </w:r>
    </w:p>
    <w:p w14:paraId="3220D7ED"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2"/>
          <w:sz w:val="22"/>
          <w:szCs w:val="22"/>
          <w:lang w:eastAsia="ar-SA"/>
        </w:rPr>
        <w:t>Zamawiający zobowiązuje się do udzielenia pomocy Wykonawcy w przeszkoleniu, o którym mowa w ust. 13, poprzez wyjaśnianie kwestii problematycznych i przeprowadzenie instruktażu, jeżeli okaże się to konieczne, przez wskazanych przez Zamawiającego pracowników Urzędu.</w:t>
      </w:r>
    </w:p>
    <w:p w14:paraId="31087CD6"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kern w:val="2"/>
          <w:sz w:val="22"/>
          <w:szCs w:val="22"/>
          <w:lang w:eastAsia="ar-SA"/>
        </w:rPr>
        <w:t>W przypadku naruszenia bezpieczeństwa informacji Zamawiającego z winy Wykonawcy, w szczególności w wypadku nieuprawnionego ujawnienia informacji chronionych, Wykonawca zapłaci karę umowną za każde naruszenie w wysokości 5 % wynagrodzenia umownego brutto, o którym mowa w § 6 ust. 1.</w:t>
      </w:r>
    </w:p>
    <w:p w14:paraId="2DA9DA23" w14:textId="77777777" w:rsidR="00864C02" w:rsidRPr="007D2B27" w:rsidRDefault="00864C02" w:rsidP="00AE2FF4">
      <w:pPr>
        <w:numPr>
          <w:ilvl w:val="0"/>
          <w:numId w:val="78"/>
        </w:numPr>
        <w:spacing w:line="276" w:lineRule="auto"/>
        <w:ind w:left="426" w:right="-1" w:hanging="426"/>
        <w:contextualSpacing/>
        <w:jc w:val="both"/>
        <w:rPr>
          <w:rFonts w:ascii="Arial" w:hAnsi="Arial" w:cs="Arial"/>
          <w:kern w:val="2"/>
          <w:sz w:val="22"/>
          <w:szCs w:val="22"/>
          <w:lang w:eastAsia="ar-SA"/>
        </w:rPr>
      </w:pPr>
      <w:r w:rsidRPr="007D2B27">
        <w:rPr>
          <w:rFonts w:ascii="Arial" w:hAnsi="Arial" w:cs="Arial"/>
          <w:sz w:val="22"/>
          <w:szCs w:val="22"/>
        </w:rPr>
        <w:t>W wypadku stwierdzenia przez Zamawiającego, iż Wykonawca nie przestrzega postanowień umowy związanych z bezpieczeństwem informacji, Zamawiający wezwie Wykonawcę do usunięcia stwierdzonych naruszeń w wyznaczonym terminie, a po jego bezskutecznym upływie naliczy karę umowną, o której mowa w ust. 15, wyznaczając nowy termin usunięcia stwierdzonych naruszeń pod rygorem naliczenia kolejnych kar umownych w wysokości, o której mowa w ust. 15.</w:t>
      </w:r>
      <w:r w:rsidRPr="007D2B27" w:rsidDel="00E946AC">
        <w:rPr>
          <w:rFonts w:ascii="Arial" w:hAnsi="Arial" w:cs="Arial"/>
          <w:kern w:val="2"/>
          <w:sz w:val="22"/>
          <w:szCs w:val="22"/>
          <w:lang w:eastAsia="ar-SA"/>
        </w:rPr>
        <w:t xml:space="preserve"> </w:t>
      </w:r>
    </w:p>
    <w:p w14:paraId="682233A0" w14:textId="77777777" w:rsidR="00864C02" w:rsidRPr="007D2B27" w:rsidRDefault="00864C02" w:rsidP="00AE2FF4">
      <w:pPr>
        <w:spacing w:line="276" w:lineRule="auto"/>
        <w:ind w:right="-1"/>
        <w:rPr>
          <w:rFonts w:ascii="Arial" w:eastAsiaTheme="minorHAnsi" w:hAnsi="Arial" w:cs="Arial"/>
          <w:b/>
          <w:bCs/>
          <w:sz w:val="22"/>
          <w:szCs w:val="22"/>
          <w:lang w:eastAsia="en-US"/>
        </w:rPr>
      </w:pPr>
    </w:p>
    <w:p w14:paraId="032362D6" w14:textId="77777777" w:rsidR="00864C02" w:rsidRPr="007D2B27" w:rsidRDefault="00864C02" w:rsidP="00AE2FF4">
      <w:pPr>
        <w:spacing w:line="276" w:lineRule="auto"/>
        <w:ind w:right="-1"/>
        <w:jc w:val="center"/>
        <w:rPr>
          <w:rFonts w:ascii="Arial" w:eastAsiaTheme="minorHAnsi" w:hAnsi="Arial" w:cs="Arial"/>
          <w:b/>
          <w:bCs/>
          <w:sz w:val="22"/>
          <w:szCs w:val="22"/>
          <w:lang w:eastAsia="en-US"/>
        </w:rPr>
      </w:pPr>
      <w:r w:rsidRPr="007D2B27">
        <w:rPr>
          <w:rFonts w:ascii="Arial" w:eastAsiaTheme="minorHAnsi" w:hAnsi="Arial" w:cs="Arial"/>
          <w:b/>
          <w:bCs/>
          <w:sz w:val="22"/>
          <w:szCs w:val="22"/>
          <w:lang w:eastAsia="en-US"/>
        </w:rPr>
        <w:t xml:space="preserve"> §9</w:t>
      </w:r>
    </w:p>
    <w:p w14:paraId="7F9359D2" w14:textId="77777777" w:rsidR="00864C02" w:rsidRPr="007D2B27" w:rsidRDefault="00864C02" w:rsidP="00AE2FF4">
      <w:pPr>
        <w:spacing w:line="276" w:lineRule="auto"/>
        <w:ind w:left="360" w:right="-1"/>
        <w:jc w:val="center"/>
        <w:rPr>
          <w:rFonts w:ascii="Arial" w:eastAsiaTheme="minorHAnsi" w:hAnsi="Arial" w:cs="Arial"/>
          <w:b/>
          <w:bCs/>
          <w:sz w:val="22"/>
          <w:szCs w:val="22"/>
          <w:lang w:eastAsia="en-US"/>
        </w:rPr>
      </w:pPr>
      <w:r w:rsidRPr="007D2B27">
        <w:rPr>
          <w:rFonts w:ascii="Arial" w:eastAsiaTheme="minorHAnsi" w:hAnsi="Arial" w:cs="Arial"/>
          <w:b/>
          <w:bCs/>
          <w:sz w:val="22"/>
          <w:szCs w:val="22"/>
          <w:lang w:eastAsia="en-US"/>
        </w:rPr>
        <w:t>Zmiana umowy i waloryzacja wynagrodzenia</w:t>
      </w:r>
    </w:p>
    <w:p w14:paraId="52E9C254" w14:textId="77777777" w:rsidR="00864C02" w:rsidRPr="007D2B27" w:rsidRDefault="00864C02" w:rsidP="00AE2FF4">
      <w:pPr>
        <w:numPr>
          <w:ilvl w:val="0"/>
          <w:numId w:val="69"/>
        </w:numPr>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Zmiany postanowień zawartej umowy, mogą wynikać z następujących okoliczności:</w:t>
      </w:r>
    </w:p>
    <w:p w14:paraId="6CD0F6CA" w14:textId="77777777" w:rsidR="00864C02" w:rsidRPr="007D2B27" w:rsidRDefault="00864C02" w:rsidP="00AE2FF4">
      <w:pPr>
        <w:numPr>
          <w:ilvl w:val="0"/>
          <w:numId w:val="70"/>
        </w:numPr>
        <w:spacing w:line="276" w:lineRule="auto"/>
        <w:ind w:left="993" w:right="-1" w:hanging="284"/>
        <w:jc w:val="both"/>
        <w:rPr>
          <w:rFonts w:ascii="Arial" w:hAnsi="Arial" w:cs="Arial"/>
          <w:sz w:val="22"/>
          <w:szCs w:val="22"/>
          <w:lang w:eastAsia="x-none"/>
        </w:rPr>
      </w:pPr>
      <w:r w:rsidRPr="007D2B27">
        <w:rPr>
          <w:rFonts w:ascii="Arial" w:hAnsi="Arial" w:cs="Arial"/>
          <w:sz w:val="22"/>
          <w:szCs w:val="22"/>
          <w:lang w:eastAsia="x-none"/>
        </w:rPr>
        <w:t xml:space="preserve">nastąpi ustawowa zmiana </w:t>
      </w:r>
      <w:r w:rsidRPr="007D2B27">
        <w:rPr>
          <w:rFonts w:ascii="Arial" w:hAnsi="Arial" w:cs="Arial"/>
          <w:b/>
          <w:sz w:val="22"/>
          <w:szCs w:val="22"/>
          <w:lang w:eastAsia="x-none"/>
        </w:rPr>
        <w:t>stawki podatku od towarów i usług (VAT),</w:t>
      </w:r>
    </w:p>
    <w:p w14:paraId="2798A144" w14:textId="77777777" w:rsidR="00864C02" w:rsidRPr="007D2B27" w:rsidRDefault="00864C02" w:rsidP="00AE2FF4">
      <w:pPr>
        <w:numPr>
          <w:ilvl w:val="0"/>
          <w:numId w:val="70"/>
        </w:numPr>
        <w:spacing w:line="276" w:lineRule="auto"/>
        <w:ind w:left="993" w:right="-1" w:hanging="284"/>
        <w:jc w:val="both"/>
        <w:rPr>
          <w:rFonts w:ascii="Arial" w:hAnsi="Arial" w:cs="Arial"/>
          <w:sz w:val="22"/>
          <w:szCs w:val="22"/>
          <w:lang w:eastAsia="x-none"/>
        </w:rPr>
      </w:pPr>
      <w:r w:rsidRPr="007D2B27">
        <w:rPr>
          <w:rFonts w:ascii="Arial" w:hAnsi="Arial" w:cs="Arial"/>
          <w:sz w:val="22"/>
          <w:szCs w:val="22"/>
          <w:lang w:eastAsia="x-none"/>
        </w:rPr>
        <w:t xml:space="preserve">nastąpi zmiana zasad podlegania </w:t>
      </w:r>
      <w:r w:rsidRPr="007D2B27">
        <w:rPr>
          <w:rFonts w:ascii="Arial" w:hAnsi="Arial" w:cs="Arial"/>
          <w:b/>
          <w:sz w:val="22"/>
          <w:szCs w:val="22"/>
          <w:lang w:eastAsia="x-none"/>
        </w:rPr>
        <w:t>ubezpieczeniom społecznym lub ubezpieczeniu zdrowotnemu</w:t>
      </w:r>
      <w:r w:rsidRPr="007D2B27">
        <w:rPr>
          <w:rFonts w:ascii="Arial" w:hAnsi="Arial" w:cs="Arial"/>
          <w:sz w:val="22"/>
          <w:szCs w:val="22"/>
          <w:lang w:eastAsia="x-none"/>
        </w:rPr>
        <w:t xml:space="preserve"> lub wysokości stawki składki na ubezpieczenia społeczne lub zdrowotne,</w:t>
      </w:r>
    </w:p>
    <w:p w14:paraId="256F672D" w14:textId="77777777" w:rsidR="00864C02" w:rsidRPr="007D2B27" w:rsidRDefault="00864C02" w:rsidP="00AE2FF4">
      <w:pPr>
        <w:numPr>
          <w:ilvl w:val="0"/>
          <w:numId w:val="70"/>
        </w:numPr>
        <w:spacing w:line="276" w:lineRule="auto"/>
        <w:ind w:left="993" w:right="-1" w:hanging="284"/>
        <w:jc w:val="both"/>
        <w:rPr>
          <w:rFonts w:ascii="Arial" w:hAnsi="Arial" w:cs="Arial"/>
          <w:sz w:val="22"/>
          <w:szCs w:val="22"/>
          <w:lang w:eastAsia="x-none"/>
        </w:rPr>
      </w:pPr>
      <w:r w:rsidRPr="007D2B27">
        <w:rPr>
          <w:rFonts w:ascii="Arial" w:hAnsi="Arial" w:cs="Arial"/>
          <w:sz w:val="22"/>
          <w:szCs w:val="22"/>
          <w:lang w:eastAsia="x-none"/>
        </w:rPr>
        <w:t xml:space="preserve">nastąpią, wynikające z </w:t>
      </w:r>
      <w:r w:rsidRPr="007D2B27">
        <w:rPr>
          <w:rFonts w:ascii="Arial" w:hAnsi="Arial" w:cs="Arial"/>
          <w:b/>
          <w:sz w:val="22"/>
          <w:szCs w:val="22"/>
          <w:lang w:eastAsia="x-none"/>
        </w:rPr>
        <w:t>przepisów prawa</w:t>
      </w:r>
      <w:r w:rsidRPr="007D2B27">
        <w:rPr>
          <w:rFonts w:ascii="Arial" w:hAnsi="Arial" w:cs="Arial"/>
          <w:sz w:val="22"/>
          <w:szCs w:val="22"/>
          <w:lang w:eastAsia="x-none"/>
        </w:rPr>
        <w:t xml:space="preserve">, zmiany w zakresie realizacji zadań statutowych wykonywanych przez Zamawiającego, które czynią usługę bezprzedmiotową, </w:t>
      </w:r>
    </w:p>
    <w:p w14:paraId="3DD5E90A" w14:textId="77777777" w:rsidR="00864C02" w:rsidRPr="007D2B27" w:rsidRDefault="00864C02" w:rsidP="00AE2FF4">
      <w:pPr>
        <w:numPr>
          <w:ilvl w:val="0"/>
          <w:numId w:val="70"/>
        </w:numPr>
        <w:spacing w:line="276" w:lineRule="auto"/>
        <w:ind w:left="993" w:right="-1" w:hanging="284"/>
        <w:jc w:val="both"/>
        <w:rPr>
          <w:rFonts w:ascii="Arial" w:hAnsi="Arial" w:cs="Arial"/>
          <w:sz w:val="22"/>
          <w:szCs w:val="22"/>
          <w:lang w:eastAsia="x-none"/>
        </w:rPr>
      </w:pPr>
      <w:r w:rsidRPr="007D2B27">
        <w:rPr>
          <w:rFonts w:ascii="Arial" w:hAnsi="Arial" w:cs="Arial"/>
          <w:sz w:val="22"/>
          <w:szCs w:val="22"/>
          <w:lang w:eastAsia="x-none"/>
        </w:rPr>
        <w:t xml:space="preserve">wynikną rozbieżności lub niejasności </w:t>
      </w:r>
      <w:r w:rsidRPr="007D2B27">
        <w:rPr>
          <w:rFonts w:ascii="Arial" w:hAnsi="Arial" w:cs="Arial"/>
          <w:b/>
          <w:sz w:val="22"/>
          <w:szCs w:val="22"/>
          <w:lang w:eastAsia="x-none"/>
        </w:rPr>
        <w:t>w rozumieniu pojęć użytych w umowie</w:t>
      </w:r>
      <w:r w:rsidRPr="007D2B27">
        <w:rPr>
          <w:rFonts w:ascii="Arial" w:hAnsi="Arial" w:cs="Arial"/>
          <w:sz w:val="22"/>
          <w:szCs w:val="22"/>
          <w:lang w:eastAsia="x-none"/>
        </w:rPr>
        <w:t>, których nie można usunąć w inny sposób, a zmiana będzie umożliwiać usunięcie rozbieżności i doprecyzowanie umowy w celu jednoznacznej interpretacji jej zapisów  przez Strony,</w:t>
      </w:r>
    </w:p>
    <w:p w14:paraId="5259E73E" w14:textId="77777777" w:rsidR="00864C02" w:rsidRPr="007D2B27" w:rsidRDefault="00864C02" w:rsidP="00AE2FF4">
      <w:pPr>
        <w:numPr>
          <w:ilvl w:val="0"/>
          <w:numId w:val="70"/>
        </w:numPr>
        <w:spacing w:line="276" w:lineRule="auto"/>
        <w:ind w:left="993" w:right="-1" w:hanging="284"/>
        <w:jc w:val="both"/>
        <w:rPr>
          <w:rFonts w:ascii="Arial" w:hAnsi="Arial" w:cs="Arial"/>
          <w:sz w:val="22"/>
          <w:szCs w:val="22"/>
          <w:lang w:eastAsia="x-none"/>
        </w:rPr>
      </w:pPr>
      <w:r w:rsidRPr="007D2B27">
        <w:rPr>
          <w:rFonts w:ascii="Arial" w:hAnsi="Arial" w:cs="Arial"/>
          <w:sz w:val="22"/>
          <w:szCs w:val="22"/>
          <w:lang w:eastAsia="x-none"/>
        </w:rPr>
        <w:t xml:space="preserve">zaistnieją zdarzenia </w:t>
      </w:r>
      <w:r w:rsidRPr="007D2B27">
        <w:rPr>
          <w:rFonts w:ascii="Arial" w:hAnsi="Arial" w:cs="Arial"/>
          <w:b/>
          <w:sz w:val="22"/>
          <w:szCs w:val="22"/>
          <w:lang w:eastAsia="x-none"/>
        </w:rPr>
        <w:t>siły wyższej</w:t>
      </w:r>
      <w:r w:rsidRPr="007D2B27">
        <w:rPr>
          <w:rFonts w:ascii="Arial" w:hAnsi="Arial" w:cs="Arial"/>
          <w:sz w:val="22"/>
          <w:szCs w:val="22"/>
          <w:lang w:eastAsia="x-none"/>
        </w:rPr>
        <w:t>, niezależne od stron umowy, które uniemożliwiłyby terminowe wykonanie zobowiązań. Strony zobowiązują się do ustalenia odpowiednio zmienionego terminu wykonania przedmiotu umowy. Za siłę wyższą uważa się zdarzenia zewnętrzne, których skutków nie da się przewidzieć ani im zapobiec. W szczególności za siłę wyższą będzie się uważać działania sił przyrody takie jak: huragan, trzęsienie ziemi, powódź, a także zamieszki, wojnę.</w:t>
      </w:r>
    </w:p>
    <w:p w14:paraId="5E0921B8" w14:textId="77777777" w:rsidR="00864C02" w:rsidRPr="007D2B27" w:rsidRDefault="00864C02" w:rsidP="00AE2FF4">
      <w:pPr>
        <w:numPr>
          <w:ilvl w:val="0"/>
          <w:numId w:val="70"/>
        </w:numPr>
        <w:spacing w:line="276" w:lineRule="auto"/>
        <w:ind w:left="993" w:right="-1" w:hanging="284"/>
        <w:jc w:val="both"/>
        <w:rPr>
          <w:rFonts w:ascii="Arial" w:hAnsi="Arial" w:cs="Arial"/>
          <w:sz w:val="22"/>
          <w:szCs w:val="22"/>
          <w:lang w:eastAsia="x-none"/>
        </w:rPr>
      </w:pPr>
      <w:r w:rsidRPr="007D2B27">
        <w:rPr>
          <w:rFonts w:ascii="Arial" w:hAnsi="Arial" w:cs="Arial"/>
          <w:sz w:val="22"/>
          <w:szCs w:val="22"/>
          <w:lang w:eastAsia="x-none"/>
        </w:rPr>
        <w:t xml:space="preserve">zaistnieją, po stronie Zamawiającego, okoliczności powodujące konieczność </w:t>
      </w:r>
      <w:r w:rsidRPr="007D2B27">
        <w:rPr>
          <w:rFonts w:ascii="Arial" w:hAnsi="Arial" w:cs="Arial"/>
          <w:b/>
          <w:sz w:val="22"/>
          <w:szCs w:val="22"/>
          <w:lang w:eastAsia="x-none"/>
        </w:rPr>
        <w:t>zmiany terminu realizacji</w:t>
      </w:r>
      <w:r w:rsidRPr="007D2B27">
        <w:rPr>
          <w:rFonts w:ascii="Arial" w:hAnsi="Arial" w:cs="Arial"/>
          <w:sz w:val="22"/>
          <w:szCs w:val="22"/>
          <w:lang w:eastAsia="x-none"/>
        </w:rPr>
        <w:t xml:space="preserve"> przedmiotu zamówienia,</w:t>
      </w:r>
    </w:p>
    <w:p w14:paraId="1F5F74C6" w14:textId="77777777" w:rsidR="00864C02" w:rsidRPr="007D2B27" w:rsidRDefault="00864C02" w:rsidP="00AE2FF4">
      <w:pPr>
        <w:numPr>
          <w:ilvl w:val="0"/>
          <w:numId w:val="70"/>
        </w:numPr>
        <w:spacing w:line="276" w:lineRule="auto"/>
        <w:ind w:left="993" w:right="-1" w:hanging="284"/>
        <w:jc w:val="both"/>
        <w:rPr>
          <w:rFonts w:ascii="Arial" w:hAnsi="Arial" w:cs="Arial"/>
          <w:sz w:val="22"/>
          <w:szCs w:val="22"/>
          <w:lang w:eastAsia="x-none"/>
        </w:rPr>
      </w:pPr>
      <w:r w:rsidRPr="007D2B27">
        <w:rPr>
          <w:rFonts w:ascii="Arial" w:hAnsi="Arial" w:cs="Arial"/>
          <w:sz w:val="22"/>
          <w:szCs w:val="22"/>
          <w:lang w:eastAsia="x-none"/>
        </w:rPr>
        <w:t xml:space="preserve">nastąpi zmiana zasad gromadzenia i wysokości wpłat do </w:t>
      </w:r>
      <w:r w:rsidRPr="007D2B27">
        <w:rPr>
          <w:rFonts w:ascii="Arial" w:hAnsi="Arial" w:cs="Arial"/>
          <w:b/>
          <w:sz w:val="22"/>
          <w:szCs w:val="22"/>
          <w:lang w:eastAsia="x-none"/>
        </w:rPr>
        <w:t>pracowniczych planów kapitałowych</w:t>
      </w:r>
      <w:r w:rsidRPr="007D2B27">
        <w:rPr>
          <w:rFonts w:ascii="Arial" w:hAnsi="Arial" w:cs="Arial"/>
          <w:sz w:val="22"/>
          <w:szCs w:val="22"/>
          <w:lang w:eastAsia="x-none"/>
        </w:rPr>
        <w:t>, o których mowa w ustawie z dnia 4 października 2018 r. o pracowniczych planach kapitałowych,</w:t>
      </w:r>
    </w:p>
    <w:p w14:paraId="2C0F9D1B" w14:textId="77777777" w:rsidR="00864C02" w:rsidRPr="007D2B27" w:rsidRDefault="00864C02" w:rsidP="00AE2FF4">
      <w:pPr>
        <w:numPr>
          <w:ilvl w:val="0"/>
          <w:numId w:val="70"/>
        </w:numPr>
        <w:spacing w:line="276" w:lineRule="auto"/>
        <w:ind w:left="993" w:right="-1" w:hanging="284"/>
        <w:jc w:val="both"/>
        <w:rPr>
          <w:rFonts w:ascii="Arial" w:hAnsi="Arial" w:cs="Arial"/>
          <w:sz w:val="22"/>
          <w:szCs w:val="22"/>
          <w:lang w:eastAsia="x-none"/>
        </w:rPr>
      </w:pPr>
      <w:r w:rsidRPr="007D2B27">
        <w:rPr>
          <w:rFonts w:ascii="Arial" w:hAnsi="Arial" w:cs="Arial"/>
          <w:sz w:val="22"/>
          <w:szCs w:val="22"/>
          <w:lang w:eastAsia="x-none"/>
        </w:rPr>
        <w:t xml:space="preserve">nastąpią zmiany </w:t>
      </w:r>
      <w:r w:rsidRPr="007D2B27">
        <w:rPr>
          <w:rFonts w:ascii="Arial" w:hAnsi="Arial" w:cs="Arial"/>
          <w:b/>
          <w:sz w:val="22"/>
          <w:szCs w:val="22"/>
          <w:lang w:eastAsia="x-none"/>
        </w:rPr>
        <w:t>ceny materiałów lub kosztów</w:t>
      </w:r>
      <w:r w:rsidRPr="007D2B27">
        <w:rPr>
          <w:rFonts w:ascii="Arial" w:hAnsi="Arial" w:cs="Arial"/>
          <w:sz w:val="22"/>
          <w:szCs w:val="22"/>
          <w:lang w:eastAsia="x-none"/>
        </w:rPr>
        <w:t xml:space="preserve"> związanych bezpośrednio z realizacją usługi,</w:t>
      </w:r>
    </w:p>
    <w:p w14:paraId="6E0AF218" w14:textId="77777777" w:rsidR="00864C02" w:rsidRPr="007D2B27" w:rsidRDefault="00864C02" w:rsidP="00AE2FF4">
      <w:pPr>
        <w:numPr>
          <w:ilvl w:val="0"/>
          <w:numId w:val="70"/>
        </w:numPr>
        <w:spacing w:line="276" w:lineRule="auto"/>
        <w:ind w:left="993" w:right="-1" w:hanging="284"/>
        <w:jc w:val="both"/>
        <w:rPr>
          <w:rFonts w:ascii="Arial" w:hAnsi="Arial" w:cs="Arial"/>
          <w:sz w:val="22"/>
          <w:szCs w:val="22"/>
          <w:lang w:eastAsia="x-none"/>
        </w:rPr>
      </w:pPr>
      <w:r w:rsidRPr="007D2B27">
        <w:rPr>
          <w:rFonts w:ascii="Arial" w:hAnsi="Arial" w:cs="Arial"/>
          <w:b/>
          <w:sz w:val="22"/>
          <w:szCs w:val="22"/>
          <w:lang w:eastAsia="x-none"/>
        </w:rPr>
        <w:t>przedłużenia terminu</w:t>
      </w:r>
      <w:r w:rsidRPr="007D2B27">
        <w:rPr>
          <w:rFonts w:ascii="Arial" w:hAnsi="Arial" w:cs="Arial"/>
          <w:sz w:val="22"/>
          <w:szCs w:val="22"/>
          <w:lang w:eastAsia="x-none"/>
        </w:rPr>
        <w:t xml:space="preserve"> wykonania przedmiotu umowy na skutek zaistnienia okoliczności niezawinionych przez Wykonawcę, na wniosek Wykonawcy i za zgodą zamawiającego;</w:t>
      </w:r>
    </w:p>
    <w:p w14:paraId="34F66207" w14:textId="77777777" w:rsidR="00864C02" w:rsidRPr="007D2B27" w:rsidRDefault="00864C02" w:rsidP="00AE2FF4">
      <w:pPr>
        <w:numPr>
          <w:ilvl w:val="0"/>
          <w:numId w:val="70"/>
        </w:numPr>
        <w:spacing w:line="276" w:lineRule="auto"/>
        <w:ind w:left="993" w:right="-1" w:hanging="426"/>
        <w:jc w:val="both"/>
        <w:rPr>
          <w:rFonts w:ascii="Arial" w:hAnsi="Arial" w:cs="Arial"/>
          <w:sz w:val="22"/>
          <w:szCs w:val="22"/>
          <w:lang w:eastAsia="x-none"/>
        </w:rPr>
      </w:pPr>
      <w:r w:rsidRPr="007D2B27">
        <w:rPr>
          <w:rFonts w:ascii="Arial" w:hAnsi="Arial" w:cs="Arial"/>
          <w:b/>
          <w:sz w:val="22"/>
          <w:szCs w:val="22"/>
          <w:lang w:eastAsia="x-none"/>
        </w:rPr>
        <w:t>zmiany oferowanego produktu</w:t>
      </w:r>
      <w:r w:rsidRPr="007D2B27">
        <w:rPr>
          <w:rFonts w:ascii="Arial" w:hAnsi="Arial" w:cs="Arial"/>
          <w:sz w:val="22"/>
          <w:szCs w:val="22"/>
          <w:lang w:eastAsia="x-none"/>
        </w:rPr>
        <w:t xml:space="preserve"> na inny o parametrach nie gorszych niż zaoferowane przez Wykonawcę w ofercie i spełniających wymagania zawarte w Opisie przedmiotu zamówienia - załączniku numer 1 do umowy – w sytuacji, gdy Wykonawca wykaże, że zaproponowane przez niego w Ofercie Wykonawcy (załącznik numer 2 do umowy), produkty nie są dostępne na rynku w wyniku zakończenia ich produkcji lub wycofane ze sprzedaży,</w:t>
      </w:r>
    </w:p>
    <w:p w14:paraId="6B1B822E" w14:textId="77777777" w:rsidR="00864C02" w:rsidRPr="007D2B27" w:rsidRDefault="00864C02" w:rsidP="00AE2FF4">
      <w:pPr>
        <w:numPr>
          <w:ilvl w:val="0"/>
          <w:numId w:val="70"/>
        </w:numPr>
        <w:spacing w:line="276" w:lineRule="auto"/>
        <w:ind w:left="993" w:right="-1" w:hanging="426"/>
        <w:jc w:val="both"/>
        <w:rPr>
          <w:rFonts w:ascii="Arial" w:hAnsi="Arial" w:cs="Arial"/>
          <w:b/>
          <w:sz w:val="22"/>
          <w:szCs w:val="22"/>
          <w:lang w:eastAsia="x-none"/>
        </w:rPr>
      </w:pPr>
      <w:r w:rsidRPr="007D2B27">
        <w:rPr>
          <w:rFonts w:ascii="Arial" w:hAnsi="Arial" w:cs="Arial"/>
          <w:sz w:val="22"/>
          <w:szCs w:val="22"/>
          <w:lang w:eastAsia="x-none"/>
        </w:rPr>
        <w:t xml:space="preserve">w innych przypadkach określonych w </w:t>
      </w:r>
      <w:r w:rsidRPr="007D2B27">
        <w:rPr>
          <w:rFonts w:ascii="Arial" w:hAnsi="Arial" w:cs="Arial"/>
          <w:b/>
          <w:sz w:val="22"/>
          <w:szCs w:val="22"/>
          <w:lang w:eastAsia="x-none"/>
        </w:rPr>
        <w:t>art. 455 ustawy pzp.</w:t>
      </w:r>
    </w:p>
    <w:p w14:paraId="195DFE2C"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 xml:space="preserve">Zmiany wymienione w </w:t>
      </w:r>
      <w:r w:rsidRPr="007D2B27">
        <w:rPr>
          <w:rFonts w:ascii="Arial" w:hAnsi="Arial" w:cs="Arial"/>
          <w:b/>
          <w:sz w:val="22"/>
          <w:szCs w:val="22"/>
          <w:lang w:eastAsia="x-none"/>
        </w:rPr>
        <w:t>ust. 1 pkt. 1-2,7,8</w:t>
      </w:r>
      <w:r w:rsidRPr="007D2B27">
        <w:rPr>
          <w:rFonts w:ascii="Arial" w:hAnsi="Arial" w:cs="Arial"/>
          <w:sz w:val="22"/>
          <w:szCs w:val="22"/>
          <w:lang w:eastAsia="x-none"/>
        </w:rPr>
        <w:t xml:space="preserve"> mogą zostać dokonane jedynie w przypadku, gdy będą miały wpływ na koszty wykonania zamówienia przez Wykonawcę i będą dokonywane według zasad opisanych w ustępach 3 do 8 niniejszego paragrafu umowy. </w:t>
      </w:r>
    </w:p>
    <w:p w14:paraId="45ECA158"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b/>
          <w:sz w:val="22"/>
          <w:szCs w:val="22"/>
          <w:lang w:eastAsia="x-none"/>
        </w:rPr>
      </w:pPr>
      <w:r w:rsidRPr="007D2B27">
        <w:rPr>
          <w:rFonts w:ascii="Arial" w:hAnsi="Arial" w:cs="Arial"/>
          <w:sz w:val="22"/>
          <w:szCs w:val="22"/>
          <w:lang w:eastAsia="x-none"/>
        </w:rPr>
        <w:t xml:space="preserve">Zmiana wysokości wynagrodzenia obowiązywać będzie od dnia wejścia w życie zmian, o których mowa w </w:t>
      </w:r>
      <w:r w:rsidRPr="007D2B27">
        <w:rPr>
          <w:rFonts w:ascii="Arial" w:hAnsi="Arial" w:cs="Arial"/>
          <w:b/>
          <w:sz w:val="22"/>
          <w:szCs w:val="22"/>
          <w:lang w:eastAsia="x-none"/>
        </w:rPr>
        <w:t xml:space="preserve">ust. 1 pkt. 1-2, 7. </w:t>
      </w:r>
    </w:p>
    <w:p w14:paraId="21F69220"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 xml:space="preserve">W wypadku zmiany, o której mowa w </w:t>
      </w:r>
      <w:r w:rsidRPr="007D2B27">
        <w:rPr>
          <w:rFonts w:ascii="Arial" w:hAnsi="Arial" w:cs="Arial"/>
          <w:b/>
          <w:sz w:val="22"/>
          <w:szCs w:val="22"/>
          <w:lang w:eastAsia="x-none"/>
        </w:rPr>
        <w:t>ust. 1 pkt. 1</w:t>
      </w:r>
      <w:r w:rsidRPr="007D2B27">
        <w:rPr>
          <w:rFonts w:ascii="Arial" w:hAnsi="Arial" w:cs="Arial"/>
          <w:sz w:val="22"/>
          <w:szCs w:val="22"/>
          <w:lang w:eastAsia="x-none"/>
        </w:rPr>
        <w:t xml:space="preserve"> wartość netto wynagrodzenia Wykonawcy nie zmieni się, a określona w aneksie wartość brutto wynagrodzenia zostanie wyliczona na podstawie nowych przepisów.</w:t>
      </w:r>
    </w:p>
    <w:p w14:paraId="0B509159"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 xml:space="preserve">W przypadku zmiany, o której mowa w </w:t>
      </w:r>
      <w:r w:rsidRPr="007D2B27">
        <w:rPr>
          <w:rFonts w:ascii="Arial" w:hAnsi="Arial" w:cs="Arial"/>
          <w:b/>
          <w:sz w:val="22"/>
          <w:szCs w:val="22"/>
          <w:lang w:eastAsia="x-none"/>
        </w:rPr>
        <w:t>ust. 1 pkt 2</w:t>
      </w:r>
      <w:r w:rsidRPr="007D2B27">
        <w:rPr>
          <w:rFonts w:ascii="Arial" w:hAnsi="Arial" w:cs="Arial"/>
          <w:sz w:val="22"/>
          <w:szCs w:val="22"/>
          <w:lang w:eastAsia="x-none"/>
        </w:rPr>
        <w:t xml:space="preserv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CE4ADE5"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 xml:space="preserve">W przypadku zmiany, o której mowa w </w:t>
      </w:r>
      <w:r w:rsidRPr="007D2B27">
        <w:rPr>
          <w:rFonts w:ascii="Arial" w:hAnsi="Arial" w:cs="Arial"/>
          <w:b/>
          <w:sz w:val="22"/>
          <w:szCs w:val="22"/>
          <w:lang w:eastAsia="x-none"/>
        </w:rPr>
        <w:t>ust. 1 pkt 7</w:t>
      </w:r>
      <w:r w:rsidRPr="007D2B27">
        <w:rPr>
          <w:rFonts w:ascii="Arial" w:hAnsi="Arial" w:cs="Arial"/>
          <w:sz w:val="22"/>
          <w:szCs w:val="22"/>
          <w:lang w:eastAsia="x-none"/>
        </w:rPr>
        <w:t xml:space="preserve">, wynagrodzenie Wykonawcy ulegnie zmianie o wartość nie większą niż udowodniony przez Wykonawcę wzrost całkowitego kosztu Wykonawcy, jaki będzie on zobowiązany dodatkowo ponieść w związku z deklarowaną wysokością wpłat do pracowniczych planów kapitałowych. </w:t>
      </w:r>
    </w:p>
    <w:p w14:paraId="5BEFE442"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 xml:space="preserve">W przypadku zmiany, o której mowa w </w:t>
      </w:r>
      <w:r w:rsidRPr="007D2B27">
        <w:rPr>
          <w:rFonts w:ascii="Arial" w:hAnsi="Arial" w:cs="Arial"/>
          <w:b/>
          <w:sz w:val="22"/>
          <w:szCs w:val="22"/>
          <w:lang w:eastAsia="x-none"/>
        </w:rPr>
        <w:t>ust. 1 pkt 8:</w:t>
      </w:r>
      <w:r w:rsidRPr="007D2B27">
        <w:rPr>
          <w:rFonts w:ascii="Arial" w:hAnsi="Arial" w:cs="Arial"/>
          <w:sz w:val="22"/>
          <w:szCs w:val="22"/>
          <w:lang w:eastAsia="x-none"/>
        </w:rPr>
        <w:t xml:space="preserve"> </w:t>
      </w:r>
    </w:p>
    <w:p w14:paraId="1D14AF6A" w14:textId="77777777" w:rsidR="00864C02" w:rsidRPr="007D2B27" w:rsidRDefault="00864C02" w:rsidP="00AE2FF4">
      <w:pPr>
        <w:numPr>
          <w:ilvl w:val="0"/>
          <w:numId w:val="71"/>
        </w:numPr>
        <w:tabs>
          <w:tab w:val="num" w:pos="567"/>
        </w:tabs>
        <w:spacing w:line="276" w:lineRule="auto"/>
        <w:ind w:left="1134" w:right="-1" w:hanging="425"/>
        <w:jc w:val="both"/>
        <w:rPr>
          <w:rFonts w:ascii="Arial" w:hAnsi="Arial" w:cs="Arial"/>
          <w:sz w:val="22"/>
          <w:szCs w:val="22"/>
          <w:lang w:eastAsia="x-none"/>
        </w:rPr>
      </w:pPr>
      <w:r w:rsidRPr="007D2B27">
        <w:rPr>
          <w:rFonts w:ascii="Arial" w:hAnsi="Arial" w:cs="Arial"/>
          <w:sz w:val="22"/>
          <w:szCs w:val="22"/>
          <w:lang w:eastAsia="x-none"/>
        </w:rPr>
        <w:t xml:space="preserve">pierwsza waloryzacja wynagrodzenia możliwa jest po upływie </w:t>
      </w:r>
      <w:r w:rsidRPr="007D2B27">
        <w:rPr>
          <w:rFonts w:ascii="Arial" w:hAnsi="Arial" w:cs="Arial"/>
          <w:b/>
          <w:sz w:val="22"/>
          <w:szCs w:val="22"/>
          <w:lang w:eastAsia="x-none"/>
        </w:rPr>
        <w:t>6 miesięcy</w:t>
      </w:r>
      <w:r w:rsidRPr="007D2B27">
        <w:rPr>
          <w:rFonts w:ascii="Arial" w:hAnsi="Arial" w:cs="Arial"/>
          <w:sz w:val="22"/>
          <w:szCs w:val="22"/>
          <w:lang w:eastAsia="x-none"/>
        </w:rPr>
        <w:t xml:space="preserve"> od dnia podpisania Umowy, następne waloryzacje możliwe są po upływie kolejnych 6 miesięcy,</w:t>
      </w:r>
    </w:p>
    <w:p w14:paraId="3D9A3D84" w14:textId="77777777" w:rsidR="00864C02" w:rsidRPr="007D2B27" w:rsidRDefault="00864C02" w:rsidP="00AE2FF4">
      <w:pPr>
        <w:numPr>
          <w:ilvl w:val="0"/>
          <w:numId w:val="71"/>
        </w:numPr>
        <w:tabs>
          <w:tab w:val="num" w:pos="567"/>
        </w:tabs>
        <w:spacing w:line="276" w:lineRule="auto"/>
        <w:ind w:left="1134" w:right="-1" w:hanging="425"/>
        <w:jc w:val="both"/>
        <w:rPr>
          <w:rFonts w:ascii="Arial" w:hAnsi="Arial" w:cs="Arial"/>
          <w:sz w:val="22"/>
          <w:szCs w:val="22"/>
          <w:lang w:eastAsia="x-none"/>
        </w:rPr>
      </w:pPr>
      <w:r w:rsidRPr="007D2B27">
        <w:rPr>
          <w:rFonts w:ascii="Arial" w:hAnsi="Arial" w:cs="Arial"/>
          <w:sz w:val="22"/>
          <w:szCs w:val="22"/>
          <w:lang w:eastAsia="x-none"/>
        </w:rPr>
        <w:t>zmiana wynagrodzenia dokonana zostanie w oparciu o kwartalne wskaźniki cen towarów i usług konsumpcyjnych, w odniesieniu do pełnych kwartałów poprzedzających wniosek o waloryzację, ogłaszane w komunikacie Prezesa Głównego Urzędu Statystycznego. Zmiana dotyczyć może wysokości wynagrodzenia w 2026 i 2027. Wynagrodzenie za realizację usługi w  okresie 6 miesięcy od daty rozpoczęcia wykonywania umowy, o której mowa w par. 2 ust. 1,  pozostaje niezmienione, tzn. jest zgodne z ceną wskazaną przez Wykonawcę w formularzu oferty,</w:t>
      </w:r>
    </w:p>
    <w:p w14:paraId="6136B9C8" w14:textId="77777777" w:rsidR="00864C02" w:rsidRPr="007D2B27" w:rsidRDefault="00864C02" w:rsidP="00AE2FF4">
      <w:pPr>
        <w:numPr>
          <w:ilvl w:val="0"/>
          <w:numId w:val="71"/>
        </w:numPr>
        <w:tabs>
          <w:tab w:val="num" w:pos="567"/>
        </w:tabs>
        <w:spacing w:line="276" w:lineRule="auto"/>
        <w:ind w:left="1134" w:right="-1" w:hanging="425"/>
        <w:jc w:val="both"/>
        <w:rPr>
          <w:rFonts w:ascii="Arial" w:hAnsi="Arial" w:cs="Arial"/>
          <w:sz w:val="22"/>
          <w:szCs w:val="22"/>
          <w:lang w:eastAsia="x-none"/>
        </w:rPr>
      </w:pPr>
      <w:r w:rsidRPr="007D2B27">
        <w:rPr>
          <w:rFonts w:ascii="Arial" w:hAnsi="Arial" w:cs="Arial"/>
          <w:sz w:val="22"/>
          <w:szCs w:val="22"/>
          <w:lang w:eastAsia="x-none"/>
        </w:rPr>
        <w:t>maksymalna wartość zmiany wynagrodzenia określona zostaje do poziomu 15% kwoty ceny materiałów lub kosztów wskazanych we wniosku o waloryzację, z dnia złożenia oferty,</w:t>
      </w:r>
    </w:p>
    <w:p w14:paraId="0B821CC7" w14:textId="77777777" w:rsidR="00864C02" w:rsidRPr="007D2B27" w:rsidRDefault="00864C02" w:rsidP="00AE2FF4">
      <w:pPr>
        <w:numPr>
          <w:ilvl w:val="0"/>
          <w:numId w:val="71"/>
        </w:numPr>
        <w:tabs>
          <w:tab w:val="num" w:pos="567"/>
        </w:tabs>
        <w:spacing w:line="276" w:lineRule="auto"/>
        <w:ind w:left="1134" w:right="-1" w:hanging="425"/>
        <w:jc w:val="both"/>
        <w:rPr>
          <w:rFonts w:ascii="Arial" w:hAnsi="Arial" w:cs="Arial"/>
          <w:sz w:val="22"/>
          <w:szCs w:val="22"/>
          <w:lang w:eastAsia="x-none"/>
        </w:rPr>
      </w:pPr>
      <w:r w:rsidRPr="007D2B27">
        <w:rPr>
          <w:rFonts w:ascii="Arial" w:hAnsi="Arial" w:cs="Arial"/>
          <w:sz w:val="22"/>
          <w:szCs w:val="22"/>
          <w:lang w:eastAsia="x-none"/>
        </w:rPr>
        <w:t>przez zmianę ceny materiałów lub kosztów, o której mowa w § 9 ust.1 pkt 8 rozumie się wzrost odpowiednio cen lub kosztów, jak i ich obniżenie, względem ceny lub kosztu przyjętych w celu ustalenia wynagrodzenia wykonawcy, zawartego w ofercie.</w:t>
      </w:r>
    </w:p>
    <w:p w14:paraId="1996C015"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 xml:space="preserve">Za wyjątkiem sytuacji, o której mowa w </w:t>
      </w:r>
      <w:r w:rsidRPr="007D2B27">
        <w:rPr>
          <w:rFonts w:ascii="Arial" w:hAnsi="Arial" w:cs="Arial"/>
          <w:b/>
          <w:sz w:val="22"/>
          <w:szCs w:val="22"/>
          <w:lang w:eastAsia="x-none"/>
        </w:rPr>
        <w:t>ust. 1 pkt 1</w:t>
      </w:r>
      <w:r w:rsidRPr="007D2B27">
        <w:rPr>
          <w:rFonts w:ascii="Arial" w:hAnsi="Arial" w:cs="Arial"/>
          <w:sz w:val="22"/>
          <w:szCs w:val="22"/>
          <w:lang w:eastAsia="x-none"/>
        </w:rPr>
        <w:t xml:space="preserve">, wprowadzenie podwyżki wysokości wynagrodzenia wymaga uprzedniego złożenia przez Wykonawcę oświadczenia o wysokości dodatkowych kosztów wynikających z wprowadzenia zmian, o których mowa w </w:t>
      </w:r>
      <w:r w:rsidRPr="007D2B27">
        <w:rPr>
          <w:rFonts w:ascii="Arial" w:hAnsi="Arial" w:cs="Arial"/>
          <w:b/>
          <w:sz w:val="22"/>
          <w:szCs w:val="22"/>
          <w:lang w:eastAsia="x-none"/>
        </w:rPr>
        <w:t>ust. 1 pkt. 2, 7 i 8</w:t>
      </w:r>
      <w:r w:rsidRPr="007D2B27">
        <w:rPr>
          <w:rFonts w:ascii="Arial" w:hAnsi="Arial" w:cs="Arial"/>
          <w:sz w:val="22"/>
          <w:szCs w:val="22"/>
          <w:lang w:eastAsia="x-none"/>
        </w:rPr>
        <w:t xml:space="preserve"> oraz ich udokumentowania.</w:t>
      </w:r>
    </w:p>
    <w:p w14:paraId="4753AB89"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 xml:space="preserve">Obniżenie wysokości wynagrodzenia w przypadku ujemnego kwartalnego wskaźnika cen towarów i usług konsumpcyjnych następuje poprzez złożenie Wykonawcy oświadczenia przez Zamawiającego. Obniżenie wysokości wynagrodzenia dotyczy zmiany, o której mowa w </w:t>
      </w:r>
      <w:r w:rsidRPr="007D2B27">
        <w:rPr>
          <w:rFonts w:ascii="Arial" w:hAnsi="Arial" w:cs="Arial"/>
          <w:b/>
          <w:sz w:val="22"/>
          <w:szCs w:val="22"/>
          <w:lang w:eastAsia="x-none"/>
        </w:rPr>
        <w:t xml:space="preserve">ust. 1 pkt 8. </w:t>
      </w:r>
      <w:r w:rsidRPr="007D2B27">
        <w:rPr>
          <w:rFonts w:ascii="Arial" w:hAnsi="Arial" w:cs="Arial"/>
          <w:sz w:val="22"/>
          <w:szCs w:val="22"/>
          <w:lang w:eastAsia="x-none"/>
        </w:rPr>
        <w:t>Ust. 8 stosuje się odpowiednio.</w:t>
      </w:r>
    </w:p>
    <w:p w14:paraId="6FE892AA"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 xml:space="preserve">Przez zmianę cen materiałów lub kosztów, o której mowa w </w:t>
      </w:r>
      <w:r w:rsidRPr="007D2B27">
        <w:rPr>
          <w:rFonts w:ascii="Arial" w:hAnsi="Arial" w:cs="Arial"/>
          <w:b/>
          <w:sz w:val="22"/>
          <w:szCs w:val="22"/>
          <w:lang w:eastAsia="x-none"/>
        </w:rPr>
        <w:t>1 pkt 8</w:t>
      </w:r>
      <w:r w:rsidRPr="007D2B27">
        <w:rPr>
          <w:rFonts w:ascii="Arial" w:hAnsi="Arial" w:cs="Arial"/>
          <w:sz w:val="22"/>
          <w:szCs w:val="22"/>
          <w:lang w:eastAsia="x-none"/>
        </w:rPr>
        <w:t xml:space="preserve">, rozumie się wzrost odpowiednio cen lub kosztów, jak i ich obniżenie, względem ceny lub kosztu przyjętego w celu ustalenia wynagrodzenia Wykonawcy, skutkujące zmianami wynagrodzenia Wykonawcy. </w:t>
      </w:r>
    </w:p>
    <w:p w14:paraId="484F732D" w14:textId="77777777" w:rsidR="00864C02" w:rsidRPr="007D2B27" w:rsidRDefault="00864C02" w:rsidP="00AE2FF4">
      <w:pPr>
        <w:numPr>
          <w:ilvl w:val="0"/>
          <w:numId w:val="68"/>
        </w:numPr>
        <w:tabs>
          <w:tab w:val="clear" w:pos="360"/>
          <w:tab w:val="num" w:pos="567"/>
        </w:tabs>
        <w:spacing w:line="276" w:lineRule="auto"/>
        <w:ind w:left="709" w:right="-1" w:hanging="425"/>
        <w:jc w:val="both"/>
        <w:rPr>
          <w:rFonts w:ascii="Arial" w:hAnsi="Arial" w:cs="Arial"/>
          <w:sz w:val="22"/>
          <w:szCs w:val="22"/>
          <w:lang w:eastAsia="x-none"/>
        </w:rPr>
      </w:pPr>
      <w:r w:rsidRPr="007D2B27">
        <w:rPr>
          <w:rFonts w:ascii="Arial" w:hAnsi="Arial" w:cs="Arial"/>
          <w:color w:val="000000"/>
          <w:sz w:val="22"/>
          <w:szCs w:val="22"/>
        </w:rPr>
        <w:t xml:space="preserve">Zamawiający ustala następujące zasady, stanowiące podstawę wprowadzenia zmiany wysokości wynagrodzenia należnego Wykonawcy: </w:t>
      </w:r>
    </w:p>
    <w:p w14:paraId="2B026316" w14:textId="77777777" w:rsidR="00864C02" w:rsidRPr="007D2B27" w:rsidRDefault="00864C02" w:rsidP="00AE2FF4">
      <w:pPr>
        <w:numPr>
          <w:ilvl w:val="3"/>
          <w:numId w:val="73"/>
        </w:numPr>
        <w:adjustRightInd w:val="0"/>
        <w:spacing w:line="276" w:lineRule="auto"/>
        <w:ind w:left="993" w:right="-1"/>
        <w:jc w:val="both"/>
        <w:rPr>
          <w:rFonts w:ascii="Arial" w:hAnsi="Arial" w:cs="Arial"/>
          <w:color w:val="000000"/>
          <w:sz w:val="22"/>
          <w:szCs w:val="22"/>
        </w:rPr>
      </w:pPr>
      <w:r w:rsidRPr="007D2B27">
        <w:rPr>
          <w:rFonts w:ascii="Arial" w:hAnsi="Arial" w:cs="Arial"/>
          <w:color w:val="000000"/>
          <w:sz w:val="22"/>
          <w:szCs w:val="22"/>
        </w:rPr>
        <w:t xml:space="preserve">poziom zmiany kosztów, uprawniający Strony Umowy do żądania zmiany wynagrodzenia należnego Wykonawcy, ustala się na poziomie </w:t>
      </w:r>
      <w:r w:rsidRPr="007D2B27">
        <w:rPr>
          <w:rFonts w:ascii="Arial" w:hAnsi="Arial" w:cs="Arial"/>
          <w:b/>
          <w:color w:val="000000"/>
          <w:sz w:val="22"/>
          <w:szCs w:val="22"/>
        </w:rPr>
        <w:t xml:space="preserve">3% </w:t>
      </w:r>
      <w:r w:rsidRPr="007D2B27">
        <w:rPr>
          <w:rFonts w:ascii="Arial" w:hAnsi="Arial" w:cs="Arial"/>
          <w:color w:val="000000"/>
          <w:sz w:val="22"/>
          <w:szCs w:val="22"/>
        </w:rPr>
        <w:t xml:space="preserve">w stosunku do cen lub kosztów obowiązujących na rynku w dacie złożenia oferty lub w stosunku do cen lub kosztów obowiązujących na rynku ustalonych we wcześniejszej waloryzacji, </w:t>
      </w:r>
    </w:p>
    <w:p w14:paraId="159FFF63" w14:textId="77777777" w:rsidR="00864C02" w:rsidRPr="007D2B27" w:rsidRDefault="00864C02" w:rsidP="00AE2FF4">
      <w:pPr>
        <w:numPr>
          <w:ilvl w:val="3"/>
          <w:numId w:val="73"/>
        </w:numPr>
        <w:adjustRightInd w:val="0"/>
        <w:spacing w:line="276" w:lineRule="auto"/>
        <w:ind w:left="993" w:right="-1"/>
        <w:jc w:val="both"/>
        <w:rPr>
          <w:rFonts w:ascii="Arial" w:hAnsi="Arial" w:cs="Arial"/>
          <w:color w:val="000000"/>
          <w:sz w:val="22"/>
          <w:szCs w:val="22"/>
        </w:rPr>
      </w:pPr>
      <w:r w:rsidRPr="007D2B27">
        <w:rPr>
          <w:rFonts w:ascii="Arial" w:hAnsi="Arial" w:cs="Arial"/>
          <w:color w:val="000000"/>
          <w:sz w:val="22"/>
          <w:szCs w:val="22"/>
        </w:rPr>
        <w:t>zmianą objęta będzie część wynagrodzenia należnego Wykonawcy od momentu wystąpienia Strony z wnioskiem o waloryzację wynagrodzenia, w przypadku spełnienia warunków uprawniających do waloryzacji wynagrodzenia,</w:t>
      </w:r>
    </w:p>
    <w:p w14:paraId="36153BE0" w14:textId="77777777" w:rsidR="00864C02" w:rsidRPr="007D2B27" w:rsidRDefault="00864C02" w:rsidP="00AE2FF4">
      <w:pPr>
        <w:numPr>
          <w:ilvl w:val="3"/>
          <w:numId w:val="73"/>
        </w:numPr>
        <w:adjustRightInd w:val="0"/>
        <w:spacing w:line="276" w:lineRule="auto"/>
        <w:ind w:left="993" w:right="-1"/>
        <w:jc w:val="both"/>
        <w:rPr>
          <w:rFonts w:ascii="Arial" w:hAnsi="Arial" w:cs="Arial"/>
          <w:color w:val="000000"/>
          <w:sz w:val="22"/>
          <w:szCs w:val="22"/>
        </w:rPr>
      </w:pPr>
      <w:r w:rsidRPr="007D2B27">
        <w:rPr>
          <w:rFonts w:ascii="Arial" w:hAnsi="Arial" w:cs="Arial"/>
          <w:color w:val="000000"/>
          <w:sz w:val="22"/>
          <w:szCs w:val="22"/>
        </w:rPr>
        <w:t xml:space="preserve"> zmiana wynagrodzenia zostanie obliczona w oparciu o kwartalne wskaźniki cen towarów i usług konsumpcyjnych, ogłaszane w komunikacie Prezesa Głównego Urzędu Statystycznego, </w:t>
      </w:r>
    </w:p>
    <w:p w14:paraId="67A6E214" w14:textId="77777777" w:rsidR="00864C02" w:rsidRPr="007D2B27" w:rsidRDefault="00864C02" w:rsidP="00AE2FF4">
      <w:pPr>
        <w:numPr>
          <w:ilvl w:val="3"/>
          <w:numId w:val="73"/>
        </w:numPr>
        <w:adjustRightInd w:val="0"/>
        <w:spacing w:line="276" w:lineRule="auto"/>
        <w:ind w:left="993" w:right="-1"/>
        <w:jc w:val="both"/>
        <w:rPr>
          <w:rFonts w:ascii="Arial" w:hAnsi="Arial" w:cs="Arial"/>
          <w:color w:val="000000"/>
          <w:sz w:val="22"/>
          <w:szCs w:val="22"/>
        </w:rPr>
      </w:pPr>
      <w:r w:rsidRPr="007D2B27">
        <w:rPr>
          <w:rFonts w:ascii="Arial" w:hAnsi="Arial" w:cs="Arial"/>
          <w:color w:val="000000"/>
          <w:sz w:val="22"/>
          <w:szCs w:val="22"/>
        </w:rPr>
        <w:t>Strona umowy żądająca zmiany wysokości wynagrodzenia należnego Wykonawcy przedstawia drugiej Stronie odpowiednio uzasadniony wniosek,</w:t>
      </w:r>
    </w:p>
    <w:p w14:paraId="083C1414" w14:textId="77777777" w:rsidR="00864C02" w:rsidRPr="007D2B27" w:rsidRDefault="00864C02" w:rsidP="00AE2FF4">
      <w:pPr>
        <w:numPr>
          <w:ilvl w:val="3"/>
          <w:numId w:val="73"/>
        </w:numPr>
        <w:adjustRightInd w:val="0"/>
        <w:spacing w:line="276" w:lineRule="auto"/>
        <w:ind w:left="993" w:right="-1"/>
        <w:jc w:val="both"/>
        <w:rPr>
          <w:rFonts w:ascii="Arial" w:hAnsi="Arial" w:cs="Arial"/>
          <w:color w:val="000000"/>
          <w:sz w:val="22"/>
          <w:szCs w:val="22"/>
        </w:rPr>
      </w:pPr>
      <w:r w:rsidRPr="007D2B27">
        <w:rPr>
          <w:rFonts w:ascii="Arial" w:hAnsi="Arial" w:cs="Arial"/>
          <w:color w:val="000000"/>
          <w:sz w:val="22"/>
          <w:szCs w:val="22"/>
        </w:rPr>
        <w:t xml:space="preserve">wniosek musi zawierać dokładny opis proponowanej zmiany wraz ze szczegółową kalkulacją kosztów oraz zasadami sporządzenia takiej kalkulacji, która powinna określać: </w:t>
      </w:r>
    </w:p>
    <w:p w14:paraId="03DAEB95" w14:textId="77777777" w:rsidR="00864C02" w:rsidRPr="007D2B27" w:rsidRDefault="00864C02" w:rsidP="00AE2FF4">
      <w:pPr>
        <w:numPr>
          <w:ilvl w:val="0"/>
          <w:numId w:val="66"/>
        </w:numPr>
        <w:adjustRightInd w:val="0"/>
        <w:spacing w:line="276" w:lineRule="auto"/>
        <w:ind w:left="1560" w:right="-1" w:hanging="284"/>
        <w:contextualSpacing/>
        <w:jc w:val="both"/>
        <w:rPr>
          <w:rFonts w:ascii="Arial" w:eastAsia="Calibri" w:hAnsi="Arial" w:cs="Arial"/>
          <w:sz w:val="22"/>
          <w:szCs w:val="22"/>
          <w:lang w:eastAsia="en-US"/>
        </w:rPr>
      </w:pPr>
      <w:r w:rsidRPr="007D2B27">
        <w:rPr>
          <w:rFonts w:ascii="Arial" w:eastAsia="Calibri" w:hAnsi="Arial" w:cs="Arial"/>
          <w:sz w:val="22"/>
          <w:szCs w:val="22"/>
          <w:lang w:eastAsia="en-US"/>
        </w:rPr>
        <w:t>wyliczenie wnioskowanej kwoty zmiany wynagrodzenia;</w:t>
      </w:r>
    </w:p>
    <w:p w14:paraId="008C5BF8" w14:textId="77777777" w:rsidR="00864C02" w:rsidRPr="007D2B27" w:rsidRDefault="00864C02" w:rsidP="00AE2FF4">
      <w:pPr>
        <w:numPr>
          <w:ilvl w:val="0"/>
          <w:numId w:val="66"/>
        </w:numPr>
        <w:adjustRightInd w:val="0"/>
        <w:spacing w:line="276" w:lineRule="auto"/>
        <w:ind w:left="1560" w:right="-1" w:hanging="284"/>
        <w:contextualSpacing/>
        <w:jc w:val="both"/>
        <w:rPr>
          <w:rFonts w:ascii="Arial" w:eastAsia="Calibri" w:hAnsi="Arial" w:cs="Arial"/>
          <w:sz w:val="22"/>
          <w:szCs w:val="22"/>
          <w:lang w:eastAsia="en-US"/>
        </w:rPr>
      </w:pPr>
      <w:r w:rsidRPr="007D2B27">
        <w:rPr>
          <w:rFonts w:ascii="Arial" w:hAnsi="Arial" w:cs="Arial"/>
          <w:sz w:val="22"/>
          <w:szCs w:val="22"/>
        </w:rPr>
        <w:t xml:space="preserve">aktualne koszty związane z realizacją zamówienia, </w:t>
      </w:r>
    </w:p>
    <w:p w14:paraId="23B0EC59" w14:textId="77777777" w:rsidR="00864C02" w:rsidRPr="007D2B27" w:rsidRDefault="00864C02" w:rsidP="00AE2FF4">
      <w:pPr>
        <w:numPr>
          <w:ilvl w:val="0"/>
          <w:numId w:val="66"/>
        </w:numPr>
        <w:adjustRightInd w:val="0"/>
        <w:spacing w:line="276" w:lineRule="auto"/>
        <w:ind w:left="1560" w:right="-1" w:hanging="284"/>
        <w:contextualSpacing/>
        <w:jc w:val="both"/>
        <w:rPr>
          <w:rFonts w:ascii="Arial" w:eastAsia="Calibri" w:hAnsi="Arial" w:cs="Arial"/>
          <w:sz w:val="22"/>
          <w:szCs w:val="22"/>
          <w:lang w:eastAsia="en-US"/>
        </w:rPr>
      </w:pPr>
      <w:r w:rsidRPr="007D2B27">
        <w:rPr>
          <w:rFonts w:ascii="Arial" w:hAnsi="Arial" w:cs="Arial"/>
          <w:sz w:val="22"/>
          <w:szCs w:val="22"/>
        </w:rPr>
        <w:t xml:space="preserve">wskazanie różnicy pomiędzy rynkowym kosztem istniejącym w terminie podpisania Umowy lub w stosunku do rynkowych kosztów w dacie wcześniejszej waloryzacji, a kosztem aktualnym, który ma stanowić kwotę zmiany części należnego wynagrodzenia Wykonawcy, </w:t>
      </w:r>
    </w:p>
    <w:p w14:paraId="5567CF19" w14:textId="77777777" w:rsidR="00864C02" w:rsidRPr="007D2B27" w:rsidRDefault="00864C02" w:rsidP="00AE2FF4">
      <w:pPr>
        <w:numPr>
          <w:ilvl w:val="0"/>
          <w:numId w:val="66"/>
        </w:numPr>
        <w:adjustRightInd w:val="0"/>
        <w:spacing w:line="276" w:lineRule="auto"/>
        <w:ind w:left="1560" w:right="-1" w:hanging="284"/>
        <w:contextualSpacing/>
        <w:jc w:val="both"/>
        <w:rPr>
          <w:rFonts w:ascii="Arial" w:eastAsia="Calibri" w:hAnsi="Arial" w:cs="Arial"/>
          <w:sz w:val="22"/>
          <w:szCs w:val="22"/>
          <w:lang w:eastAsia="en-US"/>
        </w:rPr>
      </w:pPr>
      <w:r w:rsidRPr="007D2B27">
        <w:rPr>
          <w:rFonts w:ascii="Arial" w:eastAsia="Calibri" w:hAnsi="Arial" w:cs="Arial"/>
          <w:sz w:val="22"/>
          <w:szCs w:val="22"/>
          <w:lang w:eastAsia="en-US"/>
        </w:rPr>
        <w:t>dowody na to, że wliczona do wniosku wartość materiałów i innych kosztów nie obejmuje kosztów materiałów i usług zakontraktowanych lub nabytych przed okresem objętym wnioskiem;</w:t>
      </w:r>
    </w:p>
    <w:p w14:paraId="0A80E357" w14:textId="77777777" w:rsidR="00864C02" w:rsidRPr="007D2B27" w:rsidRDefault="00864C02" w:rsidP="00AE2FF4">
      <w:pPr>
        <w:numPr>
          <w:ilvl w:val="0"/>
          <w:numId w:val="66"/>
        </w:numPr>
        <w:adjustRightInd w:val="0"/>
        <w:spacing w:line="276" w:lineRule="auto"/>
        <w:ind w:left="1560" w:right="-1" w:hanging="284"/>
        <w:contextualSpacing/>
        <w:jc w:val="both"/>
        <w:rPr>
          <w:rFonts w:ascii="Arial" w:eastAsia="Calibri" w:hAnsi="Arial" w:cs="Arial"/>
          <w:sz w:val="22"/>
          <w:szCs w:val="22"/>
          <w:lang w:eastAsia="en-US"/>
        </w:rPr>
      </w:pPr>
      <w:r w:rsidRPr="007D2B27">
        <w:rPr>
          <w:rFonts w:ascii="Arial" w:eastAsia="Calibri" w:hAnsi="Arial" w:cs="Arial"/>
          <w:sz w:val="22"/>
          <w:szCs w:val="22"/>
          <w:lang w:eastAsia="en-US"/>
        </w:rPr>
        <w:t>dowody na to, że wzrost kosztów materiałów lub usług miał wpływ na koszt realizacji zamówienia.</w:t>
      </w:r>
    </w:p>
    <w:p w14:paraId="0D9E35F5" w14:textId="77777777" w:rsidR="00864C02" w:rsidRPr="007D2B27" w:rsidRDefault="00864C02" w:rsidP="00AE2FF4">
      <w:pPr>
        <w:numPr>
          <w:ilvl w:val="0"/>
          <w:numId w:val="74"/>
        </w:numPr>
        <w:adjustRightInd w:val="0"/>
        <w:spacing w:line="276" w:lineRule="auto"/>
        <w:ind w:left="993" w:right="-1" w:hanging="426"/>
        <w:jc w:val="both"/>
        <w:rPr>
          <w:rFonts w:ascii="Arial" w:hAnsi="Arial" w:cs="Arial"/>
          <w:color w:val="000000"/>
          <w:sz w:val="22"/>
          <w:szCs w:val="22"/>
        </w:rPr>
      </w:pPr>
      <w:r w:rsidRPr="007D2B27">
        <w:rPr>
          <w:rFonts w:ascii="Arial" w:hAnsi="Arial" w:cs="Arial"/>
          <w:color w:val="000000"/>
          <w:sz w:val="22"/>
          <w:szCs w:val="22"/>
        </w:rPr>
        <w:t>w przypadku wątpliwości, co do wysokości zmiany kosztu, Strony mogą żądać dodatkowych informacji oraz dowodów (w tym faktur, cenników, katalogów</w:t>
      </w:r>
      <w:r w:rsidRPr="007D2B27">
        <w:rPr>
          <w:rFonts w:ascii="Arial" w:hAnsi="Arial" w:cs="Arial"/>
          <w:color w:val="000000"/>
          <w:sz w:val="22"/>
          <w:szCs w:val="22"/>
        </w:rPr>
        <w:br/>
        <w:t xml:space="preserve">z cenami itp.), </w:t>
      </w:r>
    </w:p>
    <w:p w14:paraId="0988B812" w14:textId="77777777" w:rsidR="00864C02" w:rsidRPr="007D2B27" w:rsidRDefault="00864C02" w:rsidP="00AE2FF4">
      <w:pPr>
        <w:numPr>
          <w:ilvl w:val="0"/>
          <w:numId w:val="74"/>
        </w:numPr>
        <w:adjustRightInd w:val="0"/>
        <w:spacing w:line="276" w:lineRule="auto"/>
        <w:ind w:left="993" w:right="-1" w:hanging="426"/>
        <w:jc w:val="both"/>
        <w:rPr>
          <w:rFonts w:ascii="Arial" w:hAnsi="Arial" w:cs="Arial"/>
          <w:color w:val="000000"/>
          <w:sz w:val="22"/>
          <w:szCs w:val="22"/>
        </w:rPr>
      </w:pPr>
      <w:r w:rsidRPr="007D2B27">
        <w:rPr>
          <w:rFonts w:ascii="Arial" w:hAnsi="Arial" w:cs="Arial"/>
          <w:color w:val="000000"/>
          <w:sz w:val="22"/>
          <w:szCs w:val="22"/>
        </w:rPr>
        <w:t xml:space="preserve">Strona otrzymująca wniosek ma </w:t>
      </w:r>
      <w:r w:rsidRPr="007D2B27">
        <w:rPr>
          <w:rFonts w:ascii="Arial" w:hAnsi="Arial" w:cs="Arial"/>
          <w:b/>
          <w:color w:val="000000"/>
          <w:sz w:val="22"/>
          <w:szCs w:val="22"/>
        </w:rPr>
        <w:t>30 dni</w:t>
      </w:r>
      <w:r w:rsidRPr="007D2B27">
        <w:rPr>
          <w:rFonts w:ascii="Arial" w:hAnsi="Arial" w:cs="Arial"/>
          <w:color w:val="000000"/>
          <w:sz w:val="22"/>
          <w:szCs w:val="22"/>
        </w:rPr>
        <w:t xml:space="preserve"> na weryfikację wniosku o zmianę wynagrodzenia. Każda ze Stron może wystąpić do drugiej o zgodę na wydłużenie terminu weryfikacji wniosku wskazując minimalny termin, nie dłuższy jednak niż kolejne </w:t>
      </w:r>
      <w:r w:rsidRPr="007D2B27">
        <w:rPr>
          <w:rFonts w:ascii="Arial" w:hAnsi="Arial" w:cs="Arial"/>
          <w:b/>
          <w:color w:val="000000"/>
          <w:sz w:val="22"/>
          <w:szCs w:val="22"/>
        </w:rPr>
        <w:t>30 dni</w:t>
      </w:r>
      <w:r w:rsidRPr="007D2B27">
        <w:rPr>
          <w:rFonts w:ascii="Arial" w:hAnsi="Arial" w:cs="Arial"/>
          <w:color w:val="000000"/>
          <w:sz w:val="22"/>
          <w:szCs w:val="22"/>
        </w:rPr>
        <w:t xml:space="preserve">, konieczny do załatwienia sprawy. Zgoda drugiej Strony dotyczy również proponowanego terminu minimalnego, </w:t>
      </w:r>
    </w:p>
    <w:p w14:paraId="5D0A49A1" w14:textId="77777777" w:rsidR="00864C02" w:rsidRPr="007D2B27" w:rsidRDefault="00864C02" w:rsidP="00AE2FF4">
      <w:pPr>
        <w:numPr>
          <w:ilvl w:val="0"/>
          <w:numId w:val="74"/>
        </w:numPr>
        <w:adjustRightInd w:val="0"/>
        <w:spacing w:line="276" w:lineRule="auto"/>
        <w:ind w:left="993" w:right="-1" w:hanging="426"/>
        <w:jc w:val="both"/>
        <w:rPr>
          <w:rFonts w:ascii="Arial" w:hAnsi="Arial" w:cs="Arial"/>
          <w:color w:val="000000"/>
          <w:sz w:val="22"/>
          <w:szCs w:val="22"/>
        </w:rPr>
      </w:pPr>
      <w:r w:rsidRPr="007D2B27">
        <w:rPr>
          <w:rFonts w:ascii="Arial" w:hAnsi="Arial" w:cs="Arial"/>
          <w:color w:val="000000"/>
          <w:sz w:val="22"/>
          <w:szCs w:val="22"/>
        </w:rPr>
        <w:t xml:space="preserve">w przypadku uwag, Strona weryfikująca wniosek, występuje pisemnie o jego uzupełnienie lub wyjaśnienie, w terminie uwzględniającym pracochłonność przygotowania odpowiedzi, nie krótszym niż </w:t>
      </w:r>
      <w:r w:rsidRPr="007D2B27">
        <w:rPr>
          <w:rFonts w:ascii="Arial" w:hAnsi="Arial" w:cs="Arial"/>
          <w:b/>
          <w:color w:val="000000"/>
          <w:sz w:val="22"/>
          <w:szCs w:val="22"/>
        </w:rPr>
        <w:t>10 dni kalendarzowych</w:t>
      </w:r>
      <w:r w:rsidRPr="007D2B27">
        <w:rPr>
          <w:rFonts w:ascii="Arial" w:hAnsi="Arial" w:cs="Arial"/>
          <w:color w:val="000000"/>
          <w:sz w:val="22"/>
          <w:szCs w:val="22"/>
        </w:rPr>
        <w:t xml:space="preserve">. Brak wyjaśnień lub uzupełnień w wyznaczonym terminie, może spowodować odmowę uwzględnienia wniosku, </w:t>
      </w:r>
    </w:p>
    <w:p w14:paraId="6EB77D14" w14:textId="77777777" w:rsidR="00864C02" w:rsidRPr="007D2B27" w:rsidRDefault="00864C02" w:rsidP="00AE2FF4">
      <w:pPr>
        <w:numPr>
          <w:ilvl w:val="0"/>
          <w:numId w:val="74"/>
        </w:numPr>
        <w:adjustRightInd w:val="0"/>
        <w:spacing w:line="276" w:lineRule="auto"/>
        <w:ind w:left="993" w:right="-1" w:hanging="426"/>
        <w:jc w:val="both"/>
        <w:rPr>
          <w:rFonts w:ascii="Arial" w:hAnsi="Arial" w:cs="Arial"/>
          <w:color w:val="000000"/>
          <w:sz w:val="22"/>
          <w:szCs w:val="22"/>
        </w:rPr>
      </w:pPr>
      <w:r w:rsidRPr="007D2B27">
        <w:rPr>
          <w:rFonts w:ascii="Arial" w:hAnsi="Arial" w:cs="Arial"/>
          <w:color w:val="000000"/>
          <w:sz w:val="22"/>
          <w:szCs w:val="22"/>
        </w:rPr>
        <w:t xml:space="preserve">termin na weryfikację wniosku wstrzymuje swój bieg, od momentu skierowania pisma o wyjaśnienie lub uzupełnienie wniosku, do wyznaczonego terminu na złożenie odpowiedzi, </w:t>
      </w:r>
    </w:p>
    <w:p w14:paraId="10464F12" w14:textId="77777777" w:rsidR="00864C02" w:rsidRPr="007D2B27" w:rsidRDefault="00864C02" w:rsidP="00AE2FF4">
      <w:pPr>
        <w:numPr>
          <w:ilvl w:val="0"/>
          <w:numId w:val="68"/>
        </w:numPr>
        <w:tabs>
          <w:tab w:val="clear" w:pos="360"/>
        </w:tabs>
        <w:spacing w:line="276" w:lineRule="auto"/>
        <w:ind w:left="709" w:right="-1" w:hanging="425"/>
        <w:rPr>
          <w:rFonts w:ascii="Arial" w:hAnsi="Arial" w:cs="Arial"/>
          <w:color w:val="000000"/>
          <w:sz w:val="22"/>
          <w:szCs w:val="22"/>
        </w:rPr>
      </w:pPr>
      <w:r w:rsidRPr="007D2B27">
        <w:rPr>
          <w:rFonts w:ascii="Arial" w:hAnsi="Arial" w:cs="Arial"/>
          <w:color w:val="000000"/>
          <w:sz w:val="22"/>
          <w:szCs w:val="22"/>
        </w:rPr>
        <w:t>Wykonawca po spełnieniu przesłanek wskazanych w pkt 5-10 może złożyć wniosek o zmianę wynagrodzenia w wysokości wynikającej z wyliczenia:</w:t>
      </w:r>
    </w:p>
    <w:p w14:paraId="7454211B" w14:textId="77777777" w:rsidR="00864C02" w:rsidRPr="007D2B27" w:rsidRDefault="00864C02" w:rsidP="00AE2FF4">
      <w:pPr>
        <w:widowControl w:val="0"/>
        <w:adjustRightInd w:val="0"/>
        <w:spacing w:line="276" w:lineRule="auto"/>
        <w:ind w:left="993"/>
        <w:jc w:val="center"/>
        <w:rPr>
          <w:rFonts w:ascii="Arial" w:eastAsia="Calibri" w:hAnsi="Arial" w:cs="Arial"/>
          <w:b/>
          <w:bCs/>
          <w:sz w:val="22"/>
          <w:szCs w:val="22"/>
          <w:lang w:eastAsia="x-none"/>
        </w:rPr>
      </w:pPr>
      <w:r w:rsidRPr="007D2B27">
        <w:rPr>
          <w:rFonts w:ascii="Arial" w:eastAsia="Calibri" w:hAnsi="Arial" w:cs="Arial"/>
          <w:b/>
          <w:sz w:val="22"/>
          <w:szCs w:val="22"/>
        </w:rPr>
        <w:t>A x ( B - N x 0,75%) = C</w:t>
      </w:r>
    </w:p>
    <w:p w14:paraId="5A86F228" w14:textId="77777777" w:rsidR="00864C02" w:rsidRPr="007D2B27" w:rsidRDefault="00864C02" w:rsidP="00AE2FF4">
      <w:pPr>
        <w:widowControl w:val="0"/>
        <w:adjustRightInd w:val="0"/>
        <w:spacing w:line="276" w:lineRule="auto"/>
        <w:ind w:left="993"/>
        <w:rPr>
          <w:rFonts w:ascii="Arial" w:hAnsi="Arial" w:cs="Arial"/>
          <w:sz w:val="22"/>
          <w:szCs w:val="22"/>
        </w:rPr>
      </w:pPr>
      <w:r w:rsidRPr="007D2B27">
        <w:rPr>
          <w:rFonts w:ascii="Arial" w:eastAsia="Calibri" w:hAnsi="Arial" w:cs="Arial"/>
          <w:sz w:val="22"/>
          <w:szCs w:val="22"/>
        </w:rPr>
        <w:t>gdzie:</w:t>
      </w:r>
    </w:p>
    <w:p w14:paraId="0604D15C" w14:textId="77777777" w:rsidR="00864C02" w:rsidRPr="007D2B27" w:rsidRDefault="00864C02" w:rsidP="00AE2FF4">
      <w:pPr>
        <w:widowControl w:val="0"/>
        <w:adjustRightInd w:val="0"/>
        <w:spacing w:line="276" w:lineRule="auto"/>
        <w:ind w:left="993"/>
        <w:rPr>
          <w:rFonts w:ascii="Arial" w:hAnsi="Arial" w:cs="Arial"/>
          <w:sz w:val="22"/>
          <w:szCs w:val="22"/>
        </w:rPr>
      </w:pPr>
      <w:r w:rsidRPr="007D2B27">
        <w:rPr>
          <w:rFonts w:ascii="Arial" w:hAnsi="Arial" w:cs="Arial"/>
          <w:b/>
          <w:sz w:val="22"/>
          <w:szCs w:val="22"/>
        </w:rPr>
        <w:t>A -</w:t>
      </w:r>
      <w:r w:rsidRPr="007D2B27">
        <w:rPr>
          <w:rFonts w:ascii="Arial" w:hAnsi="Arial" w:cs="Arial"/>
          <w:sz w:val="22"/>
          <w:szCs w:val="22"/>
        </w:rPr>
        <w:t xml:space="preserve"> </w:t>
      </w:r>
      <w:r w:rsidRPr="007D2B27">
        <w:rPr>
          <w:rFonts w:ascii="Arial" w:eastAsia="Calibri" w:hAnsi="Arial" w:cs="Arial"/>
          <w:sz w:val="22"/>
          <w:szCs w:val="22"/>
        </w:rPr>
        <w:t xml:space="preserve">wartość kosztów materiałów i usług z dnia złożenia oferty lub </w:t>
      </w:r>
      <w:r w:rsidRPr="007D2B27">
        <w:rPr>
          <w:rFonts w:ascii="Arial" w:hAnsi="Arial" w:cs="Arial"/>
          <w:sz w:val="22"/>
          <w:szCs w:val="22"/>
        </w:rPr>
        <w:t>kosztów w dacie wcześniejszej waloryzacji</w:t>
      </w:r>
      <w:r w:rsidRPr="007D2B27">
        <w:rPr>
          <w:rFonts w:ascii="Arial" w:eastAsia="Calibri" w:hAnsi="Arial" w:cs="Arial"/>
          <w:sz w:val="22"/>
          <w:szCs w:val="22"/>
        </w:rPr>
        <w:t>;</w:t>
      </w:r>
    </w:p>
    <w:p w14:paraId="01E06E53" w14:textId="77777777" w:rsidR="00864C02" w:rsidRPr="007D2B27" w:rsidRDefault="00864C02" w:rsidP="00AE2FF4">
      <w:pPr>
        <w:spacing w:line="276" w:lineRule="auto"/>
        <w:ind w:left="993"/>
        <w:rPr>
          <w:rFonts w:ascii="Arial" w:hAnsi="Arial" w:cs="Arial"/>
          <w:b/>
          <w:sz w:val="22"/>
          <w:szCs w:val="22"/>
        </w:rPr>
      </w:pPr>
      <w:r w:rsidRPr="007D2B27">
        <w:rPr>
          <w:rFonts w:ascii="Arial" w:hAnsi="Arial" w:cs="Arial"/>
          <w:b/>
          <w:sz w:val="22"/>
          <w:szCs w:val="22"/>
        </w:rPr>
        <w:t>B –</w:t>
      </w:r>
      <w:r w:rsidRPr="007D2B27">
        <w:rPr>
          <w:rFonts w:ascii="Arial" w:hAnsi="Arial" w:cs="Arial"/>
          <w:sz w:val="22"/>
          <w:szCs w:val="22"/>
        </w:rPr>
        <w:t xml:space="preserve"> wartość obliczona poprzez dodanie wartości wskaźników kwartalnych GUS obowiązujących w okresie podlegającym waloryzacji, zgodnie z ust. 7 lit. b;</w:t>
      </w:r>
      <w:r w:rsidRPr="007D2B27">
        <w:rPr>
          <w:rFonts w:ascii="Arial" w:hAnsi="Arial" w:cs="Arial"/>
          <w:b/>
          <w:sz w:val="22"/>
          <w:szCs w:val="22"/>
        </w:rPr>
        <w:t xml:space="preserve">   </w:t>
      </w:r>
    </w:p>
    <w:p w14:paraId="19F50699" w14:textId="77777777" w:rsidR="00864C02" w:rsidRPr="007D2B27" w:rsidRDefault="00864C02" w:rsidP="00AE2FF4">
      <w:pPr>
        <w:spacing w:line="276" w:lineRule="auto"/>
        <w:ind w:left="993"/>
        <w:rPr>
          <w:rFonts w:ascii="Arial" w:hAnsi="Arial" w:cs="Arial"/>
          <w:sz w:val="22"/>
          <w:szCs w:val="22"/>
        </w:rPr>
      </w:pPr>
      <w:r w:rsidRPr="007D2B27">
        <w:rPr>
          <w:rFonts w:ascii="Arial" w:hAnsi="Arial" w:cs="Arial"/>
          <w:b/>
          <w:sz w:val="22"/>
          <w:szCs w:val="22"/>
          <w:lang w:eastAsia="en-US"/>
        </w:rPr>
        <w:t xml:space="preserve"> C -</w:t>
      </w:r>
      <w:r w:rsidRPr="007D2B27">
        <w:rPr>
          <w:rFonts w:ascii="Arial" w:hAnsi="Arial" w:cs="Arial"/>
          <w:sz w:val="22"/>
          <w:szCs w:val="22"/>
          <w:lang w:eastAsia="en-US"/>
        </w:rPr>
        <w:t xml:space="preserve">  </w:t>
      </w:r>
      <w:r w:rsidRPr="007D2B27">
        <w:rPr>
          <w:rFonts w:ascii="Arial" w:eastAsia="Calibri" w:hAnsi="Arial" w:cs="Arial"/>
          <w:sz w:val="22"/>
          <w:szCs w:val="22"/>
          <w:lang w:eastAsia="en-US"/>
        </w:rPr>
        <w:t xml:space="preserve">wartość zmiany umowy </w:t>
      </w:r>
      <w:r w:rsidRPr="007D2B27">
        <w:rPr>
          <w:rFonts w:ascii="Arial" w:hAnsi="Arial" w:cs="Arial"/>
          <w:sz w:val="22"/>
          <w:szCs w:val="22"/>
        </w:rPr>
        <w:t>(w przypadku wynagrodzenia umownego wynikającego  z cen jednostkowych wartość zmiany umowy zostanie wyliczona w oparciu o zmianę cen jednostkowych materiałów i produktów objętych wnioskiem)</w:t>
      </w:r>
      <w:r w:rsidRPr="007D2B27">
        <w:rPr>
          <w:rFonts w:ascii="Arial" w:hAnsi="Arial" w:cs="Arial"/>
          <w:sz w:val="22"/>
          <w:szCs w:val="22"/>
          <w:lang w:eastAsia="en-US"/>
        </w:rPr>
        <w:t>,</w:t>
      </w:r>
    </w:p>
    <w:p w14:paraId="680AE802" w14:textId="77777777" w:rsidR="00864C02" w:rsidRPr="007D2B27" w:rsidRDefault="00864C02" w:rsidP="00AE2FF4">
      <w:pPr>
        <w:widowControl w:val="0"/>
        <w:adjustRightInd w:val="0"/>
        <w:spacing w:line="276" w:lineRule="auto"/>
        <w:ind w:left="993"/>
        <w:rPr>
          <w:rFonts w:ascii="Arial" w:hAnsi="Arial" w:cs="Arial"/>
          <w:sz w:val="22"/>
          <w:szCs w:val="22"/>
        </w:rPr>
      </w:pPr>
      <w:r w:rsidRPr="007D2B27">
        <w:rPr>
          <w:rFonts w:ascii="Arial" w:hAnsi="Arial" w:cs="Arial"/>
          <w:b/>
          <w:sz w:val="22"/>
          <w:szCs w:val="22"/>
        </w:rPr>
        <w:t xml:space="preserve">N – </w:t>
      </w:r>
      <w:r w:rsidRPr="007D2B27">
        <w:rPr>
          <w:rFonts w:ascii="Arial" w:hAnsi="Arial" w:cs="Arial"/>
          <w:sz w:val="22"/>
          <w:szCs w:val="22"/>
        </w:rPr>
        <w:t>liczba pełnych kwartałów, poprzedzających wniosek, obliczona z godnie z ust. 7 lit. a</w:t>
      </w:r>
    </w:p>
    <w:p w14:paraId="05739010" w14:textId="77777777" w:rsidR="00864C02" w:rsidRPr="007D2B27" w:rsidRDefault="00864C02" w:rsidP="00AE2FF4">
      <w:pPr>
        <w:spacing w:line="276" w:lineRule="auto"/>
        <w:ind w:left="360" w:right="-1"/>
        <w:rPr>
          <w:rFonts w:ascii="Arial" w:hAnsi="Arial" w:cs="Arial"/>
          <w:color w:val="000000"/>
          <w:sz w:val="22"/>
          <w:szCs w:val="22"/>
        </w:rPr>
      </w:pPr>
    </w:p>
    <w:p w14:paraId="3D6A688A" w14:textId="77777777" w:rsidR="00864C02" w:rsidRPr="007D2B27" w:rsidRDefault="00864C02" w:rsidP="00AE2FF4">
      <w:pPr>
        <w:numPr>
          <w:ilvl w:val="0"/>
          <w:numId w:val="68"/>
        </w:numPr>
        <w:tabs>
          <w:tab w:val="clear" w:pos="360"/>
        </w:tabs>
        <w:adjustRightInd w:val="0"/>
        <w:spacing w:line="276" w:lineRule="auto"/>
        <w:ind w:left="709" w:right="-1" w:hanging="425"/>
        <w:contextualSpacing/>
        <w:jc w:val="both"/>
        <w:rPr>
          <w:rFonts w:ascii="Arial" w:eastAsia="Calibri" w:hAnsi="Arial" w:cs="Arial"/>
          <w:sz w:val="22"/>
          <w:szCs w:val="22"/>
          <w:lang w:eastAsia="en-US"/>
        </w:rPr>
      </w:pPr>
      <w:r w:rsidRPr="007D2B27">
        <w:rPr>
          <w:rFonts w:ascii="Arial" w:eastAsia="Calibri" w:hAnsi="Arial" w:cs="Arial"/>
          <w:sz w:val="22"/>
          <w:szCs w:val="22"/>
          <w:lang w:eastAsia="en-US"/>
        </w:rPr>
        <w:t>Zmiana wynagrodzenia w oparciu o niniejszy ustęp wymaga zgodnej woli obu stron wyrażonej aneksem do umowy.</w:t>
      </w:r>
    </w:p>
    <w:p w14:paraId="36394ED9" w14:textId="77777777" w:rsidR="00864C02" w:rsidRPr="007D2B27" w:rsidRDefault="00864C02" w:rsidP="00AE2FF4">
      <w:pPr>
        <w:numPr>
          <w:ilvl w:val="0"/>
          <w:numId w:val="68"/>
        </w:numPr>
        <w:tabs>
          <w:tab w:val="clear" w:pos="360"/>
        </w:tabs>
        <w:adjustRightInd w:val="0"/>
        <w:spacing w:line="276" w:lineRule="auto"/>
        <w:ind w:left="709" w:right="-1" w:hanging="425"/>
        <w:jc w:val="both"/>
        <w:rPr>
          <w:rFonts w:ascii="Arial" w:eastAsia="Calibri" w:hAnsi="Arial" w:cs="Arial"/>
          <w:color w:val="000000"/>
          <w:sz w:val="22"/>
          <w:szCs w:val="22"/>
          <w:lang w:eastAsia="en-US"/>
        </w:rPr>
      </w:pPr>
      <w:r w:rsidRPr="007D2B27">
        <w:rPr>
          <w:rFonts w:ascii="Arial" w:eastAsia="Calibri" w:hAnsi="Arial" w:cs="Arial"/>
          <w:color w:val="000000"/>
          <w:sz w:val="22"/>
          <w:szCs w:val="22"/>
          <w:lang w:eastAsia="en-US"/>
        </w:rPr>
        <w:t>Wykonawca zgodnie z art. 439 ust. 5 ustawy Prawo zamówień publicznych jest zobowiązany do zmiany wynagrodzenia należnego podwykonawcom oraz dalszym podwykonawcom, z którym zawarł umowę, w zakresie odpowiadającym zmianom dotyczących zobowiązania podwykonawców.</w:t>
      </w:r>
    </w:p>
    <w:p w14:paraId="4F92B711"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 xml:space="preserve"> Wprowadzenie zmian w treści umowy nie ujętych w ust. 13 wymaga sporządzenia pod rygorem nieważności pisemnego aneksu.</w:t>
      </w:r>
    </w:p>
    <w:p w14:paraId="4A85F804"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Na dzień zawarcia umowy Wykonawca zobowiązuje się wykonać przedmiot umowy bez udziału podwykonawcy/z udziałem następującego podwykonawcy*:………………………. (nazwa, adres), w zakresie: ………………………………………… (zakres wykonywanych przez podwykonawcę czynności). - niepotrzebne skreślić*</w:t>
      </w:r>
    </w:p>
    <w:p w14:paraId="1088A06D"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W toku realizacji umowy Wykonawca zobowiązuje się zgłosić Zamawiającemu zmiany danych, o których mowa w ust. 16, a w szczególności: powierzenia wykonania części umowy podwykonawcy, zmiany zakresu umowy powierzonego podwykonawcy, zmiany podwykonawcy lub rezygnacji z wykonania części umowy przez podwykonawcę.  Zgłoszenie ww. czynności nie stanowi zmiany umowy i wystarczające jest jednostronne oświadczenie Wykonawcy.</w:t>
      </w:r>
    </w:p>
    <w:p w14:paraId="647F2972"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Powierzenie wykonania przedmiotu Umowy podwykonawcy/om nie wyłącza obowiązku spełnienia przez Wykonawcę wszystkich wymogów określonych postanowieniami umowy.</w:t>
      </w:r>
    </w:p>
    <w:p w14:paraId="7D65EEED" w14:textId="77777777" w:rsidR="00864C02" w:rsidRPr="007D2B27" w:rsidRDefault="00864C02" w:rsidP="00AE2FF4">
      <w:pPr>
        <w:numPr>
          <w:ilvl w:val="0"/>
          <w:numId w:val="68"/>
        </w:numPr>
        <w:tabs>
          <w:tab w:val="clear" w:pos="360"/>
        </w:tabs>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 xml:space="preserve">Zamawiający dopuszcza możliwość zmiany wysokości wynagrodzenia podstawowego Wykonawcy w ramach prawa opcji o </w:t>
      </w:r>
      <w:r w:rsidRPr="007D2B27">
        <w:rPr>
          <w:rFonts w:ascii="Arial" w:hAnsi="Arial" w:cs="Arial"/>
          <w:b/>
          <w:sz w:val="22"/>
          <w:szCs w:val="22"/>
          <w:lang w:eastAsia="x-none"/>
        </w:rPr>
        <w:t>4 %</w:t>
      </w:r>
      <w:r w:rsidRPr="007D2B27">
        <w:rPr>
          <w:rFonts w:ascii="Arial" w:hAnsi="Arial" w:cs="Arial"/>
          <w:sz w:val="22"/>
          <w:szCs w:val="22"/>
          <w:lang w:eastAsia="x-none"/>
        </w:rPr>
        <w:t xml:space="preserve"> w przypadku zakupu nowych drukarek, urządzeń wielofunkcyjnych, kserokopiarek i faksów w celu zabezpieczenia do ww. urządzeń materiałów eksploatacyjnych przez Wykonawcę w trakcie trwania umowy. Zmiany te nie mogą naruszać postanowień art. 455 Prawa zamówień publicznych. Wykonawca zobligowany będzie do przedstawienia cen zaoferowanych materiałów eksploatacyjnych nie przekraczających średnich cen rynkowych. Zamawiających zwróci się do Wykonawcy drogą e-mailową przesyłając załącznik stanowiący wykaz materiałów eksploatacyjnych do nowych urządzeń, nie ujętych w załączniku numer 2 do umowy – Oferta Wykonawcy. Wykonawca zobliguje się w ciągu </w:t>
      </w:r>
      <w:r w:rsidRPr="007D2B27">
        <w:rPr>
          <w:rFonts w:ascii="Arial" w:hAnsi="Arial" w:cs="Arial"/>
          <w:b/>
          <w:sz w:val="22"/>
          <w:szCs w:val="22"/>
          <w:lang w:eastAsia="x-none"/>
        </w:rPr>
        <w:t>10 dni roboczych</w:t>
      </w:r>
      <w:r w:rsidRPr="007D2B27">
        <w:rPr>
          <w:rFonts w:ascii="Arial" w:hAnsi="Arial" w:cs="Arial"/>
          <w:sz w:val="22"/>
          <w:szCs w:val="22"/>
          <w:lang w:eastAsia="x-none"/>
        </w:rPr>
        <w:t xml:space="preserve"> od dnia otrzymania wykazu materiałów przedstawić ceny za materiały eksploatacyjne. W przypadku braku akceptacji cen przez Zamawiającego po otrzymaniu oferty nie nastąpi zmiana wysokości wynagrodzenia.</w:t>
      </w:r>
    </w:p>
    <w:p w14:paraId="4A8BE53F" w14:textId="77777777" w:rsidR="00864C02" w:rsidRPr="007D2B27" w:rsidRDefault="00864C02" w:rsidP="00AE2FF4">
      <w:pPr>
        <w:spacing w:line="276" w:lineRule="auto"/>
        <w:ind w:right="-1"/>
        <w:rPr>
          <w:rFonts w:ascii="Arial" w:hAnsi="Arial" w:cs="Arial"/>
          <w:b/>
          <w:sz w:val="22"/>
          <w:szCs w:val="22"/>
          <w:lang w:eastAsia="x-none"/>
        </w:rPr>
      </w:pPr>
    </w:p>
    <w:p w14:paraId="73E67222" w14:textId="77777777" w:rsidR="00864C02" w:rsidRPr="007D2B27" w:rsidRDefault="00864C02" w:rsidP="00AE2FF4">
      <w:pPr>
        <w:tabs>
          <w:tab w:val="left" w:pos="4185"/>
          <w:tab w:val="center" w:pos="4678"/>
        </w:tabs>
        <w:spacing w:line="276" w:lineRule="auto"/>
        <w:ind w:right="-1"/>
        <w:jc w:val="center"/>
        <w:rPr>
          <w:rFonts w:ascii="Arial" w:hAnsi="Arial" w:cs="Arial"/>
          <w:b/>
          <w:sz w:val="22"/>
          <w:szCs w:val="22"/>
          <w:lang w:val="x-none" w:eastAsia="x-none"/>
        </w:rPr>
      </w:pPr>
      <w:r w:rsidRPr="008E4C96">
        <w:rPr>
          <w:rFonts w:ascii="Arial" w:eastAsia="Calibri" w:hAnsi="Arial" w:cs="Arial"/>
          <w:b/>
          <w:sz w:val="22"/>
          <w:szCs w:val="22"/>
        </w:rPr>
        <w:t>§10</w:t>
      </w:r>
      <w:r w:rsidRPr="007D2B27">
        <w:rPr>
          <w:rFonts w:ascii="Arial" w:eastAsia="Calibri" w:hAnsi="Arial" w:cs="Arial"/>
          <w:b/>
          <w:spacing w:val="50"/>
          <w:sz w:val="22"/>
          <w:szCs w:val="22"/>
          <w:shd w:val="clear" w:color="auto" w:fill="FFFFFF"/>
          <w:lang w:val="x-none" w:eastAsia="x-none"/>
        </w:rPr>
        <w:br/>
      </w:r>
      <w:r w:rsidRPr="007D2B27">
        <w:rPr>
          <w:rFonts w:ascii="Arial" w:hAnsi="Arial" w:cs="Arial"/>
          <w:b/>
          <w:sz w:val="22"/>
          <w:szCs w:val="22"/>
          <w:lang w:val="x-none" w:eastAsia="x-none"/>
        </w:rPr>
        <w:t>Siła wyższa</w:t>
      </w:r>
    </w:p>
    <w:p w14:paraId="6AB570CB" w14:textId="77777777" w:rsidR="00864C02" w:rsidRPr="007D2B27" w:rsidRDefault="00864C02" w:rsidP="00AE2FF4">
      <w:pPr>
        <w:numPr>
          <w:ilvl w:val="0"/>
          <w:numId w:val="64"/>
        </w:numPr>
        <w:spacing w:line="276" w:lineRule="auto"/>
        <w:ind w:left="709" w:right="-1" w:hanging="425"/>
        <w:jc w:val="both"/>
        <w:rPr>
          <w:rFonts w:ascii="Arial" w:hAnsi="Arial" w:cs="Arial"/>
          <w:sz w:val="22"/>
          <w:szCs w:val="22"/>
          <w:lang w:val="x-none" w:eastAsia="x-none"/>
        </w:rPr>
      </w:pPr>
      <w:r w:rsidRPr="007D2B27">
        <w:rPr>
          <w:rFonts w:ascii="Arial" w:hAnsi="Arial" w:cs="Arial"/>
          <w:sz w:val="22"/>
          <w:szCs w:val="22"/>
          <w:lang w:val="x-none" w:eastAsia="x-none"/>
        </w:rPr>
        <w:t>Strony nie ponoszą odpowiedzialności za niewykonanie lub nienależyte wykonanie umowy będące bezpośrednim następstwem okoliczności, które stanowią skutek działania siły wyższej.</w:t>
      </w:r>
    </w:p>
    <w:p w14:paraId="4DB5120F" w14:textId="77777777" w:rsidR="00864C02" w:rsidRPr="007D2B27" w:rsidRDefault="00864C02" w:rsidP="00AE2FF4">
      <w:pPr>
        <w:numPr>
          <w:ilvl w:val="0"/>
          <w:numId w:val="64"/>
        </w:numPr>
        <w:spacing w:line="276" w:lineRule="auto"/>
        <w:ind w:left="709" w:right="-1" w:hanging="425"/>
        <w:jc w:val="both"/>
        <w:rPr>
          <w:rFonts w:ascii="Arial" w:hAnsi="Arial" w:cs="Arial"/>
          <w:sz w:val="22"/>
          <w:szCs w:val="22"/>
          <w:lang w:val="x-none" w:eastAsia="x-none"/>
        </w:rPr>
      </w:pPr>
      <w:r w:rsidRPr="007D2B27">
        <w:rPr>
          <w:rFonts w:ascii="Arial" w:hAnsi="Arial" w:cs="Arial"/>
          <w:sz w:val="22"/>
          <w:szCs w:val="22"/>
          <w:lang w:val="x-none" w:eastAsia="x-none"/>
        </w:rPr>
        <w:t>Siła wyższa to zdarzenie zewnętrzne, którego strony nie mogły przewidzieć i któremu nie mogły zapobiec, uniemożliwiające wykonanie umowy w całości lub części, na stałe lub na pewien czas, któremu strona nie mogła przeciwdziałać przy zachowaniu należytej staranności i które nie wynikło wskutek błędów lub zaniedbań strony dotkniętej jej działaniem.</w:t>
      </w:r>
    </w:p>
    <w:p w14:paraId="36829C05" w14:textId="77777777" w:rsidR="00864C02" w:rsidRPr="007D2B27" w:rsidRDefault="00864C02" w:rsidP="00AE2FF4">
      <w:pPr>
        <w:numPr>
          <w:ilvl w:val="0"/>
          <w:numId w:val="64"/>
        </w:numPr>
        <w:spacing w:line="276" w:lineRule="auto"/>
        <w:ind w:left="709" w:right="-1" w:hanging="425"/>
        <w:jc w:val="both"/>
        <w:rPr>
          <w:rFonts w:ascii="Arial" w:hAnsi="Arial" w:cs="Arial"/>
          <w:sz w:val="22"/>
          <w:szCs w:val="22"/>
          <w:lang w:val="x-none" w:eastAsia="x-none"/>
        </w:rPr>
      </w:pPr>
      <w:r w:rsidRPr="007D2B27">
        <w:rPr>
          <w:rFonts w:ascii="Arial" w:hAnsi="Arial" w:cs="Arial"/>
          <w:sz w:val="22"/>
          <w:szCs w:val="22"/>
          <w:lang w:val="x-none" w:eastAsia="x-none"/>
        </w:rPr>
        <w:t>Strony zobowiązują się wzajemnie do niezwłocznego informowania się,</w:t>
      </w:r>
      <w:r w:rsidRPr="007D2B27">
        <w:rPr>
          <w:rFonts w:ascii="Arial" w:hAnsi="Arial" w:cs="Arial"/>
          <w:sz w:val="22"/>
          <w:szCs w:val="22"/>
          <w:lang w:eastAsia="x-none"/>
        </w:rPr>
        <w:t xml:space="preserve"> </w:t>
      </w:r>
      <w:r w:rsidRPr="007D2B27">
        <w:rPr>
          <w:rFonts w:ascii="Arial" w:hAnsi="Arial" w:cs="Arial"/>
          <w:sz w:val="22"/>
          <w:szCs w:val="22"/>
          <w:lang w:val="x-none" w:eastAsia="x-none"/>
        </w:rPr>
        <w:t>w najwcześniejszym możliwym terminie, o zaistnieniu okoliczności stanowiącej siłę wyższą,</w:t>
      </w:r>
      <w:r w:rsidRPr="007D2B27">
        <w:rPr>
          <w:rFonts w:ascii="Arial" w:hAnsi="Arial" w:cs="Arial"/>
          <w:sz w:val="22"/>
          <w:szCs w:val="22"/>
          <w:lang w:eastAsia="x-none"/>
        </w:rPr>
        <w:t xml:space="preserve"> </w:t>
      </w:r>
      <w:r w:rsidRPr="007D2B27">
        <w:rPr>
          <w:rFonts w:ascii="Arial" w:hAnsi="Arial" w:cs="Arial"/>
          <w:sz w:val="22"/>
          <w:szCs w:val="22"/>
          <w:lang w:val="x-none" w:eastAsia="x-none"/>
        </w:rPr>
        <w:t>o czasie jej trwania i przewidywanych skutkach dla umowy oraz ustaniu powyższych okoliczności. Na stronie powołującej się na działanie siły wyższej ciąży obowiązek udokumentowania zaistnienia takiej okoliczności.</w:t>
      </w:r>
    </w:p>
    <w:p w14:paraId="4BA84C19" w14:textId="77777777" w:rsidR="00864C02" w:rsidRPr="007D2B27" w:rsidRDefault="00864C02" w:rsidP="00AE2FF4">
      <w:pPr>
        <w:spacing w:line="276" w:lineRule="auto"/>
        <w:ind w:right="-1"/>
        <w:jc w:val="center"/>
        <w:rPr>
          <w:rFonts w:ascii="Arial" w:hAnsi="Arial" w:cs="Arial"/>
          <w:b/>
          <w:sz w:val="22"/>
          <w:szCs w:val="22"/>
          <w:lang w:eastAsia="x-none"/>
        </w:rPr>
      </w:pPr>
    </w:p>
    <w:p w14:paraId="127C4496" w14:textId="77777777" w:rsidR="00864C02" w:rsidRPr="007D2B27" w:rsidRDefault="00864C02" w:rsidP="00AE2FF4">
      <w:pPr>
        <w:spacing w:line="276" w:lineRule="auto"/>
        <w:ind w:right="-1"/>
        <w:jc w:val="center"/>
        <w:rPr>
          <w:rFonts w:ascii="Arial" w:hAnsi="Arial" w:cs="Arial"/>
          <w:b/>
          <w:sz w:val="22"/>
          <w:szCs w:val="22"/>
          <w:lang w:eastAsia="x-none"/>
        </w:rPr>
      </w:pPr>
      <w:r w:rsidRPr="007D2B27">
        <w:rPr>
          <w:rFonts w:ascii="Arial" w:hAnsi="Arial" w:cs="Arial"/>
          <w:b/>
          <w:sz w:val="22"/>
          <w:szCs w:val="22"/>
          <w:lang w:eastAsia="x-none"/>
        </w:rPr>
        <w:t>§11</w:t>
      </w:r>
    </w:p>
    <w:p w14:paraId="445FD861" w14:textId="77777777" w:rsidR="00864C02" w:rsidRPr="007D2B27" w:rsidRDefault="00864C02" w:rsidP="00AE2FF4">
      <w:pPr>
        <w:spacing w:line="276" w:lineRule="auto"/>
        <w:ind w:right="-1"/>
        <w:jc w:val="center"/>
        <w:rPr>
          <w:rFonts w:ascii="Arial" w:hAnsi="Arial" w:cs="Arial"/>
          <w:b/>
          <w:sz w:val="22"/>
          <w:szCs w:val="22"/>
          <w:lang w:eastAsia="x-none"/>
        </w:rPr>
      </w:pPr>
      <w:r w:rsidRPr="007D2B27">
        <w:rPr>
          <w:rFonts w:ascii="Arial" w:hAnsi="Arial" w:cs="Arial"/>
          <w:b/>
          <w:sz w:val="22"/>
          <w:szCs w:val="22"/>
          <w:lang w:eastAsia="x-none"/>
        </w:rPr>
        <w:t>Postanowienia końcowe</w:t>
      </w:r>
    </w:p>
    <w:p w14:paraId="2BFCC952" w14:textId="77777777" w:rsidR="00864C02" w:rsidRPr="007D2B27" w:rsidRDefault="00864C02" w:rsidP="00AE2FF4">
      <w:pPr>
        <w:numPr>
          <w:ilvl w:val="0"/>
          <w:numId w:val="65"/>
        </w:numPr>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Wszelkie spory wynikające z niniejszej umowy będzie rozstrzygał sąd właściwy dla siedziby Zamawiającego.</w:t>
      </w:r>
    </w:p>
    <w:p w14:paraId="1BC41E97" w14:textId="77777777" w:rsidR="00864C02" w:rsidRPr="007D2B27" w:rsidRDefault="00864C02" w:rsidP="00AE2FF4">
      <w:pPr>
        <w:numPr>
          <w:ilvl w:val="0"/>
          <w:numId w:val="65"/>
        </w:numPr>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4DD64B7D" w14:textId="77777777" w:rsidR="00864C02" w:rsidRPr="007D2B27" w:rsidRDefault="00864C02" w:rsidP="00AE2FF4">
      <w:pPr>
        <w:numPr>
          <w:ilvl w:val="0"/>
          <w:numId w:val="65"/>
        </w:numPr>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W przypadku, gdy zajdzie konieczność zawarcia umowy związanej z przetwarzaniem danych osobowych, Strony zawrą w tym przedmiocie stosowną, odrębną umowę, zgodnie ze wzorem przedstawionym przez Zamawiającego.</w:t>
      </w:r>
    </w:p>
    <w:p w14:paraId="311AE2F0" w14:textId="77777777" w:rsidR="00864C02" w:rsidRPr="007D2B27" w:rsidRDefault="00864C02" w:rsidP="00AE2FF4">
      <w:pPr>
        <w:numPr>
          <w:ilvl w:val="0"/>
          <w:numId w:val="65"/>
        </w:numPr>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W sprawach nieuregulowanych postanowieniami niniejszej umowy mają zastosowanie przepisy Kodeksu cywilnego oraz Prawa zamówień publicznych.</w:t>
      </w:r>
    </w:p>
    <w:p w14:paraId="6F80D392" w14:textId="77777777" w:rsidR="00864C02" w:rsidRPr="007D2B27" w:rsidRDefault="00864C02" w:rsidP="00AE2FF4">
      <w:pPr>
        <w:numPr>
          <w:ilvl w:val="0"/>
          <w:numId w:val="65"/>
        </w:numPr>
        <w:spacing w:line="276" w:lineRule="auto"/>
        <w:ind w:left="709" w:right="-1" w:hanging="425"/>
        <w:jc w:val="both"/>
        <w:rPr>
          <w:rFonts w:ascii="Arial" w:hAnsi="Arial" w:cs="Arial"/>
          <w:sz w:val="22"/>
          <w:szCs w:val="22"/>
          <w:lang w:eastAsia="x-none"/>
        </w:rPr>
      </w:pPr>
      <w:r w:rsidRPr="007D2B27">
        <w:rPr>
          <w:rFonts w:ascii="Arial" w:hAnsi="Arial" w:cs="Arial"/>
          <w:sz w:val="22"/>
          <w:szCs w:val="22"/>
          <w:lang w:eastAsia="x-none"/>
        </w:rPr>
        <w:t>Umowę sporządzono w formie elektronicznej z użyciem kwalifikowanych podpisów elektronicznych.</w:t>
      </w:r>
    </w:p>
    <w:p w14:paraId="3C4185B2" w14:textId="77777777" w:rsidR="00864C02" w:rsidRPr="007D2B27" w:rsidRDefault="00864C02" w:rsidP="00AE2FF4">
      <w:pPr>
        <w:numPr>
          <w:ilvl w:val="0"/>
          <w:numId w:val="65"/>
        </w:numPr>
        <w:spacing w:line="276" w:lineRule="auto"/>
        <w:ind w:left="709" w:right="-1" w:hanging="425"/>
        <w:jc w:val="both"/>
        <w:rPr>
          <w:rFonts w:ascii="Arial" w:hAnsi="Arial" w:cs="Arial"/>
          <w:sz w:val="22"/>
          <w:szCs w:val="22"/>
          <w:u w:val="single"/>
        </w:rPr>
      </w:pPr>
      <w:r w:rsidRPr="007D2B27">
        <w:rPr>
          <w:rFonts w:ascii="Arial" w:hAnsi="Arial" w:cs="Arial"/>
          <w:sz w:val="22"/>
          <w:szCs w:val="22"/>
          <w:lang w:eastAsia="x-none"/>
        </w:rPr>
        <w:t>Z uwagi na przedmiot umowy Zamawiający nie określa w jej treści warunków służących zapewnieniu dostępności osobom ze szczególnymi potrzebami, o których mowa w ustawie</w:t>
      </w:r>
      <w:r w:rsidRPr="007D2B27">
        <w:rPr>
          <w:rFonts w:ascii="Arial" w:hAnsi="Arial" w:cs="Arial"/>
          <w:sz w:val="22"/>
          <w:szCs w:val="22"/>
        </w:rPr>
        <w:t xml:space="preserve"> </w:t>
      </w:r>
      <w:r w:rsidRPr="007D2B27">
        <w:rPr>
          <w:rFonts w:ascii="Arial" w:hAnsi="Arial" w:cs="Arial"/>
          <w:sz w:val="22"/>
          <w:szCs w:val="22"/>
          <w:lang w:eastAsia="x-none"/>
        </w:rPr>
        <w:t>z dnia 19 lipca 2019 r. o zapewnieniu dostępności osobom ze szczególnymi potrzebami (t.j. Dz.U. z 2024r.1411).</w:t>
      </w:r>
    </w:p>
    <w:p w14:paraId="38B2C8AB" w14:textId="77777777" w:rsidR="00864C02" w:rsidRPr="007D2B27" w:rsidRDefault="00864C02" w:rsidP="00AE2FF4">
      <w:pPr>
        <w:spacing w:line="276" w:lineRule="auto"/>
        <w:ind w:right="-1"/>
        <w:rPr>
          <w:rFonts w:ascii="Arial" w:hAnsi="Arial" w:cs="Arial"/>
          <w:sz w:val="22"/>
          <w:szCs w:val="22"/>
          <w:u w:val="single"/>
        </w:rPr>
      </w:pPr>
    </w:p>
    <w:p w14:paraId="3DC91B24" w14:textId="77777777" w:rsidR="00864C02" w:rsidRPr="007D2B27" w:rsidRDefault="00864C02" w:rsidP="00AE2FF4">
      <w:pPr>
        <w:spacing w:line="276" w:lineRule="auto"/>
        <w:ind w:right="-1"/>
        <w:rPr>
          <w:rFonts w:ascii="Arial" w:hAnsi="Arial" w:cs="Arial"/>
          <w:sz w:val="22"/>
          <w:szCs w:val="22"/>
          <w:u w:val="single"/>
        </w:rPr>
      </w:pPr>
      <w:r w:rsidRPr="007D2B27">
        <w:rPr>
          <w:rFonts w:ascii="Arial" w:hAnsi="Arial" w:cs="Arial"/>
          <w:sz w:val="22"/>
          <w:szCs w:val="22"/>
          <w:u w:val="single"/>
        </w:rPr>
        <w:t xml:space="preserve">Załączniki do umowy: </w:t>
      </w:r>
    </w:p>
    <w:p w14:paraId="672317CE"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 xml:space="preserve">Załącznik nr 1 – Opis przedmiotu zamówienia </w:t>
      </w:r>
    </w:p>
    <w:p w14:paraId="485530F9"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 xml:space="preserve">Załącznik nr 2 – Oferta Wykonawcy </w:t>
      </w:r>
    </w:p>
    <w:p w14:paraId="074492F5"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Załącznik nr 3 – Wyciąg informacji z SZBI dla podmiotów zewnętrznych</w:t>
      </w:r>
    </w:p>
    <w:p w14:paraId="6CC673F4"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Załącznik nr 4 – Oświadczenie o zachowaniu poufności</w:t>
      </w:r>
    </w:p>
    <w:p w14:paraId="145B4544" w14:textId="06766068" w:rsidR="00864C02" w:rsidRDefault="00864C02" w:rsidP="00AE2FF4">
      <w:pPr>
        <w:spacing w:line="276" w:lineRule="auto"/>
        <w:ind w:right="-1"/>
        <w:rPr>
          <w:rFonts w:ascii="Arial" w:hAnsi="Arial" w:cs="Arial"/>
          <w:sz w:val="22"/>
          <w:szCs w:val="22"/>
        </w:rPr>
      </w:pPr>
      <w:r w:rsidRPr="007D2B27">
        <w:rPr>
          <w:rFonts w:ascii="Arial" w:hAnsi="Arial" w:cs="Arial"/>
          <w:sz w:val="22"/>
          <w:szCs w:val="22"/>
        </w:rPr>
        <w:t>Załącznik nr 5 – Protokół odbioru</w:t>
      </w:r>
    </w:p>
    <w:p w14:paraId="065D33AD" w14:textId="13D2D222" w:rsidR="00AE2FF4" w:rsidRDefault="00AE2FF4" w:rsidP="00AE2FF4">
      <w:pPr>
        <w:spacing w:line="276" w:lineRule="auto"/>
        <w:ind w:right="-1"/>
        <w:rPr>
          <w:rFonts w:ascii="Arial" w:hAnsi="Arial" w:cs="Arial"/>
          <w:sz w:val="22"/>
          <w:szCs w:val="22"/>
        </w:rPr>
      </w:pPr>
    </w:p>
    <w:p w14:paraId="19D42CD5" w14:textId="77777777" w:rsidR="00AE2FF4" w:rsidRPr="007D2B27" w:rsidRDefault="00AE2FF4" w:rsidP="00AE2FF4">
      <w:pPr>
        <w:spacing w:line="276" w:lineRule="auto"/>
        <w:ind w:right="-1"/>
        <w:rPr>
          <w:rFonts w:ascii="Arial" w:hAnsi="Arial" w:cs="Arial"/>
          <w:sz w:val="22"/>
          <w:szCs w:val="22"/>
        </w:rPr>
      </w:pPr>
    </w:p>
    <w:p w14:paraId="0C7CEB4B" w14:textId="77777777" w:rsidR="00864C02" w:rsidRPr="007D2B27" w:rsidRDefault="00864C02" w:rsidP="00AE2FF4">
      <w:pPr>
        <w:tabs>
          <w:tab w:val="left" w:pos="993"/>
          <w:tab w:val="left" w:pos="7371"/>
        </w:tabs>
        <w:spacing w:line="276" w:lineRule="auto"/>
        <w:ind w:right="-1"/>
        <w:rPr>
          <w:rFonts w:ascii="Arial" w:hAnsi="Arial" w:cs="Arial"/>
          <w:sz w:val="22"/>
          <w:szCs w:val="22"/>
        </w:rPr>
      </w:pPr>
      <w:r w:rsidRPr="007D2B27">
        <w:rPr>
          <w:rFonts w:ascii="Arial" w:hAnsi="Arial" w:cs="Arial"/>
          <w:b/>
          <w:sz w:val="22"/>
          <w:szCs w:val="22"/>
        </w:rPr>
        <w:t>Wykonawca</w:t>
      </w:r>
      <w:r w:rsidRPr="007D2B27">
        <w:rPr>
          <w:rFonts w:ascii="Arial" w:hAnsi="Arial" w:cs="Arial"/>
          <w:b/>
          <w:sz w:val="22"/>
          <w:szCs w:val="22"/>
        </w:rPr>
        <w:tab/>
        <w:t>Zamawiający</w:t>
      </w:r>
    </w:p>
    <w:p w14:paraId="2F5B4875" w14:textId="77777777" w:rsidR="00864C02" w:rsidRPr="007D2B27" w:rsidRDefault="00864C02" w:rsidP="00AE2FF4">
      <w:pPr>
        <w:spacing w:line="276" w:lineRule="auto"/>
        <w:ind w:right="-1"/>
        <w:jc w:val="right"/>
        <w:rPr>
          <w:rFonts w:ascii="Arial" w:hAnsi="Arial" w:cs="Arial"/>
          <w:b/>
          <w:sz w:val="22"/>
          <w:szCs w:val="22"/>
        </w:rPr>
      </w:pPr>
    </w:p>
    <w:p w14:paraId="5BF76A6C" w14:textId="77777777" w:rsidR="00864C02" w:rsidRPr="007D2B27" w:rsidRDefault="00864C02" w:rsidP="00AE2FF4">
      <w:pPr>
        <w:spacing w:line="276" w:lineRule="auto"/>
        <w:rPr>
          <w:rFonts w:ascii="Arial" w:hAnsi="Arial" w:cs="Arial"/>
          <w:b/>
          <w:sz w:val="22"/>
          <w:szCs w:val="22"/>
        </w:rPr>
      </w:pPr>
      <w:r w:rsidRPr="007D2B27">
        <w:rPr>
          <w:rFonts w:ascii="Arial" w:hAnsi="Arial" w:cs="Arial"/>
          <w:b/>
          <w:sz w:val="22"/>
          <w:szCs w:val="22"/>
        </w:rPr>
        <w:br w:type="page"/>
      </w:r>
    </w:p>
    <w:p w14:paraId="3DBA9ABC" w14:textId="77777777" w:rsidR="00864C02" w:rsidRPr="007D2B27" w:rsidRDefault="00864C02" w:rsidP="00AE2FF4">
      <w:pPr>
        <w:spacing w:line="276" w:lineRule="auto"/>
        <w:ind w:right="-1"/>
        <w:jc w:val="right"/>
        <w:rPr>
          <w:rFonts w:ascii="Arial" w:hAnsi="Arial" w:cs="Arial"/>
          <w:b/>
          <w:sz w:val="22"/>
          <w:szCs w:val="22"/>
        </w:rPr>
      </w:pPr>
      <w:r w:rsidRPr="007D2B27">
        <w:rPr>
          <w:rFonts w:ascii="Arial" w:hAnsi="Arial" w:cs="Arial"/>
          <w:b/>
          <w:sz w:val="22"/>
          <w:szCs w:val="22"/>
        </w:rPr>
        <w:t>Załącznik nr 3 do umowy</w:t>
      </w:r>
    </w:p>
    <w:p w14:paraId="3ACEEE8C" w14:textId="77777777" w:rsidR="00864C02" w:rsidRPr="007D2B27" w:rsidRDefault="00864C02" w:rsidP="00AE2FF4">
      <w:pPr>
        <w:spacing w:line="276" w:lineRule="auto"/>
        <w:ind w:right="-1"/>
        <w:rPr>
          <w:rFonts w:ascii="Arial" w:eastAsia="Microsoft YaHei" w:hAnsi="Arial" w:cs="Arial"/>
          <w:b/>
          <w:color w:val="000000"/>
          <w:sz w:val="22"/>
          <w:szCs w:val="22"/>
        </w:rPr>
      </w:pPr>
    </w:p>
    <w:p w14:paraId="2FA238F1" w14:textId="77777777" w:rsidR="00864C02" w:rsidRPr="007D2B27" w:rsidRDefault="00864C02" w:rsidP="00AE2FF4">
      <w:pPr>
        <w:tabs>
          <w:tab w:val="center" w:pos="4536"/>
          <w:tab w:val="right" w:pos="9072"/>
        </w:tabs>
        <w:spacing w:line="276" w:lineRule="auto"/>
        <w:ind w:right="-1"/>
        <w:rPr>
          <w:rFonts w:ascii="Arial" w:eastAsia="Calibri" w:hAnsi="Arial" w:cs="Arial"/>
          <w:sz w:val="22"/>
          <w:szCs w:val="22"/>
          <w:lang w:eastAsia="en-US"/>
        </w:rPr>
      </w:pPr>
    </w:p>
    <w:p w14:paraId="7D6F4559" w14:textId="77777777" w:rsidR="00864C02" w:rsidRPr="007D2B27" w:rsidRDefault="00864C02" w:rsidP="00AE2FF4">
      <w:pPr>
        <w:spacing w:line="276" w:lineRule="auto"/>
        <w:ind w:right="-1"/>
        <w:jc w:val="center"/>
        <w:rPr>
          <w:rFonts w:ascii="Arial" w:eastAsia="Microsoft YaHei" w:hAnsi="Arial" w:cs="Arial"/>
          <w:b/>
          <w:sz w:val="22"/>
          <w:szCs w:val="22"/>
          <w:lang w:eastAsia="en-US"/>
        </w:rPr>
      </w:pPr>
      <w:r w:rsidRPr="007D2B27">
        <w:rPr>
          <w:rFonts w:ascii="Arial" w:eastAsia="Microsoft YaHei" w:hAnsi="Arial" w:cs="Arial"/>
          <w:b/>
          <w:sz w:val="22"/>
          <w:szCs w:val="22"/>
          <w:lang w:eastAsia="en-US"/>
        </w:rPr>
        <w:t>System Zarządzania Bezpieczeństwem Informacji</w:t>
      </w:r>
    </w:p>
    <w:p w14:paraId="30C45255" w14:textId="77777777" w:rsidR="00864C02" w:rsidRPr="007D2B27" w:rsidRDefault="00864C02" w:rsidP="00AE2FF4">
      <w:pPr>
        <w:spacing w:line="276" w:lineRule="auto"/>
        <w:ind w:right="-1"/>
        <w:jc w:val="center"/>
        <w:rPr>
          <w:rFonts w:ascii="Arial" w:eastAsia="Microsoft YaHei" w:hAnsi="Arial" w:cs="Arial"/>
          <w:b/>
          <w:sz w:val="22"/>
          <w:szCs w:val="22"/>
          <w:lang w:eastAsia="en-US"/>
        </w:rPr>
      </w:pPr>
      <w:r w:rsidRPr="007D2B27">
        <w:rPr>
          <w:rFonts w:ascii="Arial" w:eastAsia="Microsoft YaHei" w:hAnsi="Arial" w:cs="Arial"/>
          <w:b/>
          <w:sz w:val="22"/>
          <w:szCs w:val="22"/>
          <w:lang w:eastAsia="en-US"/>
        </w:rPr>
        <w:t>w Śląskim Urzędzie Wojewódzkim w Katowicach</w:t>
      </w:r>
    </w:p>
    <w:p w14:paraId="7697490A" w14:textId="77777777" w:rsidR="00864C02" w:rsidRPr="007D2B27" w:rsidRDefault="00864C02" w:rsidP="00AE2FF4">
      <w:pPr>
        <w:spacing w:line="276" w:lineRule="auto"/>
        <w:ind w:right="-1"/>
        <w:jc w:val="center"/>
        <w:rPr>
          <w:rFonts w:ascii="Arial" w:eastAsia="Microsoft YaHei" w:hAnsi="Arial" w:cs="Arial"/>
          <w:b/>
          <w:sz w:val="22"/>
          <w:szCs w:val="22"/>
          <w:lang w:eastAsia="en-US"/>
        </w:rPr>
      </w:pPr>
    </w:p>
    <w:p w14:paraId="24D9ED62" w14:textId="77777777" w:rsidR="00864C02" w:rsidRPr="007D2B27" w:rsidRDefault="00864C02" w:rsidP="00AE2FF4">
      <w:pPr>
        <w:spacing w:line="276" w:lineRule="auto"/>
        <w:ind w:right="-1"/>
        <w:jc w:val="center"/>
        <w:rPr>
          <w:rFonts w:ascii="Arial" w:eastAsia="Microsoft YaHei" w:hAnsi="Arial" w:cs="Arial"/>
          <w:b/>
          <w:spacing w:val="20"/>
          <w:sz w:val="22"/>
          <w:szCs w:val="22"/>
          <w:lang w:eastAsia="en-US"/>
        </w:rPr>
      </w:pPr>
      <w:r w:rsidRPr="007D2B27">
        <w:rPr>
          <w:rFonts w:ascii="Arial" w:eastAsia="Microsoft YaHei" w:hAnsi="Arial" w:cs="Arial"/>
          <w:b/>
          <w:spacing w:val="20"/>
          <w:sz w:val="22"/>
          <w:szCs w:val="22"/>
          <w:lang w:eastAsia="en-US"/>
        </w:rPr>
        <w:t>- WYCIĄG INFORMACYJNY Z PEŁNEGO DOKUMENTU -</w:t>
      </w:r>
    </w:p>
    <w:p w14:paraId="5774A00B" w14:textId="77777777" w:rsidR="00864C02" w:rsidRPr="007D2B27" w:rsidRDefault="00864C02" w:rsidP="00AE2FF4">
      <w:pPr>
        <w:spacing w:line="276" w:lineRule="auto"/>
        <w:ind w:right="-1"/>
        <w:jc w:val="center"/>
        <w:rPr>
          <w:rFonts w:ascii="Arial" w:eastAsia="Microsoft YaHei" w:hAnsi="Arial" w:cs="Arial"/>
          <w:b/>
          <w:spacing w:val="20"/>
          <w:sz w:val="22"/>
          <w:szCs w:val="22"/>
          <w:lang w:eastAsia="en-US"/>
        </w:rPr>
      </w:pPr>
      <w:r w:rsidRPr="007D2B27">
        <w:rPr>
          <w:rFonts w:ascii="Arial" w:eastAsia="Microsoft YaHei" w:hAnsi="Arial" w:cs="Arial"/>
          <w:b/>
          <w:spacing w:val="20"/>
          <w:sz w:val="22"/>
          <w:szCs w:val="22"/>
          <w:lang w:eastAsia="en-US"/>
        </w:rPr>
        <w:t xml:space="preserve">dla pracowników podmiotów zewnętrznych </w:t>
      </w:r>
    </w:p>
    <w:p w14:paraId="302C9EDD" w14:textId="77777777" w:rsidR="00864C02" w:rsidRPr="007D2B27" w:rsidRDefault="00864C02" w:rsidP="00AE2FF4">
      <w:pPr>
        <w:spacing w:line="276" w:lineRule="auto"/>
        <w:ind w:right="-1"/>
        <w:jc w:val="center"/>
        <w:rPr>
          <w:rFonts w:ascii="Arial" w:eastAsia="Microsoft YaHei" w:hAnsi="Arial" w:cs="Arial"/>
          <w:b/>
          <w:spacing w:val="20"/>
          <w:sz w:val="22"/>
          <w:szCs w:val="22"/>
          <w:lang w:eastAsia="en-US"/>
        </w:rPr>
      </w:pPr>
      <w:r w:rsidRPr="007D2B27">
        <w:rPr>
          <w:rFonts w:ascii="Arial" w:eastAsia="Microsoft YaHei" w:hAnsi="Arial" w:cs="Arial"/>
          <w:b/>
          <w:spacing w:val="20"/>
          <w:sz w:val="22"/>
          <w:szCs w:val="22"/>
          <w:lang w:eastAsia="en-US"/>
        </w:rPr>
        <w:t xml:space="preserve">wykonujących usługi lub zadania na rzecz </w:t>
      </w:r>
    </w:p>
    <w:p w14:paraId="3AD74819" w14:textId="77777777" w:rsidR="00864C02" w:rsidRPr="007D2B27" w:rsidRDefault="00864C02" w:rsidP="00AE2FF4">
      <w:pPr>
        <w:spacing w:line="276" w:lineRule="auto"/>
        <w:ind w:right="-1"/>
        <w:jc w:val="center"/>
        <w:rPr>
          <w:rFonts w:ascii="Arial" w:eastAsia="Microsoft YaHei" w:hAnsi="Arial" w:cs="Arial"/>
          <w:b/>
          <w:spacing w:val="20"/>
          <w:sz w:val="22"/>
          <w:szCs w:val="22"/>
          <w:lang w:eastAsia="en-US"/>
        </w:rPr>
      </w:pPr>
      <w:r w:rsidRPr="007D2B27">
        <w:rPr>
          <w:rFonts w:ascii="Arial" w:eastAsia="Microsoft YaHei" w:hAnsi="Arial" w:cs="Arial"/>
          <w:b/>
          <w:spacing w:val="20"/>
          <w:sz w:val="22"/>
          <w:szCs w:val="22"/>
          <w:lang w:eastAsia="en-US"/>
        </w:rPr>
        <w:t>Śląskiego Urzędu Wojewódzkiego w Katowicach</w:t>
      </w:r>
    </w:p>
    <w:p w14:paraId="6FF5A951" w14:textId="77777777" w:rsidR="00864C02" w:rsidRPr="007D2B27" w:rsidRDefault="00864C02" w:rsidP="00AE2FF4">
      <w:pPr>
        <w:spacing w:line="276" w:lineRule="auto"/>
        <w:ind w:right="-1"/>
        <w:rPr>
          <w:rFonts w:ascii="Arial" w:eastAsia="Calibri" w:hAnsi="Arial" w:cs="Arial"/>
          <w:sz w:val="22"/>
          <w:szCs w:val="22"/>
          <w:lang w:eastAsia="en-US"/>
        </w:rPr>
      </w:pPr>
    </w:p>
    <w:p w14:paraId="3E6D7825"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W Śląskim Urzędzie Wojewódzkim w Katowicach, zwanym dalej „Urzędem”, obowiązuje dokument pn. System Zarządzania Bezpieczeństwem Informacji. Jego celem jest zapewnienie bezpieczeństwa przetwarzanym danym i informacjom, w szczególności poprzez zachowanie poufności, integralności i dostępności wszystkich przetwarzanych informacji oraz doskonalenie metod i narzędzi zapewniających optymalne zarządzanie bezpieczeństwem informacji w Urzędzie. Aby ten dokument wypełnił wszystkie swoje cele oraz założenia konieczne jest również zaangażowanie wszystkich podmiotów i osób świadczących usługi na rzecz Urzędu. </w:t>
      </w:r>
    </w:p>
    <w:p w14:paraId="08A6F6B1" w14:textId="77777777" w:rsidR="00864C02" w:rsidRPr="007D2B27" w:rsidRDefault="00864C02" w:rsidP="00AE2FF4">
      <w:pPr>
        <w:numPr>
          <w:ilvl w:val="0"/>
          <w:numId w:val="55"/>
        </w:numPr>
        <w:spacing w:line="276" w:lineRule="auto"/>
        <w:ind w:left="357" w:right="-1" w:hanging="357"/>
        <w:jc w:val="both"/>
        <w:rPr>
          <w:rFonts w:ascii="Arial" w:eastAsia="Calibri" w:hAnsi="Arial" w:cs="Arial"/>
          <w:sz w:val="22"/>
          <w:szCs w:val="22"/>
          <w:lang w:eastAsia="en-US"/>
        </w:rPr>
      </w:pPr>
      <w:r w:rsidRPr="007D2B27">
        <w:rPr>
          <w:rFonts w:ascii="Arial" w:eastAsia="Calibri" w:hAnsi="Arial" w:cs="Arial"/>
          <w:sz w:val="22"/>
          <w:szCs w:val="22"/>
          <w:lang w:eastAsia="en-US"/>
        </w:rPr>
        <w:t>Wyrażenia, terminy i skróty użyte w niniejszym dokumencie należy rozumieć następująco:</w:t>
      </w:r>
    </w:p>
    <w:p w14:paraId="08529036" w14:textId="77777777" w:rsidR="00864C02" w:rsidRPr="007D2B27" w:rsidRDefault="00864C02" w:rsidP="00AE2FF4">
      <w:pPr>
        <w:numPr>
          <w:ilvl w:val="1"/>
          <w:numId w:val="55"/>
        </w:numPr>
        <w:spacing w:line="276" w:lineRule="auto"/>
        <w:ind w:left="788" w:right="-1" w:hanging="431"/>
        <w:jc w:val="both"/>
        <w:rPr>
          <w:rFonts w:ascii="Arial" w:eastAsia="Calibri" w:hAnsi="Arial" w:cs="Arial"/>
          <w:sz w:val="22"/>
          <w:szCs w:val="22"/>
          <w:lang w:eastAsia="en-US"/>
        </w:rPr>
      </w:pPr>
      <w:r w:rsidRPr="007D2B27">
        <w:rPr>
          <w:rFonts w:ascii="Arial" w:eastAsia="Calibri" w:hAnsi="Arial" w:cs="Arial"/>
          <w:sz w:val="22"/>
          <w:szCs w:val="22"/>
          <w:lang w:eastAsia="en-US"/>
        </w:rPr>
        <w:t>BA - Biuro Administracyjne w Urzędzie;</w:t>
      </w:r>
    </w:p>
    <w:p w14:paraId="62732C06" w14:textId="77777777" w:rsidR="00864C02" w:rsidRPr="007D2B27" w:rsidRDefault="00864C02" w:rsidP="00AE2FF4">
      <w:pPr>
        <w:numPr>
          <w:ilvl w:val="1"/>
          <w:numId w:val="55"/>
        </w:numPr>
        <w:spacing w:line="276" w:lineRule="auto"/>
        <w:ind w:left="788" w:right="-1" w:hanging="431"/>
        <w:jc w:val="both"/>
        <w:rPr>
          <w:rFonts w:ascii="Arial" w:eastAsia="Calibri" w:hAnsi="Arial" w:cs="Arial"/>
          <w:sz w:val="22"/>
          <w:szCs w:val="22"/>
          <w:lang w:eastAsia="en-US"/>
        </w:rPr>
      </w:pPr>
      <w:r w:rsidRPr="007D2B27">
        <w:rPr>
          <w:rFonts w:ascii="Arial" w:eastAsia="Calibri" w:hAnsi="Arial" w:cs="Arial"/>
          <w:sz w:val="22"/>
          <w:szCs w:val="22"/>
          <w:lang w:eastAsia="en-US"/>
        </w:rPr>
        <w:t>CCTV - system monitoringu wizyjnego;</w:t>
      </w:r>
    </w:p>
    <w:p w14:paraId="776CDC29" w14:textId="77777777" w:rsidR="00864C02" w:rsidRPr="007D2B27" w:rsidRDefault="00864C02" w:rsidP="00AE2FF4">
      <w:pPr>
        <w:numPr>
          <w:ilvl w:val="1"/>
          <w:numId w:val="55"/>
        </w:numPr>
        <w:spacing w:line="276" w:lineRule="auto"/>
        <w:ind w:left="788" w:right="-1" w:hanging="431"/>
        <w:jc w:val="both"/>
        <w:rPr>
          <w:rFonts w:ascii="Arial" w:eastAsia="Calibri" w:hAnsi="Arial" w:cs="Arial"/>
          <w:sz w:val="22"/>
          <w:szCs w:val="22"/>
          <w:lang w:eastAsia="en-US"/>
        </w:rPr>
      </w:pPr>
      <w:r w:rsidRPr="007D2B27">
        <w:rPr>
          <w:rFonts w:ascii="Arial" w:eastAsia="Calibri" w:hAnsi="Arial" w:cs="Arial"/>
          <w:sz w:val="22"/>
          <w:szCs w:val="22"/>
          <w:lang w:eastAsia="en-US"/>
        </w:rPr>
        <w:t>incydent naruszenia bezpieczeństwa informacji – zdarzenie, którego skutki naruszyły lub mogły naruszyć bezpieczeństwo informacji chronionej w Urzędzie;</w:t>
      </w:r>
    </w:p>
    <w:p w14:paraId="26470602" w14:textId="77777777" w:rsidR="00864C02" w:rsidRPr="007D2B27" w:rsidRDefault="00864C02" w:rsidP="00AE2FF4">
      <w:pPr>
        <w:numPr>
          <w:ilvl w:val="1"/>
          <w:numId w:val="55"/>
        </w:numPr>
        <w:spacing w:line="276" w:lineRule="auto"/>
        <w:ind w:left="788" w:right="-1" w:hanging="43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pracownik ds. bezpieczeństwa informacji - pracownik zatrudniony na Samodzielnym stanowisku pracy do spraw bezpieczeństwa informacji w Urzędzie; </w:t>
      </w:r>
    </w:p>
    <w:p w14:paraId="0DBE50F9" w14:textId="77777777" w:rsidR="00864C02" w:rsidRPr="007D2B27" w:rsidRDefault="00864C02" w:rsidP="00AE2FF4">
      <w:pPr>
        <w:numPr>
          <w:ilvl w:val="1"/>
          <w:numId w:val="55"/>
        </w:numPr>
        <w:spacing w:line="276" w:lineRule="auto"/>
        <w:ind w:left="788" w:right="-1" w:hanging="431"/>
        <w:jc w:val="both"/>
        <w:rPr>
          <w:rFonts w:ascii="Arial" w:eastAsia="Calibri" w:hAnsi="Arial" w:cs="Arial"/>
          <w:sz w:val="22"/>
          <w:szCs w:val="22"/>
          <w:lang w:eastAsia="en-US"/>
        </w:rPr>
      </w:pPr>
      <w:r w:rsidRPr="007D2B27">
        <w:rPr>
          <w:rFonts w:ascii="Arial" w:eastAsia="Calibri" w:hAnsi="Arial" w:cs="Arial"/>
          <w:sz w:val="22"/>
          <w:szCs w:val="22"/>
          <w:lang w:eastAsia="en-US"/>
        </w:rPr>
        <w:t>SKD – system elektroniczny wspomagający system kontroli dostępu w Urzędzie;</w:t>
      </w:r>
    </w:p>
    <w:p w14:paraId="5935168E" w14:textId="77777777" w:rsidR="00864C02" w:rsidRPr="007D2B27" w:rsidRDefault="00864C02" w:rsidP="00AE2FF4">
      <w:pPr>
        <w:numPr>
          <w:ilvl w:val="1"/>
          <w:numId w:val="55"/>
        </w:numPr>
        <w:spacing w:line="276" w:lineRule="auto"/>
        <w:ind w:left="788" w:right="-1" w:hanging="431"/>
        <w:jc w:val="both"/>
        <w:rPr>
          <w:rFonts w:ascii="Arial" w:eastAsia="Calibri" w:hAnsi="Arial" w:cs="Arial"/>
          <w:sz w:val="22"/>
          <w:szCs w:val="22"/>
          <w:lang w:eastAsia="en-US"/>
        </w:rPr>
      </w:pPr>
      <w:r w:rsidRPr="007D2B27">
        <w:rPr>
          <w:rFonts w:ascii="Arial" w:eastAsia="Calibri" w:hAnsi="Arial" w:cs="Arial"/>
          <w:sz w:val="22"/>
          <w:szCs w:val="22"/>
          <w:lang w:eastAsia="en-US"/>
        </w:rPr>
        <w:t>SSWiN - System Sygnalizacji Włamania i Napadu;</w:t>
      </w:r>
    </w:p>
    <w:p w14:paraId="64AF24F8" w14:textId="77777777" w:rsidR="00864C02" w:rsidRPr="007D2B27" w:rsidRDefault="00864C02" w:rsidP="00AE2FF4">
      <w:pPr>
        <w:numPr>
          <w:ilvl w:val="1"/>
          <w:numId w:val="55"/>
        </w:numPr>
        <w:spacing w:line="276" w:lineRule="auto"/>
        <w:ind w:left="788" w:right="-1" w:hanging="431"/>
        <w:jc w:val="both"/>
        <w:rPr>
          <w:rFonts w:ascii="Arial" w:eastAsia="Calibri" w:hAnsi="Arial" w:cs="Arial"/>
          <w:sz w:val="22"/>
          <w:szCs w:val="22"/>
          <w:lang w:eastAsia="en-US"/>
        </w:rPr>
      </w:pPr>
      <w:r w:rsidRPr="007D2B27">
        <w:rPr>
          <w:rFonts w:ascii="Arial" w:eastAsia="Calibri" w:hAnsi="Arial" w:cs="Arial"/>
          <w:sz w:val="22"/>
          <w:szCs w:val="22"/>
          <w:lang w:eastAsia="en-US"/>
        </w:rPr>
        <w:t>SZBI - System Zarządzania Bezpieczeństwem Informacji w Urzędzie.</w:t>
      </w:r>
    </w:p>
    <w:p w14:paraId="2E2A20B3" w14:textId="77777777" w:rsidR="00864C02" w:rsidRPr="007D2B27" w:rsidRDefault="00864C02" w:rsidP="00AE2FF4">
      <w:pPr>
        <w:numPr>
          <w:ilvl w:val="0"/>
          <w:numId w:val="55"/>
        </w:numPr>
        <w:spacing w:line="276" w:lineRule="auto"/>
        <w:ind w:left="357" w:right="-1" w:hanging="357"/>
        <w:jc w:val="both"/>
        <w:rPr>
          <w:rFonts w:ascii="Arial" w:eastAsia="Calibri" w:hAnsi="Arial" w:cs="Arial"/>
          <w:sz w:val="22"/>
          <w:szCs w:val="22"/>
          <w:lang w:eastAsia="en-US"/>
        </w:rPr>
      </w:pPr>
      <w:r w:rsidRPr="007D2B27">
        <w:rPr>
          <w:rFonts w:ascii="Arial" w:eastAsia="Calibri" w:hAnsi="Arial" w:cs="Arial"/>
          <w:sz w:val="22"/>
          <w:szCs w:val="22"/>
          <w:lang w:eastAsia="en-US"/>
        </w:rPr>
        <w:t>Na każdym etapie danej działalności Urzędu uwzględnia się aspekt zapewnienia bezpieczeństwa informacji obejmujący zachowanie zasady:</w:t>
      </w:r>
    </w:p>
    <w:p w14:paraId="21354E5E" w14:textId="77777777" w:rsidR="00864C02" w:rsidRPr="007D2B27" w:rsidRDefault="00864C02" w:rsidP="00AE2FF4">
      <w:pPr>
        <w:numPr>
          <w:ilvl w:val="1"/>
          <w:numId w:val="55"/>
        </w:numPr>
        <w:spacing w:line="276" w:lineRule="auto"/>
        <w:ind w:left="788" w:right="-1" w:hanging="431"/>
        <w:jc w:val="both"/>
        <w:rPr>
          <w:rFonts w:ascii="Arial" w:eastAsia="Calibri" w:hAnsi="Arial" w:cs="Arial"/>
          <w:sz w:val="22"/>
          <w:szCs w:val="22"/>
          <w:lang w:eastAsia="en-US"/>
        </w:rPr>
      </w:pPr>
      <w:r w:rsidRPr="007D2B27">
        <w:rPr>
          <w:rFonts w:ascii="Arial" w:eastAsia="Calibri" w:hAnsi="Arial" w:cs="Arial"/>
          <w:sz w:val="22"/>
          <w:szCs w:val="22"/>
          <w:lang w:eastAsia="en-US"/>
        </w:rPr>
        <w:t>poufności – oznaczającej, że informacje chronione nie są udostępniane nieupoważnionym osobom;</w:t>
      </w:r>
    </w:p>
    <w:p w14:paraId="150C2FBD" w14:textId="77777777" w:rsidR="00864C02" w:rsidRPr="007D2B27" w:rsidRDefault="00864C02" w:rsidP="00AE2FF4">
      <w:pPr>
        <w:numPr>
          <w:ilvl w:val="1"/>
          <w:numId w:val="55"/>
        </w:numPr>
        <w:spacing w:line="276" w:lineRule="auto"/>
        <w:ind w:left="788" w:right="-1" w:hanging="431"/>
        <w:jc w:val="both"/>
        <w:rPr>
          <w:rFonts w:ascii="Arial" w:eastAsia="Calibri" w:hAnsi="Arial" w:cs="Arial"/>
          <w:sz w:val="22"/>
          <w:szCs w:val="22"/>
          <w:lang w:eastAsia="en-US"/>
        </w:rPr>
      </w:pPr>
      <w:r w:rsidRPr="007D2B27">
        <w:rPr>
          <w:rFonts w:ascii="Arial" w:eastAsia="Calibri" w:hAnsi="Arial" w:cs="Arial"/>
          <w:sz w:val="22"/>
          <w:szCs w:val="22"/>
          <w:lang w:eastAsia="en-US"/>
        </w:rPr>
        <w:t>dostępności – co oznacza zapewnienie dostępu do informacji przez upoważnioną osobę na żądanie;</w:t>
      </w:r>
    </w:p>
    <w:p w14:paraId="0F9012FF" w14:textId="77777777" w:rsidR="00864C02" w:rsidRPr="007D2B27" w:rsidRDefault="00864C02" w:rsidP="00AE2FF4">
      <w:pPr>
        <w:numPr>
          <w:ilvl w:val="1"/>
          <w:numId w:val="55"/>
        </w:numPr>
        <w:spacing w:line="276" w:lineRule="auto"/>
        <w:ind w:left="788" w:right="-1" w:hanging="43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integralności – co znaczy, że informacje chronione nie zostały zmienione lub zniszczone w sposób nieautoryzowany; </w:t>
      </w:r>
    </w:p>
    <w:p w14:paraId="25356FFE" w14:textId="77777777" w:rsidR="00864C02" w:rsidRPr="007D2B27" w:rsidRDefault="00864C02" w:rsidP="00AE2FF4">
      <w:pPr>
        <w:numPr>
          <w:ilvl w:val="1"/>
          <w:numId w:val="55"/>
        </w:numPr>
        <w:spacing w:line="276" w:lineRule="auto"/>
        <w:ind w:left="788" w:right="-1" w:hanging="431"/>
        <w:jc w:val="both"/>
        <w:rPr>
          <w:rFonts w:ascii="Arial" w:eastAsia="Calibri" w:hAnsi="Arial" w:cs="Arial"/>
          <w:sz w:val="22"/>
          <w:szCs w:val="22"/>
          <w:lang w:eastAsia="en-US"/>
        </w:rPr>
      </w:pPr>
      <w:r w:rsidRPr="007D2B27">
        <w:rPr>
          <w:rFonts w:ascii="Arial" w:eastAsia="Calibri" w:hAnsi="Arial" w:cs="Arial"/>
          <w:sz w:val="22"/>
          <w:szCs w:val="22"/>
          <w:lang w:eastAsia="en-US"/>
        </w:rPr>
        <w:t>rozliczalności – polegającej na tym, że zawsze można wskazać jednoznacznie osobę odpowiedzialną za pojedynczą operację wykonaną wobec konkretnej informacji.</w:t>
      </w:r>
    </w:p>
    <w:p w14:paraId="0E163553"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Osoby wykonujące usługi lub zadania na rzecz Urzędu podpisują zobowiązanie do zachowania poufności informacji dotyczących funkcjonowania Urzędu, do których mają dostęp, a które nie stanowią informacji publicznej.</w:t>
      </w:r>
    </w:p>
    <w:p w14:paraId="050860A9"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Za bieżącą koordynację zadań związanych z bezpieczeństwem informacji w Urzędzie, określonych w SZBI, odpowiada w Urzędzie pracownik ds. bezpieczeństwa informacji.</w:t>
      </w:r>
    </w:p>
    <w:p w14:paraId="2D70ED04"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Wszystkie osoby wykonujące usługi lub zadania na rzecz Urzędu powinny bezzwłocznie zgłaszać dostrzeżone uszkodzenia i usterki w zabezpieczeniach fizycznych infrastruktury Urzędu pracownikom Urzędu, z którymi współpracują.</w:t>
      </w:r>
    </w:p>
    <w:p w14:paraId="60418014"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Wszystkie osoby wykonujące usługi lub zadania na rzecz Urzędu powinny bezzwłocznie zgłaszać pracownikom Urzędu, z którymi współpracują, dostrzeżone usterki i dysfunkcjonalności w działaniu elektronicznych zabezpieczeń bezpieczeństwa informacji w Urzędzie. </w:t>
      </w:r>
    </w:p>
    <w:p w14:paraId="4BDB5FFF"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Osoba wykonująca usługi lub zadania na rzecz Urzędu powinna posiadać dostęp tylko do tych informacji, które są jej potrzebne do wykonywania jej zadań.</w:t>
      </w:r>
    </w:p>
    <w:p w14:paraId="39FEA695"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Jeżeli osoba wykonująca usługi lub zadania na rzecz Urzędu, w sposób niezamierzony, uzyskała dostęp do informacji, do których pozyskania nie jest uprawniona, powinna traktować to jako incydent naruszenia bezpieczeństwa informacji i zgłosić ten incydent pracownikom Urzędu, z którymi współpracuje. </w:t>
      </w:r>
    </w:p>
    <w:p w14:paraId="79498003"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Urząd posiada umundurowaną formację zapewniającą ochronę fizyczną na terenie siedziby Urzędu – Służbę Ochrony Śląskiego Urzędu Wojewódzkiego w Katowicach, zwaną dalej „Służbą Ochrony Urzędu”.</w:t>
      </w:r>
    </w:p>
    <w:p w14:paraId="13C0E3C9" w14:textId="77777777" w:rsidR="00864C02" w:rsidRPr="007D2B27" w:rsidRDefault="00864C02" w:rsidP="00AE2FF4">
      <w:pPr>
        <w:numPr>
          <w:ilvl w:val="0"/>
          <w:numId w:val="55"/>
        </w:numPr>
        <w:spacing w:line="276" w:lineRule="auto"/>
        <w:ind w:left="357" w:right="-1" w:hanging="357"/>
        <w:jc w:val="both"/>
        <w:rPr>
          <w:rFonts w:ascii="Arial" w:eastAsia="Calibri" w:hAnsi="Arial" w:cs="Arial"/>
          <w:sz w:val="22"/>
          <w:szCs w:val="22"/>
          <w:lang w:eastAsia="en-US"/>
        </w:rPr>
      </w:pPr>
      <w:r w:rsidRPr="007D2B27">
        <w:rPr>
          <w:rFonts w:ascii="Arial" w:eastAsia="Calibri" w:hAnsi="Arial" w:cs="Arial"/>
          <w:sz w:val="22"/>
          <w:szCs w:val="22"/>
          <w:lang w:eastAsia="en-US"/>
        </w:rPr>
        <w:t>W budynkach Urzędu wydziela się następujące strefy dostępu:</w:t>
      </w:r>
    </w:p>
    <w:p w14:paraId="69EF50B0" w14:textId="77777777" w:rsidR="00864C02" w:rsidRPr="007D2B27" w:rsidRDefault="00864C02" w:rsidP="00AE2FF4">
      <w:pPr>
        <w:numPr>
          <w:ilvl w:val="1"/>
          <w:numId w:val="55"/>
        </w:numPr>
        <w:spacing w:line="276" w:lineRule="auto"/>
        <w:ind w:right="-1" w:hanging="508"/>
        <w:jc w:val="both"/>
        <w:rPr>
          <w:rFonts w:ascii="Arial" w:eastAsia="Calibri" w:hAnsi="Arial" w:cs="Arial"/>
          <w:sz w:val="22"/>
          <w:szCs w:val="22"/>
          <w:lang w:eastAsia="en-US"/>
        </w:rPr>
      </w:pPr>
      <w:r w:rsidRPr="007D2B27">
        <w:rPr>
          <w:rFonts w:ascii="Arial" w:eastAsia="Calibri" w:hAnsi="Arial" w:cs="Arial"/>
          <w:sz w:val="22"/>
          <w:szCs w:val="22"/>
          <w:lang w:eastAsia="en-US"/>
        </w:rPr>
        <w:t>strefa I - ogólnego dostępu;</w:t>
      </w:r>
    </w:p>
    <w:p w14:paraId="1CF75265" w14:textId="77777777" w:rsidR="00864C02" w:rsidRPr="007D2B27" w:rsidRDefault="00864C02" w:rsidP="00AE2FF4">
      <w:pPr>
        <w:numPr>
          <w:ilvl w:val="1"/>
          <w:numId w:val="55"/>
        </w:numPr>
        <w:spacing w:line="276" w:lineRule="auto"/>
        <w:ind w:right="-1" w:hanging="508"/>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strefa II – administracyjna; </w:t>
      </w:r>
    </w:p>
    <w:p w14:paraId="5720BA17" w14:textId="77777777" w:rsidR="00864C02" w:rsidRPr="007D2B27" w:rsidRDefault="00864C02" w:rsidP="00AE2FF4">
      <w:pPr>
        <w:numPr>
          <w:ilvl w:val="1"/>
          <w:numId w:val="55"/>
        </w:numPr>
        <w:spacing w:line="276" w:lineRule="auto"/>
        <w:ind w:right="-1" w:hanging="508"/>
        <w:jc w:val="both"/>
        <w:rPr>
          <w:rFonts w:ascii="Arial" w:eastAsia="Calibri" w:hAnsi="Arial" w:cs="Arial"/>
          <w:sz w:val="22"/>
          <w:szCs w:val="22"/>
          <w:lang w:eastAsia="en-US"/>
        </w:rPr>
      </w:pPr>
      <w:r w:rsidRPr="007D2B27">
        <w:rPr>
          <w:rFonts w:ascii="Arial" w:eastAsia="Calibri" w:hAnsi="Arial" w:cs="Arial"/>
          <w:sz w:val="22"/>
          <w:szCs w:val="22"/>
          <w:lang w:eastAsia="en-US"/>
        </w:rPr>
        <w:t>strefa III - ograniczonego dozorowanego dostępu pracowniczego;</w:t>
      </w:r>
    </w:p>
    <w:p w14:paraId="1D8FF68C"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Ochrona stref dostępu sprawowana jest na zasadach określonych w obowiązujących przepisach o ochronie osób i mienia oraz w planie ochrony obiektu.</w:t>
      </w:r>
    </w:p>
    <w:p w14:paraId="36F22BCE"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Ustala się następujące zasady w zakresie zabezpieczeń dla poszczególnych stref dostępu:</w:t>
      </w:r>
    </w:p>
    <w:p w14:paraId="03875A9A" w14:textId="77777777" w:rsidR="00864C02" w:rsidRPr="007D2B27" w:rsidRDefault="00864C02" w:rsidP="00AE2FF4">
      <w:pPr>
        <w:numPr>
          <w:ilvl w:val="1"/>
          <w:numId w:val="55"/>
        </w:numPr>
        <w:tabs>
          <w:tab w:val="left" w:pos="993"/>
        </w:tabs>
        <w:spacing w:line="276" w:lineRule="auto"/>
        <w:ind w:right="-1" w:hanging="366"/>
        <w:jc w:val="both"/>
        <w:rPr>
          <w:rFonts w:ascii="Arial" w:eastAsia="Calibri" w:hAnsi="Arial" w:cs="Arial"/>
          <w:sz w:val="22"/>
          <w:szCs w:val="22"/>
          <w:lang w:eastAsia="en-US"/>
        </w:rPr>
      </w:pPr>
      <w:r w:rsidRPr="007D2B27">
        <w:rPr>
          <w:rFonts w:ascii="Arial" w:eastAsia="Calibri" w:hAnsi="Arial" w:cs="Arial"/>
          <w:sz w:val="22"/>
          <w:szCs w:val="22"/>
          <w:lang w:eastAsia="en-US"/>
        </w:rPr>
        <w:t>dla strefy I:</w:t>
      </w:r>
    </w:p>
    <w:p w14:paraId="7AAB7479" w14:textId="77777777" w:rsidR="00864C02" w:rsidRPr="007D2B27" w:rsidRDefault="00864C02" w:rsidP="00AE2FF4">
      <w:pPr>
        <w:numPr>
          <w:ilvl w:val="2"/>
          <w:numId w:val="55"/>
        </w:numPr>
        <w:tabs>
          <w:tab w:val="left" w:pos="1701"/>
        </w:tabs>
        <w:spacing w:line="276" w:lineRule="auto"/>
        <w:ind w:left="1701" w:right="-1" w:hanging="708"/>
        <w:jc w:val="both"/>
        <w:rPr>
          <w:rFonts w:ascii="Arial" w:eastAsia="Calibri" w:hAnsi="Arial" w:cs="Arial"/>
          <w:sz w:val="22"/>
          <w:szCs w:val="22"/>
          <w:lang w:eastAsia="en-US"/>
        </w:rPr>
      </w:pPr>
      <w:r w:rsidRPr="007D2B27">
        <w:rPr>
          <w:rFonts w:ascii="Arial" w:eastAsia="Calibri" w:hAnsi="Arial" w:cs="Arial"/>
          <w:sz w:val="22"/>
          <w:szCs w:val="22"/>
          <w:lang w:eastAsia="en-US"/>
        </w:rPr>
        <w:t>wejścia do budynków, przestrzenie przy wejściach, wjazdy na dziedzińce, parkingi wewnętrzne, pomieszczenia Biura Obsługi Klienta w strefie są objęte monitoringiem wizyjnym,</w:t>
      </w:r>
    </w:p>
    <w:p w14:paraId="1EA03E72" w14:textId="77777777" w:rsidR="00864C02" w:rsidRPr="007D2B27" w:rsidRDefault="00864C02" w:rsidP="00AE2FF4">
      <w:pPr>
        <w:numPr>
          <w:ilvl w:val="2"/>
          <w:numId w:val="55"/>
        </w:numPr>
        <w:spacing w:line="276" w:lineRule="auto"/>
        <w:ind w:left="1701" w:right="-1" w:hanging="708"/>
        <w:jc w:val="both"/>
        <w:rPr>
          <w:rFonts w:ascii="Arial" w:eastAsia="Calibri" w:hAnsi="Arial" w:cs="Arial"/>
          <w:sz w:val="22"/>
          <w:szCs w:val="22"/>
          <w:lang w:eastAsia="en-US"/>
        </w:rPr>
      </w:pPr>
      <w:r w:rsidRPr="007D2B27">
        <w:rPr>
          <w:rFonts w:ascii="Arial" w:eastAsia="Calibri" w:hAnsi="Arial" w:cs="Arial"/>
          <w:sz w:val="22"/>
          <w:szCs w:val="22"/>
          <w:lang w:eastAsia="en-US"/>
        </w:rPr>
        <w:t>w celu ograniczenia ryzyka dostępu do pomieszczeń biurowych strefy, w których przetwarzane są dane osobowe, dopuszcza się stosowanie elektronicznych zamków szyfrowych, szyfratorów, czytników kart lub domofonów;</w:t>
      </w:r>
    </w:p>
    <w:p w14:paraId="048851E4" w14:textId="77777777" w:rsidR="00864C02" w:rsidRPr="007D2B27" w:rsidRDefault="00864C02" w:rsidP="00AE2FF4">
      <w:pPr>
        <w:numPr>
          <w:ilvl w:val="1"/>
          <w:numId w:val="55"/>
        </w:numPr>
        <w:spacing w:line="276" w:lineRule="auto"/>
        <w:ind w:right="-1" w:hanging="508"/>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dla strefy II: </w:t>
      </w:r>
    </w:p>
    <w:p w14:paraId="7CBA4D53" w14:textId="77777777" w:rsidR="00864C02" w:rsidRPr="007D2B27" w:rsidRDefault="00864C02" w:rsidP="00AE2FF4">
      <w:pPr>
        <w:numPr>
          <w:ilvl w:val="2"/>
          <w:numId w:val="55"/>
        </w:numPr>
        <w:spacing w:line="276" w:lineRule="auto"/>
        <w:ind w:left="1701" w:right="-1" w:hanging="850"/>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dostęp do strefy mają pracownicy firm zewnętrznych realizujący zadania na rzecz Urzędu w sposób ciągły na podstawie zawartej umowy, </w:t>
      </w:r>
    </w:p>
    <w:p w14:paraId="12355D85" w14:textId="77777777" w:rsidR="00864C02" w:rsidRPr="007D2B27" w:rsidRDefault="00864C02" w:rsidP="00AE2FF4">
      <w:pPr>
        <w:numPr>
          <w:ilvl w:val="2"/>
          <w:numId w:val="55"/>
        </w:numPr>
        <w:spacing w:line="276" w:lineRule="auto"/>
        <w:ind w:left="1701" w:right="-1" w:hanging="850"/>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wykonywanie przez pracowników firm zewnętrznych zadań doraźnych zleconych przez Urząd w strefie odbywa się pod nadzorem pracownika Urzędu, </w:t>
      </w:r>
    </w:p>
    <w:p w14:paraId="24516E3E" w14:textId="77777777" w:rsidR="00864C02" w:rsidRPr="007D2B27" w:rsidRDefault="00864C02" w:rsidP="00AE2FF4">
      <w:pPr>
        <w:numPr>
          <w:ilvl w:val="2"/>
          <w:numId w:val="55"/>
        </w:numPr>
        <w:spacing w:line="276" w:lineRule="auto"/>
        <w:ind w:left="1701" w:right="-1" w:hanging="850"/>
        <w:jc w:val="both"/>
        <w:rPr>
          <w:rFonts w:ascii="Arial" w:eastAsia="Calibri" w:hAnsi="Arial" w:cs="Arial"/>
          <w:sz w:val="22"/>
          <w:szCs w:val="22"/>
          <w:lang w:eastAsia="en-US"/>
        </w:rPr>
      </w:pPr>
      <w:r w:rsidRPr="007D2B27">
        <w:rPr>
          <w:rFonts w:ascii="Arial" w:eastAsia="Calibri" w:hAnsi="Arial" w:cs="Arial"/>
          <w:sz w:val="22"/>
          <w:szCs w:val="22"/>
          <w:lang w:eastAsia="en-US"/>
        </w:rPr>
        <w:t>klienci mogą poruszać się w obrębie strefy wyłącznie w asyście pracownika odpowiedzialnego za ich przyjęcie,</w:t>
      </w:r>
    </w:p>
    <w:p w14:paraId="62FEF978" w14:textId="77777777" w:rsidR="00864C02" w:rsidRPr="007D2B27" w:rsidRDefault="00864C02" w:rsidP="00AE2FF4">
      <w:pPr>
        <w:numPr>
          <w:ilvl w:val="2"/>
          <w:numId w:val="55"/>
        </w:numPr>
        <w:spacing w:line="276" w:lineRule="auto"/>
        <w:ind w:left="1701" w:right="-1" w:hanging="850"/>
        <w:jc w:val="both"/>
        <w:rPr>
          <w:rFonts w:ascii="Arial" w:eastAsia="Calibri" w:hAnsi="Arial" w:cs="Arial"/>
          <w:sz w:val="22"/>
          <w:szCs w:val="22"/>
          <w:lang w:eastAsia="en-US"/>
        </w:rPr>
      </w:pPr>
      <w:r w:rsidRPr="007D2B27">
        <w:rPr>
          <w:rFonts w:ascii="Arial" w:eastAsia="Calibri" w:hAnsi="Arial" w:cs="Arial"/>
          <w:sz w:val="22"/>
          <w:szCs w:val="22"/>
          <w:lang w:eastAsia="en-US"/>
        </w:rPr>
        <w:t>przejścia strefy są zabezpieczone urządzeniami SKD,</w:t>
      </w:r>
    </w:p>
    <w:p w14:paraId="6AB54C3B" w14:textId="77777777" w:rsidR="00864C02" w:rsidRPr="007D2B27" w:rsidRDefault="00864C02" w:rsidP="00AE2FF4">
      <w:pPr>
        <w:numPr>
          <w:ilvl w:val="2"/>
          <w:numId w:val="55"/>
        </w:numPr>
        <w:spacing w:line="276" w:lineRule="auto"/>
        <w:ind w:left="1701" w:right="-1" w:hanging="850"/>
        <w:jc w:val="both"/>
        <w:rPr>
          <w:rFonts w:ascii="Arial" w:eastAsia="Calibri" w:hAnsi="Arial" w:cs="Arial"/>
          <w:sz w:val="22"/>
          <w:szCs w:val="22"/>
          <w:lang w:eastAsia="en-US"/>
        </w:rPr>
      </w:pPr>
      <w:r w:rsidRPr="007D2B27">
        <w:rPr>
          <w:rFonts w:ascii="Arial" w:eastAsia="Calibri" w:hAnsi="Arial" w:cs="Arial"/>
          <w:sz w:val="22"/>
          <w:szCs w:val="22"/>
          <w:lang w:eastAsia="en-US"/>
        </w:rPr>
        <w:t>granice strefy mogą objęte monitoringiem wizyjnym;</w:t>
      </w:r>
    </w:p>
    <w:p w14:paraId="483A52E4" w14:textId="77777777" w:rsidR="00864C02" w:rsidRPr="007D2B27" w:rsidRDefault="00864C02" w:rsidP="00AE2FF4">
      <w:pPr>
        <w:numPr>
          <w:ilvl w:val="1"/>
          <w:numId w:val="55"/>
        </w:numPr>
        <w:spacing w:line="276" w:lineRule="auto"/>
        <w:ind w:right="-1" w:hanging="508"/>
        <w:jc w:val="both"/>
        <w:rPr>
          <w:rFonts w:ascii="Arial" w:eastAsia="Calibri" w:hAnsi="Arial" w:cs="Arial"/>
          <w:sz w:val="22"/>
          <w:szCs w:val="22"/>
          <w:lang w:eastAsia="en-US"/>
        </w:rPr>
      </w:pPr>
      <w:r w:rsidRPr="007D2B27">
        <w:rPr>
          <w:rFonts w:ascii="Arial" w:eastAsia="Calibri" w:hAnsi="Arial" w:cs="Arial"/>
          <w:sz w:val="22"/>
          <w:szCs w:val="22"/>
          <w:lang w:eastAsia="en-US"/>
        </w:rPr>
        <w:t>dla strefy III:</w:t>
      </w:r>
    </w:p>
    <w:p w14:paraId="008ADE68" w14:textId="77777777" w:rsidR="00864C02" w:rsidRPr="007D2B27" w:rsidRDefault="00864C02" w:rsidP="00AE2FF4">
      <w:pPr>
        <w:numPr>
          <w:ilvl w:val="2"/>
          <w:numId w:val="55"/>
        </w:numPr>
        <w:spacing w:line="276" w:lineRule="auto"/>
        <w:ind w:left="1701" w:right="-1" w:hanging="850"/>
        <w:jc w:val="both"/>
        <w:rPr>
          <w:rFonts w:ascii="Arial" w:eastAsia="Calibri" w:hAnsi="Arial" w:cs="Arial"/>
          <w:sz w:val="22"/>
          <w:szCs w:val="22"/>
          <w:lang w:eastAsia="en-US"/>
        </w:rPr>
      </w:pPr>
      <w:r w:rsidRPr="007D2B27">
        <w:rPr>
          <w:rFonts w:ascii="Arial" w:eastAsia="Calibri" w:hAnsi="Arial" w:cs="Arial"/>
          <w:sz w:val="22"/>
          <w:szCs w:val="22"/>
          <w:lang w:eastAsia="en-US"/>
        </w:rPr>
        <w:t>klienci i usługodawcy mogą poruszać się w obrębie strefy wyłącznie w asyście pracownika odpowiedzialnego za ich przyjęcie,</w:t>
      </w:r>
    </w:p>
    <w:p w14:paraId="6A82ECA2" w14:textId="77777777" w:rsidR="00864C02" w:rsidRPr="007D2B27" w:rsidRDefault="00864C02" w:rsidP="00AE2FF4">
      <w:pPr>
        <w:numPr>
          <w:ilvl w:val="2"/>
          <w:numId w:val="55"/>
        </w:numPr>
        <w:spacing w:line="276" w:lineRule="auto"/>
        <w:ind w:left="1701" w:right="-1" w:hanging="850"/>
        <w:jc w:val="both"/>
        <w:rPr>
          <w:rFonts w:ascii="Arial" w:eastAsia="Calibri" w:hAnsi="Arial" w:cs="Arial"/>
          <w:sz w:val="22"/>
          <w:szCs w:val="22"/>
          <w:lang w:eastAsia="en-US"/>
        </w:rPr>
      </w:pPr>
      <w:r w:rsidRPr="007D2B27">
        <w:rPr>
          <w:rFonts w:ascii="Arial" w:eastAsia="Calibri" w:hAnsi="Arial" w:cs="Arial"/>
          <w:sz w:val="22"/>
          <w:szCs w:val="22"/>
          <w:lang w:eastAsia="en-US"/>
        </w:rPr>
        <w:t>przejścia strefy są zabezpieczone urządzeniami SKD,</w:t>
      </w:r>
    </w:p>
    <w:p w14:paraId="3BBCED2D" w14:textId="77777777" w:rsidR="00864C02" w:rsidRPr="007D2B27" w:rsidRDefault="00864C02" w:rsidP="00AE2FF4">
      <w:pPr>
        <w:numPr>
          <w:ilvl w:val="2"/>
          <w:numId w:val="55"/>
        </w:numPr>
        <w:spacing w:line="276" w:lineRule="auto"/>
        <w:ind w:left="1701" w:right="-1" w:hanging="850"/>
        <w:jc w:val="both"/>
        <w:rPr>
          <w:rFonts w:ascii="Arial" w:eastAsia="Calibri" w:hAnsi="Arial" w:cs="Arial"/>
          <w:sz w:val="22"/>
          <w:szCs w:val="22"/>
          <w:lang w:eastAsia="en-US"/>
        </w:rPr>
      </w:pPr>
      <w:r w:rsidRPr="007D2B27">
        <w:rPr>
          <w:rFonts w:ascii="Arial" w:eastAsia="Calibri" w:hAnsi="Arial" w:cs="Arial"/>
          <w:sz w:val="22"/>
          <w:szCs w:val="22"/>
          <w:lang w:eastAsia="en-US"/>
        </w:rPr>
        <w:t>granice strefy objęte są monitoringiem wizyjnym,</w:t>
      </w:r>
    </w:p>
    <w:p w14:paraId="59E3B2FC" w14:textId="77777777" w:rsidR="00864C02" w:rsidRPr="007D2B27" w:rsidRDefault="00864C02" w:rsidP="00AE2FF4">
      <w:pPr>
        <w:numPr>
          <w:ilvl w:val="2"/>
          <w:numId w:val="55"/>
        </w:numPr>
        <w:spacing w:line="276" w:lineRule="auto"/>
        <w:ind w:left="1701" w:right="-1" w:hanging="850"/>
        <w:jc w:val="both"/>
        <w:rPr>
          <w:rFonts w:ascii="Arial" w:eastAsia="Calibri" w:hAnsi="Arial" w:cs="Arial"/>
          <w:sz w:val="22"/>
          <w:szCs w:val="22"/>
          <w:lang w:eastAsia="en-US"/>
        </w:rPr>
      </w:pPr>
      <w:r w:rsidRPr="007D2B27">
        <w:rPr>
          <w:rFonts w:ascii="Arial" w:eastAsia="Calibri" w:hAnsi="Arial" w:cs="Arial"/>
          <w:sz w:val="22"/>
          <w:szCs w:val="22"/>
          <w:lang w:eastAsia="en-US"/>
        </w:rPr>
        <w:t>pomieszczenia znajdujące się w strefie są zabezpieczone poprzez SSWiN,</w:t>
      </w:r>
    </w:p>
    <w:p w14:paraId="0F564D02" w14:textId="77777777" w:rsidR="00864C02" w:rsidRPr="007D2B27" w:rsidRDefault="00864C02" w:rsidP="00AE2FF4">
      <w:pPr>
        <w:numPr>
          <w:ilvl w:val="2"/>
          <w:numId w:val="55"/>
        </w:numPr>
        <w:spacing w:line="276" w:lineRule="auto"/>
        <w:ind w:left="1701" w:right="-1" w:hanging="850"/>
        <w:jc w:val="both"/>
        <w:rPr>
          <w:rFonts w:ascii="Arial" w:eastAsia="Calibri" w:hAnsi="Arial" w:cs="Arial"/>
          <w:sz w:val="22"/>
          <w:szCs w:val="22"/>
          <w:lang w:eastAsia="en-US"/>
        </w:rPr>
      </w:pPr>
      <w:r w:rsidRPr="007D2B27">
        <w:rPr>
          <w:rFonts w:ascii="Arial" w:eastAsia="Calibri" w:hAnsi="Arial" w:cs="Arial"/>
          <w:sz w:val="22"/>
          <w:szCs w:val="22"/>
          <w:lang w:eastAsia="en-US"/>
        </w:rPr>
        <w:t>sprzątanie pomieszczeń w strefie odbywa się pod nadzorem pracownika Urzędu użytkującego dane pomieszczenie.</w:t>
      </w:r>
    </w:p>
    <w:p w14:paraId="7CD508EF"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Przyznawanie, zmiana oraz odbieranie uprawnień są realizowane w SKD przez pracowników BA, z wyłączeniem obsługi kontroli dostępu, gdzie przetwarzane są informacje niejawne, która wykonywana jest przez pracowników komórki odpowiedzialnej za ochronę informacji niejawnych.</w:t>
      </w:r>
    </w:p>
    <w:p w14:paraId="13C4B668"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Do aktywowania przejść w strefie III (oraz niektórych przejść w strefie II) wykorzystywana jest elektroniczna karta identyfikacyjna.</w:t>
      </w:r>
    </w:p>
    <w:p w14:paraId="7C9677BD"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Jeżeli pracownik podmiotu zewnętrznego utracił lub podejrzewa, że utracił posiadane urządzenie aktywujące przejście (elektroniczna karta identyfikacyjna, brelok, inne urządzenie aktywujące) powinien to bezzwłocznie zgłosić, wskazanemu w umowie, pracownikowi Urzędu.</w:t>
      </w:r>
    </w:p>
    <w:p w14:paraId="337C8433"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Utrata lub potencjalna utrata urządzenia aktywującego przejście jest incydentem naruszenia bezpieczeństwa informacji, które wskazany w umowie  pracownik Urzędu zgłasza pracownikowi ds. bezpieczeństwa informacji ŚUW. Od tej chwili pracownik podmiotu zewnętrznego powinien stosować się do wskazań niniejszego dokumentu, dotyczących postępowania z incydentem naruszenia bezpieczeństwa informacji, zawartych w pkt. 64 - 71.</w:t>
      </w:r>
    </w:p>
    <w:p w14:paraId="4AE859CA"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Do czasu zamknięcia incydentu naruszenia bezpieczeństwa informacji nowe urządzenie aktywujące przejście nie jest wydawane pracownikowi, który utracił to urządzenie. Pracownik ten wchodzi do pomieszczeń, do wejścia do których potrzebne jest urządzenie aktywujące przejście, korzystając z pośrednictwa pracownika ochrony.</w:t>
      </w:r>
    </w:p>
    <w:p w14:paraId="4EC97C3D" w14:textId="77777777" w:rsidR="00864C02" w:rsidRPr="007D2B27" w:rsidRDefault="00864C02" w:rsidP="00AE2FF4">
      <w:pPr>
        <w:numPr>
          <w:ilvl w:val="0"/>
          <w:numId w:val="55"/>
        </w:numPr>
        <w:spacing w:line="276" w:lineRule="auto"/>
        <w:ind w:left="357" w:right="-1" w:hanging="357"/>
        <w:jc w:val="both"/>
        <w:rPr>
          <w:rFonts w:ascii="Arial" w:eastAsia="Calibri" w:hAnsi="Arial" w:cs="Arial"/>
          <w:sz w:val="22"/>
          <w:szCs w:val="22"/>
          <w:lang w:eastAsia="en-US"/>
        </w:rPr>
      </w:pPr>
      <w:r w:rsidRPr="007D2B27">
        <w:rPr>
          <w:rFonts w:ascii="Arial" w:eastAsia="Calibri" w:hAnsi="Arial" w:cs="Arial"/>
          <w:sz w:val="22"/>
          <w:szCs w:val="22"/>
          <w:lang w:eastAsia="en-US"/>
        </w:rPr>
        <w:t>W Urzędzie są instalowane, według potrzeb, systemy kontroli ruchu, wykrywania i sygnalizacji zagrożeń.</w:t>
      </w:r>
    </w:p>
    <w:p w14:paraId="22B0128B"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W Urzędzie funkcjonują elektroniczne systemy pomocnicze, które są zainstalowane na zewnątrz oraz wewnątrz budynków, po jednej stronie przejścia lub z obu stron.</w:t>
      </w:r>
    </w:p>
    <w:p w14:paraId="57C424ED"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Dla każdego budynku Urzędu sporządzono Instrukcję Bezpieczeństwa Pożarowego, która szczegółowo opisuje organizację ochrony przeciwpożarowej dla danego budynku, charakterystykę obiektu, urządzenia przeciwpożarowe, strefy specjalne oraz plany budynku z punktu widzenia potrzeb ochrony przeciwpożarowej. Poszczególne instrukcje znajdują się przy wejściu do budynku.</w:t>
      </w:r>
    </w:p>
    <w:p w14:paraId="1AC98E69" w14:textId="77777777" w:rsidR="00864C02" w:rsidRPr="007D2B27" w:rsidRDefault="00864C02" w:rsidP="00AE2FF4">
      <w:pPr>
        <w:numPr>
          <w:ilvl w:val="0"/>
          <w:numId w:val="55"/>
        </w:numPr>
        <w:spacing w:line="276" w:lineRule="auto"/>
        <w:ind w:left="357" w:right="-1" w:hanging="357"/>
        <w:jc w:val="both"/>
        <w:rPr>
          <w:rFonts w:ascii="Arial" w:eastAsia="Calibri" w:hAnsi="Arial" w:cs="Arial"/>
          <w:sz w:val="22"/>
          <w:szCs w:val="22"/>
          <w:lang w:eastAsia="en-US"/>
        </w:rPr>
      </w:pPr>
      <w:r w:rsidRPr="007D2B27">
        <w:rPr>
          <w:rFonts w:ascii="Arial" w:eastAsia="Calibri" w:hAnsi="Arial" w:cs="Arial"/>
          <w:sz w:val="22"/>
          <w:szCs w:val="22"/>
          <w:lang w:eastAsia="en-US"/>
        </w:rPr>
        <w:t>W każdym z budynków Urzędu działają m.in. następujące systemy i urządzenia przeciwpożarowe:</w:t>
      </w:r>
    </w:p>
    <w:p w14:paraId="416924B7" w14:textId="77777777" w:rsidR="00864C02" w:rsidRPr="007D2B27" w:rsidRDefault="00864C02" w:rsidP="00AE2FF4">
      <w:pPr>
        <w:numPr>
          <w:ilvl w:val="1"/>
          <w:numId w:val="55"/>
        </w:numPr>
        <w:spacing w:line="276" w:lineRule="auto"/>
        <w:ind w:right="-1" w:hanging="508"/>
        <w:jc w:val="both"/>
        <w:rPr>
          <w:rFonts w:ascii="Arial" w:eastAsia="Calibri" w:hAnsi="Arial" w:cs="Arial"/>
          <w:sz w:val="22"/>
          <w:szCs w:val="22"/>
          <w:lang w:eastAsia="en-US"/>
        </w:rPr>
      </w:pPr>
      <w:r w:rsidRPr="007D2B27">
        <w:rPr>
          <w:rFonts w:ascii="Arial" w:eastAsia="Calibri" w:hAnsi="Arial" w:cs="Arial"/>
          <w:sz w:val="22"/>
          <w:szCs w:val="22"/>
          <w:lang w:eastAsia="en-US"/>
        </w:rPr>
        <w:t>System Sygnalizacji Pożaru – w skład w którego wchodzą czujki dymowe, optyczne oraz termiczne. Elementem systemu są Ręczne Ostrzegacze Pożarowe. Zadaniem systemu jest umożliwienie szybkiego wykrycia pożaru;</w:t>
      </w:r>
    </w:p>
    <w:p w14:paraId="79B260C3" w14:textId="77777777" w:rsidR="00864C02" w:rsidRPr="007D2B27" w:rsidRDefault="00864C02" w:rsidP="00AE2FF4">
      <w:pPr>
        <w:numPr>
          <w:ilvl w:val="1"/>
          <w:numId w:val="55"/>
        </w:numPr>
        <w:spacing w:line="276" w:lineRule="auto"/>
        <w:ind w:right="-1" w:hanging="508"/>
        <w:jc w:val="both"/>
        <w:rPr>
          <w:rFonts w:ascii="Arial" w:eastAsia="Calibri" w:hAnsi="Arial" w:cs="Arial"/>
          <w:sz w:val="22"/>
          <w:szCs w:val="22"/>
          <w:lang w:eastAsia="en-US"/>
        </w:rPr>
      </w:pPr>
      <w:r w:rsidRPr="007D2B27">
        <w:rPr>
          <w:rFonts w:ascii="Arial" w:eastAsia="Calibri" w:hAnsi="Arial" w:cs="Arial"/>
          <w:sz w:val="22"/>
          <w:szCs w:val="22"/>
          <w:lang w:eastAsia="en-US"/>
        </w:rPr>
        <w:t>Wewnętrzna Instalacja Hydrantowa – to sieć hydrantów wewnętrznych, które może uruchomić każdy pracownik, który zauważy pożar;</w:t>
      </w:r>
    </w:p>
    <w:p w14:paraId="4B370257" w14:textId="77777777" w:rsidR="00864C02" w:rsidRPr="007D2B27" w:rsidRDefault="00864C02" w:rsidP="00AE2FF4">
      <w:pPr>
        <w:numPr>
          <w:ilvl w:val="1"/>
          <w:numId w:val="55"/>
        </w:numPr>
        <w:spacing w:line="276" w:lineRule="auto"/>
        <w:ind w:right="-1" w:hanging="508"/>
        <w:jc w:val="both"/>
        <w:rPr>
          <w:rFonts w:ascii="Arial" w:eastAsia="Calibri" w:hAnsi="Arial" w:cs="Arial"/>
          <w:sz w:val="22"/>
          <w:szCs w:val="22"/>
          <w:lang w:eastAsia="en-US"/>
        </w:rPr>
      </w:pPr>
      <w:r w:rsidRPr="007D2B27">
        <w:rPr>
          <w:rFonts w:ascii="Arial" w:eastAsia="Calibri" w:hAnsi="Arial" w:cs="Arial"/>
          <w:sz w:val="22"/>
          <w:szCs w:val="22"/>
          <w:lang w:eastAsia="en-US"/>
        </w:rPr>
        <w:t>gaśnice  - rozlokowane są tak, aby dojście do gaśnicy nie było dłuższe niż 30 m. Gaśnice dobierane są pod kątem zwalczania konkretnego rodzaju pożaru. Gaśnicy może użyć każda osoba przebywająca na terenie Urzędu w razie uzasadnionej potrzeby.</w:t>
      </w:r>
    </w:p>
    <w:p w14:paraId="186193DB"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Funkcjonujący w Urzędzie monitoring wizyjny, będący systemem CCTV, wykorzystywany jest w celu zwiększenia bezpieczeństwa osób przebywających w budynkach Urzędu oraz na jego terenie, umożliwiania wykrywanie zachowań niebezpiecznych i szkodliwych oraz narażających Urząd na straty. </w:t>
      </w:r>
    </w:p>
    <w:p w14:paraId="727200A3" w14:textId="77777777" w:rsidR="00864C02" w:rsidRPr="007D2B27" w:rsidRDefault="00864C02" w:rsidP="00AE2FF4">
      <w:pPr>
        <w:numPr>
          <w:ilvl w:val="0"/>
          <w:numId w:val="55"/>
        </w:numPr>
        <w:spacing w:line="276" w:lineRule="auto"/>
        <w:ind w:left="357" w:right="-1" w:hanging="357"/>
        <w:jc w:val="both"/>
        <w:rPr>
          <w:rFonts w:ascii="Arial" w:eastAsia="Calibri" w:hAnsi="Arial" w:cs="Arial"/>
          <w:sz w:val="22"/>
          <w:szCs w:val="22"/>
          <w:lang w:eastAsia="en-US"/>
        </w:rPr>
      </w:pPr>
      <w:r w:rsidRPr="007D2B27">
        <w:rPr>
          <w:rFonts w:ascii="Arial" w:eastAsia="Calibri" w:hAnsi="Arial" w:cs="Arial"/>
          <w:sz w:val="22"/>
          <w:szCs w:val="22"/>
          <w:lang w:eastAsia="en-US"/>
        </w:rPr>
        <w:t>Obszarem monitorowanym są:</w:t>
      </w:r>
    </w:p>
    <w:p w14:paraId="1A8F6361" w14:textId="77777777" w:rsidR="00864C02" w:rsidRPr="007D2B27" w:rsidRDefault="00864C02" w:rsidP="00AE2FF4">
      <w:pPr>
        <w:numPr>
          <w:ilvl w:val="1"/>
          <w:numId w:val="55"/>
        </w:numPr>
        <w:spacing w:line="276" w:lineRule="auto"/>
        <w:ind w:left="794" w:right="-1" w:hanging="510"/>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strefy przy wejściach do obiektów; </w:t>
      </w:r>
    </w:p>
    <w:p w14:paraId="09E444F3" w14:textId="77777777" w:rsidR="00864C02" w:rsidRPr="007D2B27" w:rsidRDefault="00864C02" w:rsidP="00AE2FF4">
      <w:pPr>
        <w:numPr>
          <w:ilvl w:val="1"/>
          <w:numId w:val="55"/>
        </w:numPr>
        <w:spacing w:line="276" w:lineRule="auto"/>
        <w:ind w:left="794" w:right="-1" w:hanging="510"/>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dziedzińce; </w:t>
      </w:r>
    </w:p>
    <w:p w14:paraId="1535E769" w14:textId="77777777" w:rsidR="00864C02" w:rsidRPr="007D2B27" w:rsidRDefault="00864C02" w:rsidP="00AE2FF4">
      <w:pPr>
        <w:numPr>
          <w:ilvl w:val="1"/>
          <w:numId w:val="55"/>
        </w:numPr>
        <w:spacing w:line="276" w:lineRule="auto"/>
        <w:ind w:left="794" w:right="-1" w:hanging="510"/>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parkingi wewnętrzne; </w:t>
      </w:r>
    </w:p>
    <w:p w14:paraId="4FFB6569" w14:textId="77777777" w:rsidR="00864C02" w:rsidRPr="007D2B27" w:rsidRDefault="00864C02" w:rsidP="00AE2FF4">
      <w:pPr>
        <w:numPr>
          <w:ilvl w:val="1"/>
          <w:numId w:val="55"/>
        </w:numPr>
        <w:spacing w:line="276" w:lineRule="auto"/>
        <w:ind w:left="794" w:right="-1" w:hanging="510"/>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teren wokół budynków; </w:t>
      </w:r>
    </w:p>
    <w:p w14:paraId="7A6E44CF" w14:textId="77777777" w:rsidR="00864C02" w:rsidRPr="007D2B27" w:rsidRDefault="00864C02" w:rsidP="00AE2FF4">
      <w:pPr>
        <w:numPr>
          <w:ilvl w:val="1"/>
          <w:numId w:val="55"/>
        </w:numPr>
        <w:spacing w:line="276" w:lineRule="auto"/>
        <w:ind w:left="794" w:right="-1" w:hanging="510"/>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hala garażowa; </w:t>
      </w:r>
    </w:p>
    <w:p w14:paraId="7352A6F7" w14:textId="77777777" w:rsidR="00864C02" w:rsidRPr="007D2B27" w:rsidRDefault="00864C02" w:rsidP="00AE2FF4">
      <w:pPr>
        <w:numPr>
          <w:ilvl w:val="1"/>
          <w:numId w:val="55"/>
        </w:numPr>
        <w:spacing w:line="276" w:lineRule="auto"/>
        <w:ind w:left="794" w:right="-1" w:hanging="510"/>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ciągi komunikacyjne; </w:t>
      </w:r>
    </w:p>
    <w:p w14:paraId="44DC55FB" w14:textId="77777777" w:rsidR="00864C02" w:rsidRPr="007D2B27" w:rsidRDefault="00864C02" w:rsidP="00AE2FF4">
      <w:pPr>
        <w:numPr>
          <w:ilvl w:val="1"/>
          <w:numId w:val="55"/>
        </w:numPr>
        <w:spacing w:line="276" w:lineRule="auto"/>
        <w:ind w:left="794" w:right="-1" w:hanging="510"/>
        <w:jc w:val="both"/>
        <w:rPr>
          <w:rFonts w:ascii="Arial" w:eastAsia="Calibri" w:hAnsi="Arial" w:cs="Arial"/>
          <w:sz w:val="22"/>
          <w:szCs w:val="22"/>
          <w:lang w:eastAsia="en-US"/>
        </w:rPr>
      </w:pPr>
      <w:r w:rsidRPr="007D2B27">
        <w:rPr>
          <w:rFonts w:ascii="Arial" w:eastAsia="Calibri" w:hAnsi="Arial" w:cs="Arial"/>
          <w:sz w:val="22"/>
          <w:szCs w:val="22"/>
          <w:lang w:eastAsia="en-US"/>
        </w:rPr>
        <w:t>punkty obsługi klientów;</w:t>
      </w:r>
    </w:p>
    <w:p w14:paraId="53DB4896" w14:textId="77777777" w:rsidR="00864C02" w:rsidRPr="007D2B27" w:rsidRDefault="00864C02" w:rsidP="00AE2FF4">
      <w:pPr>
        <w:numPr>
          <w:ilvl w:val="1"/>
          <w:numId w:val="55"/>
        </w:numPr>
        <w:spacing w:line="276" w:lineRule="auto"/>
        <w:ind w:left="794" w:right="-1" w:hanging="510"/>
        <w:jc w:val="both"/>
        <w:rPr>
          <w:rFonts w:ascii="Arial" w:eastAsia="Calibri" w:hAnsi="Arial" w:cs="Arial"/>
          <w:sz w:val="22"/>
          <w:szCs w:val="22"/>
          <w:lang w:eastAsia="en-US"/>
        </w:rPr>
      </w:pPr>
      <w:r w:rsidRPr="007D2B27">
        <w:rPr>
          <w:rFonts w:ascii="Arial" w:eastAsia="Calibri" w:hAnsi="Arial" w:cs="Arial"/>
          <w:sz w:val="22"/>
          <w:szCs w:val="22"/>
          <w:lang w:eastAsia="en-US"/>
        </w:rPr>
        <w:t>niektóre pomieszczenia w Wydziale Powiadamiania Ratunkowego;</w:t>
      </w:r>
    </w:p>
    <w:p w14:paraId="1E7C8A7F" w14:textId="77777777" w:rsidR="00864C02" w:rsidRPr="007D2B27" w:rsidRDefault="00864C02" w:rsidP="00AE2FF4">
      <w:pPr>
        <w:numPr>
          <w:ilvl w:val="1"/>
          <w:numId w:val="55"/>
        </w:numPr>
        <w:spacing w:line="276" w:lineRule="auto"/>
        <w:ind w:left="794" w:right="-1" w:hanging="510"/>
        <w:jc w:val="both"/>
        <w:rPr>
          <w:rFonts w:ascii="Arial" w:eastAsia="Calibri" w:hAnsi="Arial" w:cs="Arial"/>
          <w:sz w:val="22"/>
          <w:szCs w:val="22"/>
          <w:lang w:eastAsia="en-US"/>
        </w:rPr>
      </w:pPr>
      <w:r w:rsidRPr="007D2B27">
        <w:rPr>
          <w:rFonts w:ascii="Arial" w:eastAsia="Calibri" w:hAnsi="Arial" w:cs="Arial"/>
          <w:sz w:val="22"/>
          <w:szCs w:val="22"/>
          <w:lang w:eastAsia="en-US"/>
        </w:rPr>
        <w:t>inne pomieszczenia objęte szczególnym nadzorem.</w:t>
      </w:r>
    </w:p>
    <w:p w14:paraId="2AD9E21C"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O monitorowaniu i nagrywaniu klienci oraz współpracownicy Urzędu są informowani poprzez grafikę w postaci kamery oraz w formie komunikatu „Obiekt monitorowany”, co jest zgodne z powszechnie obowiązującymi przepisami prawa krajowego i unijnego w zakresie ochrony danych osobowych.</w:t>
      </w:r>
    </w:p>
    <w:p w14:paraId="03C419F4"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Zakres gromadzonych danych w systemie CCTV obejmuje wizerunek osób i ich zachowanie, pojazdy i numery rejestracyjne pojazdów, datę i godzinę oraz miejsce zdarzenia.</w:t>
      </w:r>
    </w:p>
    <w:p w14:paraId="15244796"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System CCTV nie posiada funkcji umożliwiającej bieżące przekazywanie lub rejestrację dźwięku i tym samym pozwalającej na słuchanie lub zapis prowadzonych rozmów.</w:t>
      </w:r>
    </w:p>
    <w:p w14:paraId="2BDB03D6"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Informacje przetwarzane w systemie CCTV podlegają ochronie na podstawie obowiązujących przepisów prawa krajowego i unijnego.</w:t>
      </w:r>
    </w:p>
    <w:p w14:paraId="0C2EE104"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W budynkach Urzędu zlokalizowanych w Katowicach przy ul. Jagiellońskiej 25 i ul. Powstańców 41a, </w:t>
      </w:r>
      <w:r w:rsidRPr="007D2B27">
        <w:rPr>
          <w:rFonts w:ascii="Arial" w:eastAsia="Calibri" w:hAnsi="Arial" w:cs="Arial"/>
          <w:sz w:val="22"/>
          <w:szCs w:val="22"/>
          <w:lang w:eastAsia="en-US"/>
        </w:rPr>
        <w:br/>
        <w:t>w Bielsku-Białej przy ul. Piastowskiej 40 oraz w Częstochowie przy ul. Jana III Sobieskiego 7, funkcjonują elektroniczne systemy do zarządzania kluczami.</w:t>
      </w:r>
    </w:p>
    <w:p w14:paraId="7D7B19BC"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Klucze od pomieszczeń przechowywane są przez Służbę Ochrony Urzędu lub zewnętrzną firmę ochroniarską.</w:t>
      </w:r>
    </w:p>
    <w:p w14:paraId="769745D8"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Do pobierania i zdawania kluczy wykorzystywane są elektroniczne karty identyfikacyjne.</w:t>
      </w:r>
    </w:p>
    <w:p w14:paraId="245F55BF"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Klucze pobierane są i zdawane przez osoby uprawnione, zarejestrowane w elektronicznym systemie OPTIPASS, posiadające elektroniczną kartę identyfikacyjną. </w:t>
      </w:r>
    </w:p>
    <w:p w14:paraId="786957FA"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W przypadku utraty lub podejrzenia utraty kluczy stosuje się odpowiednio zapisy dotyczące utraty urządzenia aktywującego przejście, zawarte w pkt. 16 - 18.</w:t>
      </w:r>
    </w:p>
    <w:p w14:paraId="7C60F89E"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Warunkiem dostępu do systemu teleinformatycznego Urzędu jest posiadanie upoważnienia do przetwarzania danych osobowych, wydanego przez Wojewodę Śląskiego lub osobę przez niego upoważnioną.</w:t>
      </w:r>
    </w:p>
    <w:p w14:paraId="2F2ECDB2"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W przypadku, gdy osoba wykonująca usługi lub zadania na rzecz Urzędu opuszcza czasowo stanowisko pracy zablokowuje stację roboczą lub wylogowuje się z aplikacji i systemu stacji roboczej, na której pracuje oraz sprawdza, czy nie zostały pozostawione bez nadzoru nośniki informacji zawierające informacje chronione.</w:t>
      </w:r>
    </w:p>
    <w:p w14:paraId="3195E8BA"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Po zakończeniu pracy osoba wykonująca usługi lub zadania na rzecz Urzędu wyłącza stację komputerową oraz zabezpiecza swoje stanowisko pracy, w szczególności wszelką dokumentację oraz wszystkie nośniki, na których znajdują się chronione informacje.</w:t>
      </w:r>
    </w:p>
    <w:p w14:paraId="5F0DF0D9"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Wszystkie urządzenia, które mają być pierwszy raz podłączone do sieci teleinformatycznej Urzędu podlegają autoryzacji. </w:t>
      </w:r>
    </w:p>
    <w:p w14:paraId="34DDA766"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Autoryzacji podlega również sprzęt nie będący własnością Urzędu, służący do przetwarzania danych związanych z działalnością Urzędu, mający funkcjonować w sieci teleinformatycznej.</w:t>
      </w:r>
    </w:p>
    <w:p w14:paraId="366BC37B"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Osoba wykonująca usługi lub zadania na rzecz Urzędu nie wynosi poza budynek Urzędu, w którym pracuje, wymiennych nośników informacji, a w szczególności twardych dysków z zapisanymi danymi osobowymi, bez zgody pracownika Urzędu, nadzorującego jej pracę. W przypadku uzyskania takiej zgody wynoszone informacje powinny być zabezpieczone w sposób zapewniający ich bezpieczeństwo i poufność.</w:t>
      </w:r>
    </w:p>
    <w:p w14:paraId="5F370DD7" w14:textId="7ED0A219"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W momencie zakończenia wykonywania zadań lub usług na rzecz Urzędu lub w chwili rozwiązania umowy lub porozumienia dotyczących tych zadań lub usług, osoby wykonujące zadania lub usługi na rzecz Urzędu są zobowiązane do zwrotu posiadanego sprzętu komputerowego, nośników informacji i informacji stanowiących własność Urzędu, co jest potwierdzane przez uprawnionych pracowników Urzędu w odpowiednim dokumencie potwierdzającym zwrot, np. w protokole zdawczym.</w:t>
      </w:r>
    </w:p>
    <w:p w14:paraId="5E1AC7DF"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W Urzędzie wszystkie informacje podlegające ochronie, jeżeli są przenoszone lub przechowywane na przenośnych pamięciach, muszą być odpowiednio zabezpieczone.</w:t>
      </w:r>
    </w:p>
    <w:p w14:paraId="44729CE3" w14:textId="0A773930"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Urząd udostępnia klientom sieć bezprzewodową (Wi-Fi) z dostępem do Internetu w pomieszczeniach Biura Obsługi Klienta. Sieć jest monitorowana przez Urząd w celu wykrywania ewentualnych zdarzeń i incydentów naruszenia bezpieczeństwa informacji. </w:t>
      </w:r>
    </w:p>
    <w:p w14:paraId="7BF9995C"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Klienci i współpracownicy Urzędu są informowani o monitoringu oraz o konieczności korzystania z sieci zgodnie z prawem obowiązującym na terenie Rzeczpospolitej Polskiej.</w:t>
      </w:r>
    </w:p>
    <w:p w14:paraId="317D6A04" w14:textId="77777777" w:rsidR="00864C02" w:rsidRPr="007D2B27" w:rsidRDefault="00864C02" w:rsidP="00AE2FF4">
      <w:pPr>
        <w:numPr>
          <w:ilvl w:val="0"/>
          <w:numId w:val="55"/>
        </w:numPr>
        <w:spacing w:line="276" w:lineRule="auto"/>
        <w:ind w:right="-1"/>
        <w:jc w:val="both"/>
        <w:rPr>
          <w:rFonts w:ascii="Arial" w:eastAsia="Calibri" w:hAnsi="Arial" w:cs="Arial"/>
          <w:bCs/>
          <w:sz w:val="22"/>
          <w:szCs w:val="22"/>
          <w:lang w:eastAsia="en-US"/>
        </w:rPr>
      </w:pPr>
      <w:r w:rsidRPr="007D2B27">
        <w:rPr>
          <w:rFonts w:ascii="Arial" w:eastAsia="Calibri" w:hAnsi="Arial" w:cs="Arial"/>
          <w:bCs/>
          <w:sz w:val="22"/>
          <w:szCs w:val="22"/>
          <w:lang w:eastAsia="en-US"/>
        </w:rPr>
        <w:t xml:space="preserve">Dostęp poprzez sieć Wi-Fi do systemów dziedzinowych Urzędu możliwy jest jedynie dla upoważnionych osób </w:t>
      </w:r>
      <w:r w:rsidRPr="007D2B27">
        <w:rPr>
          <w:rFonts w:ascii="Arial" w:eastAsia="Calibri" w:hAnsi="Arial" w:cs="Arial"/>
          <w:sz w:val="22"/>
          <w:szCs w:val="22"/>
          <w:lang w:eastAsia="en-US"/>
        </w:rPr>
        <w:t>wykonujących usługi na rzecz Urzędu</w:t>
      </w:r>
      <w:r w:rsidRPr="007D2B27">
        <w:rPr>
          <w:rFonts w:ascii="Arial" w:eastAsia="Calibri" w:hAnsi="Arial" w:cs="Arial"/>
          <w:bCs/>
          <w:sz w:val="22"/>
          <w:szCs w:val="22"/>
          <w:lang w:eastAsia="en-US"/>
        </w:rPr>
        <w:t>.</w:t>
      </w:r>
    </w:p>
    <w:p w14:paraId="3358DE37" w14:textId="77777777" w:rsidR="00864C02" w:rsidRPr="007D2B27" w:rsidRDefault="00864C02" w:rsidP="00AE2FF4">
      <w:pPr>
        <w:numPr>
          <w:ilvl w:val="0"/>
          <w:numId w:val="55"/>
        </w:numPr>
        <w:spacing w:line="276" w:lineRule="auto"/>
        <w:ind w:right="-1"/>
        <w:jc w:val="both"/>
        <w:rPr>
          <w:rFonts w:ascii="Arial" w:eastAsia="Calibri" w:hAnsi="Arial" w:cs="Arial"/>
          <w:bCs/>
          <w:sz w:val="22"/>
          <w:szCs w:val="22"/>
          <w:lang w:eastAsia="en-US"/>
        </w:rPr>
      </w:pPr>
      <w:r w:rsidRPr="007D2B27">
        <w:rPr>
          <w:rFonts w:ascii="Arial" w:eastAsia="Calibri" w:hAnsi="Arial" w:cs="Arial"/>
          <w:bCs/>
          <w:sz w:val="22"/>
          <w:szCs w:val="22"/>
          <w:lang w:eastAsia="en-US"/>
        </w:rPr>
        <w:t>Osobami upoważnionymi do przełączania, podłączania i odłączania urządzeń z sieci LAN są wyłącznie wyznaczeni pracownicy Urzędu.</w:t>
      </w:r>
    </w:p>
    <w:p w14:paraId="7351B7BF" w14:textId="77777777" w:rsidR="00864C02" w:rsidRPr="007D2B27" w:rsidRDefault="00864C02" w:rsidP="00AE2FF4">
      <w:pPr>
        <w:numPr>
          <w:ilvl w:val="0"/>
          <w:numId w:val="55"/>
        </w:numPr>
        <w:spacing w:line="276" w:lineRule="auto"/>
        <w:ind w:right="-1"/>
        <w:jc w:val="both"/>
        <w:rPr>
          <w:rFonts w:ascii="Arial" w:eastAsia="Calibri" w:hAnsi="Arial" w:cs="Arial"/>
          <w:bCs/>
          <w:sz w:val="22"/>
          <w:szCs w:val="22"/>
          <w:lang w:eastAsia="en-US"/>
        </w:rPr>
      </w:pPr>
      <w:r w:rsidRPr="007D2B27">
        <w:rPr>
          <w:rFonts w:ascii="Arial" w:eastAsia="Calibri" w:hAnsi="Arial" w:cs="Arial"/>
          <w:bCs/>
          <w:sz w:val="22"/>
          <w:szCs w:val="22"/>
          <w:lang w:eastAsia="en-US"/>
        </w:rPr>
        <w:t>Osobami upoważnionymi do udostępniania haseł do zasobów sieciowych są wyłącznie wyznaczeni pracownicy Urzędu.</w:t>
      </w:r>
    </w:p>
    <w:p w14:paraId="21031D70" w14:textId="77777777" w:rsidR="00864C02" w:rsidRPr="007D2B27" w:rsidRDefault="00864C02" w:rsidP="00AE2FF4">
      <w:pPr>
        <w:numPr>
          <w:ilvl w:val="0"/>
          <w:numId w:val="55"/>
        </w:numPr>
        <w:spacing w:line="276" w:lineRule="auto"/>
        <w:ind w:right="-1"/>
        <w:jc w:val="both"/>
        <w:rPr>
          <w:rFonts w:ascii="Arial" w:eastAsia="Calibri" w:hAnsi="Arial" w:cs="Arial"/>
          <w:bCs/>
          <w:sz w:val="22"/>
          <w:szCs w:val="22"/>
          <w:lang w:eastAsia="en-US"/>
        </w:rPr>
      </w:pPr>
      <w:r w:rsidRPr="007D2B27">
        <w:rPr>
          <w:rFonts w:ascii="Arial" w:eastAsia="Calibri" w:hAnsi="Arial" w:cs="Arial"/>
          <w:bCs/>
          <w:sz w:val="22"/>
          <w:szCs w:val="22"/>
          <w:lang w:eastAsia="en-US"/>
        </w:rPr>
        <w:t>Aktywność sieciowa może być w pełni monitorowana, rejestrowana i przetwarzana przez pracowników Urzędu, a razie konieczności udostępniona uprawnionym służbom i instytucjom państwowym.</w:t>
      </w:r>
    </w:p>
    <w:p w14:paraId="0F8D1FB1"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Dane osobowe przetwarzane są w Urzędzie do czasu realizacji celu, dla którego zostały zebrane, chyba że przepisy prawa stanowią inaczej lub zachodzi konieczność ich dalszego przechowywania w związku z dochodzeniem roszczeń.</w:t>
      </w:r>
    </w:p>
    <w:p w14:paraId="34058026"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Do stosowania zasad ochrony danych osobowych w Urzędzie zobowiązane są także podmioty zewnętrzne realizujące zadania na rzecz Urzędu, związane z przetwarzaniem danych osobowych lub współpracujące z Urzędem na podstawie zawartych umów lub porozumień oraz innych instrumentów prawnych.</w:t>
      </w:r>
    </w:p>
    <w:p w14:paraId="52120A25"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Przetwarzanie danych osobowych w Urzędzie odbywa się na wyraźne polecenie Wojewody Śląskiego (lub osoby działającej w imieniu Wojewody Śląskiego) i wymaga udzielenia osobie przetwarzającej te dane upoważnienia do ich przetwarzania.</w:t>
      </w:r>
    </w:p>
    <w:p w14:paraId="191C0D34"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Upoważnienia udziela się przed dopuszczeniem osoby do przetwarzania danych osobowych i po zapoznaniu się przez nią z niniejszym wyciągiem ze SZBI oraz z obowiązującymi przepisami w zakresie ochrony danych osobowych.</w:t>
      </w:r>
    </w:p>
    <w:p w14:paraId="64333C9C"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Upoważnienie odwołuje się niezwłocznie po ustaniu celu, dla którego zostało udzielone lub po ustaniu okresu na który zostało udzielone. Osoba, której zostało odwołane upoważnienie do przetwarzania danych zobowiązana jest do jego niezwłocznego zwrotu.</w:t>
      </w:r>
    </w:p>
    <w:p w14:paraId="1CA919C5"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Upoważnienie sporządza się w dwóch egzemplarzach, jeden dla osoby upoważnianej, drugi dla Urzędu. </w:t>
      </w:r>
    </w:p>
    <w:p w14:paraId="1E4E6007"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W Urzędzie prowadzona jest w formie elektronicznej ewidencja osób, którym udzielono upoważnienia do przetwarzania danych osobowych.</w:t>
      </w:r>
    </w:p>
    <w:p w14:paraId="3FC6AEA1"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Osoby upoważnione do przetwarzania danych osobowych zobowiązane są do zachowania w tajemnicy tych danych oraz sposobu ich zabezpieczenia. Zobowiązanie to zachowuje moc po ustaniu okresu współpracy z Urzędem.</w:t>
      </w:r>
    </w:p>
    <w:p w14:paraId="44263845"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Dane osobowe należy przetwarzać w warunkach zabezpieczających je przed dostępem osób nieupoważnionych.</w:t>
      </w:r>
    </w:p>
    <w:p w14:paraId="09498A7C"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Osoba nie będąca pracownikiem Urzędu, nie posiadająca odpowiedniego upoważnienia do przetwarzania danych osobowych, może przebywać w pomieszczeniach Urzędu gdzie ma miejsce przetwarzanie danych osobowych tylko w obecności pracownika Urzędu oraz w warunkach zapewniających bezpieczeństwo danych osobowych. </w:t>
      </w:r>
    </w:p>
    <w:p w14:paraId="65525B3C"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Osoba wykonująca usługi lub zadania na rzecz Urzędu, przebywająca poza swoim stanowiskiem pracy nie powinna pozostawiać bez nadzoru dokumentów, nośników danych i sprzętu.</w:t>
      </w:r>
    </w:p>
    <w:p w14:paraId="238302BC"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Osoba wykonująca usługi lub zadania na rzecz Urzędu powinna niszczyć zbędne dokumenty, wydruki </w:t>
      </w:r>
      <w:r w:rsidRPr="007D2B27">
        <w:rPr>
          <w:rFonts w:ascii="Arial" w:eastAsia="Calibri" w:hAnsi="Arial" w:cs="Arial"/>
          <w:sz w:val="22"/>
          <w:szCs w:val="22"/>
          <w:lang w:eastAsia="en-US"/>
        </w:rPr>
        <w:br/>
        <w:t>i nośniki elektroniczne przy użyciu metod i urządzeń zapewniających odpowiedni poziom bezpieczeństwa dla danych osobowych.</w:t>
      </w:r>
    </w:p>
    <w:p w14:paraId="740CBC63"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Dokumenty, wydruki i elektroniczne nośniki informacji osoba wykonująca usługi lub zadania na rzecz Urzędu powinna zabezpieczać przed dostępem osób nieuprawnionych, zgodnie z tzw. „Zasadą czystego biurka".</w:t>
      </w:r>
    </w:p>
    <w:p w14:paraId="27A416DB"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Dane osobowe przetwarzane w zasobach Urzędu udostępniane są wyłącznie podmiotom uprawnionym do ich otrzymywania na podstawie obowiązujących przepisów prawa krajowego </w:t>
      </w:r>
      <w:r w:rsidRPr="007D2B27">
        <w:rPr>
          <w:rFonts w:ascii="Arial" w:eastAsia="Calibri" w:hAnsi="Arial" w:cs="Arial"/>
          <w:sz w:val="22"/>
          <w:szCs w:val="22"/>
          <w:lang w:eastAsia="en-US"/>
        </w:rPr>
        <w:br/>
        <w:t xml:space="preserve">i unijnego lub umowy powierzenia. </w:t>
      </w:r>
    </w:p>
    <w:p w14:paraId="5D0D90D2"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Dane osobowe są udostępniane na wniosek na podstawie pisemnej zgody Wojewody Śląskiego, chyba że przepisy prawa stanowią inaczej. </w:t>
      </w:r>
    </w:p>
    <w:p w14:paraId="6C79AA25"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Wniosek o udostepnienie danych osobowych powinien być sporządzony w wymaganej formie oraz spełniać warunki formalne i merytoryczne określone w przepisach prawa powszechnie obowiązującego. Wniosek nie spełniający tych warunków rozpatrywany jest negatywnie. </w:t>
      </w:r>
    </w:p>
    <w:p w14:paraId="12812FD3" w14:textId="77777777" w:rsidR="00864C02" w:rsidRPr="007D2B27" w:rsidRDefault="00864C02" w:rsidP="00AE2FF4">
      <w:pPr>
        <w:numPr>
          <w:ilvl w:val="0"/>
          <w:numId w:val="55"/>
        </w:numPr>
        <w:spacing w:line="276" w:lineRule="auto"/>
        <w:ind w:left="357" w:right="-1" w:hanging="357"/>
        <w:jc w:val="both"/>
        <w:rPr>
          <w:rFonts w:ascii="Arial" w:eastAsia="Calibri" w:hAnsi="Arial" w:cs="Arial"/>
          <w:sz w:val="22"/>
          <w:szCs w:val="22"/>
          <w:lang w:eastAsia="en-US" w:bidi="en-US"/>
        </w:rPr>
      </w:pPr>
      <w:r w:rsidRPr="007D2B27">
        <w:rPr>
          <w:rFonts w:ascii="Arial" w:eastAsia="Calibri" w:hAnsi="Arial" w:cs="Arial"/>
          <w:sz w:val="22"/>
          <w:szCs w:val="22"/>
          <w:lang w:eastAsia="en-US" w:bidi="en-US"/>
        </w:rPr>
        <w:t xml:space="preserve">Do </w:t>
      </w:r>
      <w:r w:rsidRPr="007D2B27">
        <w:rPr>
          <w:rFonts w:ascii="Arial" w:eastAsia="Calibri" w:hAnsi="Arial" w:cs="Arial"/>
          <w:sz w:val="22"/>
          <w:szCs w:val="22"/>
          <w:lang w:eastAsia="en-US"/>
        </w:rPr>
        <w:t>incydentów</w:t>
      </w:r>
      <w:r w:rsidRPr="007D2B27">
        <w:rPr>
          <w:rFonts w:ascii="Arial" w:eastAsia="Calibri" w:hAnsi="Arial" w:cs="Arial"/>
          <w:sz w:val="22"/>
          <w:szCs w:val="22"/>
          <w:lang w:eastAsia="en-US" w:bidi="en-US"/>
        </w:rPr>
        <w:t xml:space="preserve"> naruszenia bezpieczeństwa informacji w Urzędzie zalicza się w szczególności:</w:t>
      </w:r>
    </w:p>
    <w:p w14:paraId="0114782A" w14:textId="77777777" w:rsidR="00864C02" w:rsidRPr="007D2B27" w:rsidRDefault="00864C02" w:rsidP="00AE2FF4">
      <w:pPr>
        <w:numPr>
          <w:ilvl w:val="1"/>
          <w:numId w:val="55"/>
        </w:numPr>
        <w:spacing w:line="276" w:lineRule="auto"/>
        <w:ind w:left="993" w:right="-1" w:hanging="567"/>
        <w:jc w:val="both"/>
        <w:rPr>
          <w:rFonts w:ascii="Arial" w:eastAsia="Calibri" w:hAnsi="Arial" w:cs="Arial"/>
          <w:sz w:val="22"/>
          <w:szCs w:val="22"/>
          <w:lang w:eastAsia="en-US"/>
        </w:rPr>
      </w:pPr>
      <w:r w:rsidRPr="007D2B27">
        <w:rPr>
          <w:rFonts w:ascii="Arial" w:eastAsia="Calibri" w:hAnsi="Arial" w:cs="Arial"/>
          <w:sz w:val="22"/>
          <w:szCs w:val="22"/>
          <w:lang w:eastAsia="en-US"/>
        </w:rPr>
        <w:t>naruszenie poufności - ujawnienie danych niepowołanym osobom;</w:t>
      </w:r>
    </w:p>
    <w:p w14:paraId="095293D1" w14:textId="77777777" w:rsidR="00864C02" w:rsidRPr="007D2B27" w:rsidRDefault="00864C02" w:rsidP="00AE2FF4">
      <w:pPr>
        <w:numPr>
          <w:ilvl w:val="1"/>
          <w:numId w:val="55"/>
        </w:numPr>
        <w:spacing w:line="276" w:lineRule="auto"/>
        <w:ind w:left="993" w:right="-1" w:hanging="567"/>
        <w:jc w:val="both"/>
        <w:rPr>
          <w:rFonts w:ascii="Arial" w:eastAsia="Calibri" w:hAnsi="Arial" w:cs="Arial"/>
          <w:sz w:val="22"/>
          <w:szCs w:val="22"/>
          <w:lang w:eastAsia="en-US"/>
        </w:rPr>
      </w:pPr>
      <w:r w:rsidRPr="007D2B27">
        <w:rPr>
          <w:rFonts w:ascii="Arial" w:eastAsia="Calibri" w:hAnsi="Arial" w:cs="Arial"/>
          <w:sz w:val="22"/>
          <w:szCs w:val="22"/>
          <w:lang w:eastAsia="en-US"/>
        </w:rPr>
        <w:t>naruszenie integralności - uszkodzenie, przekłamanie, zniszczenie;</w:t>
      </w:r>
    </w:p>
    <w:p w14:paraId="3FFD6104" w14:textId="77777777" w:rsidR="00864C02" w:rsidRPr="007D2B27" w:rsidRDefault="00864C02" w:rsidP="00AE2FF4">
      <w:pPr>
        <w:numPr>
          <w:ilvl w:val="1"/>
          <w:numId w:val="55"/>
        </w:numPr>
        <w:spacing w:line="276" w:lineRule="auto"/>
        <w:ind w:left="993" w:right="-1" w:hanging="567"/>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naruszenie dostępności - dane nie są dostępne na żądanie uprawnionych pracowników </w:t>
      </w:r>
      <w:r w:rsidRPr="007D2B27">
        <w:rPr>
          <w:rFonts w:ascii="Arial" w:eastAsia="Calibri" w:hAnsi="Arial" w:cs="Arial"/>
          <w:sz w:val="22"/>
          <w:szCs w:val="22"/>
          <w:lang w:eastAsia="en-US"/>
        </w:rPr>
        <w:br/>
        <w:t>w użytecznej dla nich postaci, niezależnie od ich nośnika, w tym także przechowywanych i przetwarzanych w systemach informatycznych oraz transmitowanych przez łącza sieci;</w:t>
      </w:r>
    </w:p>
    <w:p w14:paraId="767F9C3F" w14:textId="77777777" w:rsidR="00864C02" w:rsidRPr="007D2B27" w:rsidRDefault="00864C02" w:rsidP="00AE2FF4">
      <w:pPr>
        <w:numPr>
          <w:ilvl w:val="1"/>
          <w:numId w:val="55"/>
        </w:numPr>
        <w:spacing w:line="276" w:lineRule="auto"/>
        <w:ind w:left="993" w:right="-1" w:hanging="567"/>
        <w:jc w:val="both"/>
        <w:rPr>
          <w:rFonts w:ascii="Arial" w:eastAsia="Calibri" w:hAnsi="Arial" w:cs="Arial"/>
          <w:sz w:val="22"/>
          <w:szCs w:val="22"/>
          <w:lang w:eastAsia="en-US"/>
        </w:rPr>
      </w:pPr>
      <w:r w:rsidRPr="007D2B27">
        <w:rPr>
          <w:rFonts w:ascii="Arial" w:eastAsia="Calibri" w:hAnsi="Arial" w:cs="Arial"/>
          <w:sz w:val="22"/>
          <w:szCs w:val="22"/>
          <w:lang w:eastAsia="en-US"/>
        </w:rPr>
        <w:t>brak dostępności oraz działania niezgodne (błędne) ze specyfikacją systemów informatycznych, zwłaszcza systemów i aplikacji krytycznych dla funkcjonowania Urzędu (z wyłączeniem kontrolowanych i zaplanowanych prac oraz dysfunkcji niemających wpływu na bezpieczeństwo informacji);</w:t>
      </w:r>
    </w:p>
    <w:p w14:paraId="189A117A" w14:textId="77777777" w:rsidR="00864C02" w:rsidRPr="007D2B27" w:rsidRDefault="00864C02" w:rsidP="00AE2FF4">
      <w:pPr>
        <w:numPr>
          <w:ilvl w:val="1"/>
          <w:numId w:val="55"/>
        </w:numPr>
        <w:spacing w:line="276" w:lineRule="auto"/>
        <w:ind w:left="993" w:right="-1" w:hanging="567"/>
        <w:jc w:val="both"/>
        <w:rPr>
          <w:rFonts w:ascii="Arial" w:eastAsia="Calibri" w:hAnsi="Arial" w:cs="Arial"/>
          <w:sz w:val="22"/>
          <w:szCs w:val="22"/>
          <w:lang w:eastAsia="en-US"/>
        </w:rPr>
      </w:pPr>
      <w:r w:rsidRPr="007D2B27">
        <w:rPr>
          <w:rFonts w:ascii="Arial" w:eastAsia="Calibri" w:hAnsi="Arial" w:cs="Arial"/>
          <w:sz w:val="22"/>
          <w:szCs w:val="22"/>
          <w:lang w:eastAsia="en-US"/>
        </w:rPr>
        <w:t>infekcje, propagacja i działanie szkodliwego oprogramowania (malware – kody i skrypty mające szkodliwe, przestępcze lub złośliwe działanie, do których zaliczają się miedzy innymi: wirus, robak internetowy, koń trojański, spyware, keylogger, rootkit, dialer, exploit itp.);</w:t>
      </w:r>
    </w:p>
    <w:p w14:paraId="699D4112" w14:textId="77777777" w:rsidR="00864C02" w:rsidRPr="007D2B27" w:rsidRDefault="00864C02" w:rsidP="00AE2FF4">
      <w:pPr>
        <w:numPr>
          <w:ilvl w:val="1"/>
          <w:numId w:val="55"/>
        </w:numPr>
        <w:spacing w:line="276" w:lineRule="auto"/>
        <w:ind w:left="993" w:right="-1" w:hanging="567"/>
        <w:jc w:val="both"/>
        <w:rPr>
          <w:rFonts w:ascii="Arial" w:eastAsia="Calibri" w:hAnsi="Arial" w:cs="Arial"/>
          <w:sz w:val="22"/>
          <w:szCs w:val="22"/>
          <w:lang w:eastAsia="en-US"/>
        </w:rPr>
      </w:pPr>
      <w:r w:rsidRPr="007D2B27">
        <w:rPr>
          <w:rFonts w:ascii="Arial" w:eastAsia="Calibri" w:hAnsi="Arial" w:cs="Arial"/>
          <w:sz w:val="22"/>
          <w:szCs w:val="22"/>
          <w:lang w:eastAsia="en-US"/>
        </w:rPr>
        <w:t>próby omijania systemów zabezpieczeń;</w:t>
      </w:r>
    </w:p>
    <w:p w14:paraId="50D641E1" w14:textId="77777777" w:rsidR="00864C02" w:rsidRPr="007D2B27" w:rsidRDefault="00864C02" w:rsidP="00AE2FF4">
      <w:pPr>
        <w:numPr>
          <w:ilvl w:val="1"/>
          <w:numId w:val="55"/>
        </w:numPr>
        <w:spacing w:line="276" w:lineRule="auto"/>
        <w:ind w:left="993" w:right="-1" w:hanging="567"/>
        <w:jc w:val="both"/>
        <w:rPr>
          <w:rFonts w:ascii="Arial" w:eastAsia="Calibri" w:hAnsi="Arial" w:cs="Arial"/>
          <w:sz w:val="22"/>
          <w:szCs w:val="22"/>
          <w:lang w:eastAsia="en-US"/>
        </w:rPr>
      </w:pPr>
      <w:r w:rsidRPr="007D2B27">
        <w:rPr>
          <w:rFonts w:ascii="Arial" w:eastAsia="Calibri" w:hAnsi="Arial" w:cs="Arial"/>
          <w:sz w:val="22"/>
          <w:szCs w:val="22"/>
          <w:lang w:eastAsia="en-US"/>
        </w:rPr>
        <w:t>wykorzystywanie zasobów informacyjnych w sposób sprzeczny z ich przeznaczeniem;</w:t>
      </w:r>
    </w:p>
    <w:p w14:paraId="46AA359F" w14:textId="77777777" w:rsidR="00864C02" w:rsidRPr="007D2B27" w:rsidRDefault="00864C02" w:rsidP="00AE2FF4">
      <w:pPr>
        <w:numPr>
          <w:ilvl w:val="1"/>
          <w:numId w:val="55"/>
        </w:numPr>
        <w:spacing w:line="276" w:lineRule="auto"/>
        <w:ind w:left="993" w:right="-1" w:hanging="567"/>
        <w:jc w:val="both"/>
        <w:rPr>
          <w:rFonts w:ascii="Arial" w:eastAsia="Calibri" w:hAnsi="Arial" w:cs="Arial"/>
          <w:sz w:val="22"/>
          <w:szCs w:val="22"/>
          <w:lang w:eastAsia="en-US"/>
        </w:rPr>
      </w:pPr>
      <w:r w:rsidRPr="007D2B27">
        <w:rPr>
          <w:rFonts w:ascii="Arial" w:eastAsia="Calibri" w:hAnsi="Arial" w:cs="Arial"/>
          <w:sz w:val="22"/>
          <w:szCs w:val="22"/>
          <w:lang w:eastAsia="en-US"/>
        </w:rPr>
        <w:t>ataki celem uzyskania nieautoryzowanego dostępu do aplikacji, systemów oraz ataki eskalacji poziomu uprawnień w systemach;</w:t>
      </w:r>
    </w:p>
    <w:p w14:paraId="0AD7E949" w14:textId="77777777" w:rsidR="00864C02" w:rsidRPr="007D2B27" w:rsidRDefault="00864C02" w:rsidP="00AE2FF4">
      <w:pPr>
        <w:numPr>
          <w:ilvl w:val="1"/>
          <w:numId w:val="55"/>
        </w:numPr>
        <w:spacing w:line="276" w:lineRule="auto"/>
        <w:ind w:left="993" w:right="-1" w:hanging="567"/>
        <w:jc w:val="both"/>
        <w:rPr>
          <w:rFonts w:ascii="Arial" w:eastAsia="Calibri" w:hAnsi="Arial" w:cs="Arial"/>
          <w:sz w:val="22"/>
          <w:szCs w:val="22"/>
          <w:lang w:eastAsia="en-US"/>
        </w:rPr>
      </w:pPr>
      <w:r w:rsidRPr="007D2B27">
        <w:rPr>
          <w:rFonts w:ascii="Arial" w:eastAsia="Calibri" w:hAnsi="Arial" w:cs="Arial"/>
          <w:sz w:val="22"/>
          <w:szCs w:val="22"/>
          <w:lang w:eastAsia="en-US"/>
        </w:rPr>
        <w:t>kradzież lub zniszczenie urządzeń przetwarzających lub przechowujących informacje oraz nośników danych;</w:t>
      </w:r>
    </w:p>
    <w:p w14:paraId="181D44CD" w14:textId="77777777" w:rsidR="00864C02" w:rsidRPr="007D2B27" w:rsidRDefault="00864C02" w:rsidP="00AE2FF4">
      <w:pPr>
        <w:numPr>
          <w:ilvl w:val="1"/>
          <w:numId w:val="55"/>
        </w:numPr>
        <w:spacing w:line="276" w:lineRule="auto"/>
        <w:ind w:left="993" w:right="-1" w:hanging="567"/>
        <w:jc w:val="both"/>
        <w:rPr>
          <w:rFonts w:ascii="Arial" w:eastAsia="Calibri" w:hAnsi="Arial" w:cs="Arial"/>
          <w:sz w:val="22"/>
          <w:szCs w:val="22"/>
          <w:lang w:eastAsia="en-US"/>
        </w:rPr>
      </w:pPr>
      <w:r w:rsidRPr="007D2B27">
        <w:rPr>
          <w:rFonts w:ascii="Arial" w:eastAsia="Calibri" w:hAnsi="Arial" w:cs="Arial"/>
          <w:sz w:val="22"/>
          <w:szCs w:val="22"/>
          <w:lang w:eastAsia="en-US"/>
        </w:rPr>
        <w:t>wyłudzenia informacji wrażliwych, takich jak np. hasła dostępowe czy tajemnice Urzędu;</w:t>
      </w:r>
    </w:p>
    <w:p w14:paraId="35E5378D" w14:textId="77777777" w:rsidR="00864C02" w:rsidRPr="007D2B27" w:rsidRDefault="00864C02" w:rsidP="00AE2FF4">
      <w:pPr>
        <w:numPr>
          <w:ilvl w:val="1"/>
          <w:numId w:val="55"/>
        </w:numPr>
        <w:spacing w:line="276" w:lineRule="auto"/>
        <w:ind w:left="993" w:right="-1" w:hanging="567"/>
        <w:jc w:val="both"/>
        <w:rPr>
          <w:rFonts w:ascii="Arial" w:eastAsia="Calibri" w:hAnsi="Arial" w:cs="Arial"/>
          <w:sz w:val="22"/>
          <w:szCs w:val="22"/>
          <w:lang w:eastAsia="en-US"/>
        </w:rPr>
      </w:pPr>
      <w:r w:rsidRPr="007D2B27">
        <w:rPr>
          <w:rFonts w:ascii="Arial" w:eastAsia="Calibri" w:hAnsi="Arial" w:cs="Arial"/>
          <w:sz w:val="22"/>
          <w:szCs w:val="22"/>
          <w:lang w:eastAsia="en-US"/>
        </w:rPr>
        <w:t>ataki socjotechniczne, ataki z wykorzystaniem phishing’u, skimming’u oraz innych technik zagrażających naruszeniu poufności, dostępności i integralności informacji;</w:t>
      </w:r>
    </w:p>
    <w:p w14:paraId="3590F636" w14:textId="77777777" w:rsidR="00864C02" w:rsidRPr="007D2B27" w:rsidRDefault="00864C02" w:rsidP="00AE2FF4">
      <w:pPr>
        <w:numPr>
          <w:ilvl w:val="1"/>
          <w:numId w:val="55"/>
        </w:numPr>
        <w:spacing w:line="276" w:lineRule="auto"/>
        <w:ind w:left="993" w:right="-1" w:hanging="567"/>
        <w:jc w:val="both"/>
        <w:rPr>
          <w:rFonts w:ascii="Arial" w:eastAsia="Calibri" w:hAnsi="Arial" w:cs="Arial"/>
          <w:sz w:val="22"/>
          <w:szCs w:val="22"/>
          <w:lang w:eastAsia="en-US" w:bidi="en-US"/>
        </w:rPr>
      </w:pPr>
      <w:r w:rsidRPr="007D2B27">
        <w:rPr>
          <w:rFonts w:ascii="Arial" w:eastAsia="Calibri" w:hAnsi="Arial" w:cs="Arial"/>
          <w:sz w:val="22"/>
          <w:szCs w:val="22"/>
          <w:lang w:eastAsia="en-US"/>
        </w:rPr>
        <w:t>złamanie zasad wynikających z regulacji wewnętrznych obowiązujących w Urzędzie w obszarze bezpieczeństwa</w:t>
      </w:r>
      <w:r w:rsidRPr="007D2B27">
        <w:rPr>
          <w:rFonts w:ascii="Arial" w:eastAsia="Calibri" w:hAnsi="Arial" w:cs="Arial"/>
          <w:sz w:val="22"/>
          <w:szCs w:val="22"/>
          <w:lang w:eastAsia="en-US" w:bidi="en-US"/>
        </w:rPr>
        <w:t xml:space="preserve"> informacji lub wynikających z nich zapisów w umowach z podmiotami zewnętrznymi oraz przepisów prawa powszechnie obowiązującego regulującego kwestie bezpieczeństwa w działalności Urzędu.</w:t>
      </w:r>
    </w:p>
    <w:p w14:paraId="1542553B"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Incydentem jest także nieudana próba któregokolwiek działania wymienionego w ustępie poprzednim.</w:t>
      </w:r>
    </w:p>
    <w:p w14:paraId="2CCC6338" w14:textId="77777777" w:rsidR="00864C02" w:rsidRPr="007D2B27" w:rsidRDefault="00864C02" w:rsidP="00AE2FF4">
      <w:pPr>
        <w:numPr>
          <w:ilvl w:val="0"/>
          <w:numId w:val="55"/>
        </w:numPr>
        <w:spacing w:line="276" w:lineRule="auto"/>
        <w:ind w:right="-1"/>
        <w:contextualSpacing/>
        <w:jc w:val="both"/>
        <w:rPr>
          <w:rFonts w:ascii="Arial" w:eastAsia="Calibri" w:hAnsi="Arial" w:cs="Arial"/>
          <w:sz w:val="22"/>
          <w:szCs w:val="22"/>
          <w:lang w:eastAsia="en-US"/>
        </w:rPr>
      </w:pPr>
      <w:r w:rsidRPr="007D2B27">
        <w:rPr>
          <w:rFonts w:ascii="Arial" w:eastAsia="Calibri" w:hAnsi="Arial" w:cs="Arial"/>
          <w:sz w:val="22"/>
          <w:szCs w:val="22"/>
          <w:lang w:eastAsia="en-US"/>
        </w:rPr>
        <w:t>Nie jest incydentem wiadomość mailowa zawierająca niechcianą informację handlową lub niechciane opinie i poglądy nadawcy (tzw. spam), jeżeli nie stosuje niestandardowych technik manipulacyjnych lub wyłudzających informacje.</w:t>
      </w:r>
    </w:p>
    <w:p w14:paraId="38072A52"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Nie jest incydentem wiadomość mailowa stanowiąca próbę wyłudzenia informacji lub nakłaniająca odbiorcę do zachowań ryzykownych w sieci, jeżeli nie stosuje niestandardowych technik manipulacyjnych lub wyłudzających informacje.</w:t>
      </w:r>
    </w:p>
    <w:p w14:paraId="05EF5081"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 xml:space="preserve">W Urzędzie incydenty naruszenia bezpieczeństwa informacji są zgłaszane i rejestrowane. </w:t>
      </w:r>
    </w:p>
    <w:p w14:paraId="48F007A1"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rPr>
      </w:pPr>
      <w:r w:rsidRPr="007D2B27">
        <w:rPr>
          <w:rFonts w:ascii="Arial" w:eastAsia="Calibri" w:hAnsi="Arial" w:cs="Arial"/>
          <w:sz w:val="22"/>
          <w:szCs w:val="22"/>
          <w:lang w:eastAsia="en-US"/>
        </w:rPr>
        <w:t>Osoba wykonująca usługi lub zadania na rzecz Urzędu ma obowiązek zgłosić każde zdarzenie, które naruszyło lub mogło naruszyć bezpieczeństwo informacji w Urzędzie i może stanowić incydent, pracownikowi Urzędu, z którym współpracuje. W razie, gdy zgłoszenie incydentu wymaga pilnej interwencji można go dokonać telefonicznie (nr tel. 32 20 77 517) lub mailowo na adres: incydenty@katowice.uw.gov.pl.</w:t>
      </w:r>
    </w:p>
    <w:p w14:paraId="3B61901E"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bidi="en-US"/>
        </w:rPr>
      </w:pPr>
      <w:r w:rsidRPr="007D2B27">
        <w:rPr>
          <w:rFonts w:ascii="Arial" w:eastAsia="Calibri" w:hAnsi="Arial" w:cs="Arial"/>
          <w:sz w:val="22"/>
          <w:szCs w:val="22"/>
          <w:lang w:eastAsia="en-US"/>
        </w:rPr>
        <w:t xml:space="preserve">Osoba wykonująca usługi lub zadania na rzecz Urzędu nie podejmuje </w:t>
      </w:r>
      <w:r w:rsidRPr="007D2B27">
        <w:rPr>
          <w:rFonts w:ascii="Arial" w:eastAsia="Calibri" w:hAnsi="Arial" w:cs="Arial"/>
          <w:sz w:val="22"/>
          <w:szCs w:val="22"/>
          <w:lang w:eastAsia="en-US" w:bidi="en-US"/>
        </w:rPr>
        <w:t xml:space="preserve">samodzielnie żadnych działań związanych z zaistniałym incydentem. W razie potrzeby udziela ona wyjaśnień i spisuje szczegóły mające związek z incydentem. </w:t>
      </w:r>
    </w:p>
    <w:p w14:paraId="28E2A691" w14:textId="77777777" w:rsidR="00864C02" w:rsidRPr="007D2B27" w:rsidRDefault="00864C02" w:rsidP="00AE2FF4">
      <w:pPr>
        <w:numPr>
          <w:ilvl w:val="0"/>
          <w:numId w:val="55"/>
        </w:numPr>
        <w:spacing w:line="276" w:lineRule="auto"/>
        <w:ind w:right="-1"/>
        <w:jc w:val="both"/>
        <w:rPr>
          <w:rFonts w:ascii="Arial" w:eastAsia="Calibri" w:hAnsi="Arial" w:cs="Arial"/>
          <w:sz w:val="22"/>
          <w:szCs w:val="22"/>
          <w:lang w:eastAsia="en-US" w:bidi="en-US"/>
        </w:rPr>
      </w:pPr>
      <w:r w:rsidRPr="007D2B27">
        <w:rPr>
          <w:rFonts w:ascii="Arial" w:eastAsia="Calibri" w:hAnsi="Arial" w:cs="Arial"/>
          <w:sz w:val="22"/>
          <w:szCs w:val="22"/>
          <w:lang w:eastAsia="en-US"/>
        </w:rPr>
        <w:t>Osoba wykonująca usługi lub zadania na rzecz Urzędu,</w:t>
      </w:r>
      <w:r w:rsidRPr="007D2B27">
        <w:rPr>
          <w:rFonts w:ascii="Arial" w:eastAsia="Calibri" w:hAnsi="Arial" w:cs="Arial"/>
          <w:sz w:val="22"/>
          <w:szCs w:val="22"/>
          <w:lang w:eastAsia="en-US" w:bidi="en-US"/>
        </w:rPr>
        <w:t xml:space="preserve"> zgłaszająca incydent wykonuje – w zakresie przeciwdziałania skutkom incydentu - polecenia pracowników Urzędu, którzy zostali przydzieleni do obsługi incydentu.</w:t>
      </w:r>
    </w:p>
    <w:p w14:paraId="1A1CD016" w14:textId="77777777" w:rsidR="00864C02" w:rsidRPr="007D2B27" w:rsidRDefault="00864C02" w:rsidP="00AE2FF4">
      <w:pPr>
        <w:spacing w:line="276" w:lineRule="auto"/>
        <w:ind w:right="-1"/>
        <w:rPr>
          <w:rFonts w:ascii="Arial" w:hAnsi="Arial" w:cs="Arial"/>
          <w:b/>
          <w:sz w:val="22"/>
          <w:szCs w:val="22"/>
        </w:rPr>
      </w:pPr>
    </w:p>
    <w:p w14:paraId="5E679370" w14:textId="77777777" w:rsidR="00864C02" w:rsidRPr="007D2B27" w:rsidRDefault="00864C02" w:rsidP="00AE2FF4">
      <w:pPr>
        <w:spacing w:line="276" w:lineRule="auto"/>
        <w:ind w:right="-1"/>
        <w:rPr>
          <w:rFonts w:ascii="Arial" w:hAnsi="Arial" w:cs="Arial"/>
          <w:b/>
          <w:sz w:val="22"/>
          <w:szCs w:val="22"/>
        </w:rPr>
      </w:pPr>
      <w:r w:rsidRPr="007D2B27">
        <w:rPr>
          <w:rFonts w:ascii="Arial" w:hAnsi="Arial" w:cs="Arial"/>
          <w:b/>
          <w:sz w:val="22"/>
          <w:szCs w:val="22"/>
        </w:rPr>
        <w:br w:type="page"/>
      </w:r>
    </w:p>
    <w:p w14:paraId="46901969" w14:textId="77777777" w:rsidR="00864C02" w:rsidRPr="007D2B27" w:rsidRDefault="00864C02" w:rsidP="00AE2FF4">
      <w:pPr>
        <w:spacing w:line="276" w:lineRule="auto"/>
        <w:ind w:right="-1"/>
        <w:jc w:val="right"/>
        <w:rPr>
          <w:rFonts w:ascii="Arial" w:hAnsi="Arial" w:cs="Arial"/>
          <w:b/>
          <w:sz w:val="22"/>
          <w:szCs w:val="22"/>
        </w:rPr>
      </w:pPr>
      <w:r w:rsidRPr="007D2B27">
        <w:rPr>
          <w:rFonts w:ascii="Arial" w:hAnsi="Arial" w:cs="Arial"/>
          <w:b/>
          <w:sz w:val="22"/>
          <w:szCs w:val="22"/>
        </w:rPr>
        <w:t>Załącznik nr 4 do umowy</w:t>
      </w:r>
    </w:p>
    <w:p w14:paraId="212BB64D" w14:textId="77777777" w:rsidR="00864C02" w:rsidRPr="007D2B27" w:rsidRDefault="00864C02" w:rsidP="00AE2FF4">
      <w:pPr>
        <w:spacing w:line="276" w:lineRule="auto"/>
        <w:ind w:right="-1"/>
        <w:jc w:val="right"/>
        <w:rPr>
          <w:rFonts w:ascii="Arial" w:eastAsia="Arial" w:hAnsi="Arial" w:cs="Arial"/>
          <w:color w:val="000000" w:themeColor="text1"/>
          <w:sz w:val="22"/>
          <w:szCs w:val="22"/>
        </w:rPr>
      </w:pPr>
    </w:p>
    <w:p w14:paraId="24FD63B1" w14:textId="77777777" w:rsidR="00864C02" w:rsidRPr="007D2B27" w:rsidRDefault="00864C02" w:rsidP="00AE2FF4">
      <w:pPr>
        <w:spacing w:line="276" w:lineRule="auto"/>
        <w:ind w:right="-1"/>
        <w:jc w:val="right"/>
        <w:rPr>
          <w:rFonts w:ascii="Arial" w:eastAsia="Arial" w:hAnsi="Arial" w:cs="Arial"/>
          <w:color w:val="000000" w:themeColor="text1"/>
          <w:sz w:val="22"/>
          <w:szCs w:val="22"/>
        </w:rPr>
      </w:pPr>
      <w:r w:rsidRPr="007D2B27">
        <w:rPr>
          <w:rFonts w:ascii="Arial" w:eastAsia="Arial" w:hAnsi="Arial" w:cs="Arial"/>
          <w:color w:val="000000" w:themeColor="text1"/>
          <w:sz w:val="22"/>
          <w:szCs w:val="22"/>
        </w:rPr>
        <w:t xml:space="preserve">Katowice,…….……………….…………. </w:t>
      </w:r>
    </w:p>
    <w:p w14:paraId="27E64E3A" w14:textId="77777777" w:rsidR="00864C02" w:rsidRPr="007D2B27" w:rsidRDefault="00864C02" w:rsidP="00AE2FF4">
      <w:pPr>
        <w:spacing w:line="276" w:lineRule="auto"/>
        <w:ind w:right="-1"/>
        <w:jc w:val="right"/>
        <w:rPr>
          <w:rFonts w:ascii="Arial" w:eastAsia="Arial" w:hAnsi="Arial" w:cs="Arial"/>
          <w:color w:val="000000" w:themeColor="text1"/>
          <w:sz w:val="22"/>
          <w:szCs w:val="22"/>
        </w:rPr>
      </w:pPr>
      <w:r w:rsidRPr="007D2B27">
        <w:rPr>
          <w:rFonts w:ascii="Arial" w:eastAsia="Arial" w:hAnsi="Arial" w:cs="Arial"/>
          <w:color w:val="000000" w:themeColor="text1"/>
          <w:sz w:val="22"/>
          <w:szCs w:val="22"/>
        </w:rPr>
        <w:t>Nr sprawy/umowy:……..……………….…………</w:t>
      </w:r>
    </w:p>
    <w:p w14:paraId="4953C124" w14:textId="77777777" w:rsidR="00864C02" w:rsidRPr="007D2B27" w:rsidRDefault="00864C02" w:rsidP="00AE2FF4">
      <w:pPr>
        <w:spacing w:line="276" w:lineRule="auto"/>
        <w:ind w:right="-1"/>
        <w:jc w:val="center"/>
        <w:rPr>
          <w:rFonts w:ascii="Arial" w:eastAsia="Arial" w:hAnsi="Arial" w:cs="Arial"/>
          <w:b/>
          <w:color w:val="000000" w:themeColor="text1"/>
          <w:sz w:val="22"/>
          <w:szCs w:val="22"/>
        </w:rPr>
      </w:pPr>
    </w:p>
    <w:p w14:paraId="2D255327" w14:textId="77777777" w:rsidR="00864C02" w:rsidRPr="007D2B27" w:rsidRDefault="00864C02" w:rsidP="00AE2FF4">
      <w:pPr>
        <w:spacing w:line="276" w:lineRule="auto"/>
        <w:ind w:right="-1"/>
        <w:jc w:val="center"/>
        <w:rPr>
          <w:rFonts w:ascii="Arial" w:eastAsia="Arial" w:hAnsi="Arial" w:cs="Arial"/>
          <w:b/>
          <w:color w:val="000000" w:themeColor="text1"/>
          <w:sz w:val="22"/>
          <w:szCs w:val="22"/>
        </w:rPr>
      </w:pPr>
      <w:r w:rsidRPr="007D2B27">
        <w:rPr>
          <w:rFonts w:ascii="Arial" w:eastAsia="Arial" w:hAnsi="Arial" w:cs="Arial"/>
          <w:b/>
          <w:color w:val="000000" w:themeColor="text1"/>
          <w:sz w:val="22"/>
          <w:szCs w:val="22"/>
        </w:rPr>
        <w:t>Oświadczenie o zachowaniu poufności</w:t>
      </w:r>
    </w:p>
    <w:p w14:paraId="0BF3C72D" w14:textId="21A783A2" w:rsidR="00864C02" w:rsidRPr="007D2B27" w:rsidRDefault="00864C02" w:rsidP="00AE2FF4">
      <w:pPr>
        <w:spacing w:line="276" w:lineRule="auto"/>
        <w:ind w:right="-1"/>
        <w:rPr>
          <w:rFonts w:ascii="Arial" w:eastAsia="Arial" w:hAnsi="Arial" w:cs="Arial"/>
          <w:b/>
          <w:i/>
          <w:color w:val="000000" w:themeColor="text1"/>
          <w:sz w:val="22"/>
          <w:szCs w:val="22"/>
        </w:rPr>
      </w:pPr>
      <w:r w:rsidRPr="007D2B27">
        <w:rPr>
          <w:rFonts w:ascii="Arial" w:eastAsia="Arial" w:hAnsi="Arial" w:cs="Arial"/>
          <w:b/>
          <w:i/>
          <w:color w:val="000000" w:themeColor="text1"/>
          <w:sz w:val="22"/>
          <w:szCs w:val="22"/>
        </w:rPr>
        <w:t>dotyczy: ……………………………….…</w:t>
      </w:r>
      <w:r w:rsidR="00AE2FF4">
        <w:rPr>
          <w:rFonts w:ascii="Arial" w:eastAsia="Arial" w:hAnsi="Arial" w:cs="Arial"/>
          <w:b/>
          <w:i/>
          <w:color w:val="000000" w:themeColor="text1"/>
          <w:sz w:val="22"/>
          <w:szCs w:val="22"/>
        </w:rPr>
        <w:t>………………………………………………………………………</w:t>
      </w:r>
    </w:p>
    <w:p w14:paraId="222CD22E" w14:textId="02136226" w:rsidR="00864C02" w:rsidRPr="007D2B27" w:rsidRDefault="00864C02" w:rsidP="00AE2FF4">
      <w:pPr>
        <w:spacing w:line="276" w:lineRule="auto"/>
        <w:ind w:right="-1"/>
        <w:rPr>
          <w:rFonts w:ascii="Arial" w:eastAsia="Arial" w:hAnsi="Arial" w:cs="Arial"/>
          <w:b/>
          <w:i/>
          <w:color w:val="000000" w:themeColor="text1"/>
          <w:sz w:val="22"/>
          <w:szCs w:val="22"/>
        </w:rPr>
      </w:pPr>
      <w:r w:rsidRPr="007D2B27">
        <w:rPr>
          <w:rFonts w:ascii="Arial" w:eastAsia="Arial" w:hAnsi="Arial" w:cs="Arial"/>
          <w:b/>
          <w:i/>
          <w:color w:val="000000" w:themeColor="text1"/>
          <w:sz w:val="22"/>
          <w:szCs w:val="22"/>
        </w:rPr>
        <w:t>…………………………………</w:t>
      </w:r>
      <w:r w:rsidR="00AE2FF4">
        <w:rPr>
          <w:rFonts w:ascii="Arial" w:eastAsia="Arial" w:hAnsi="Arial" w:cs="Arial"/>
          <w:b/>
          <w:i/>
          <w:color w:val="000000" w:themeColor="text1"/>
          <w:sz w:val="22"/>
          <w:szCs w:val="22"/>
        </w:rPr>
        <w:t>………………………………………………………………………</w:t>
      </w:r>
    </w:p>
    <w:p w14:paraId="2C87F778" w14:textId="7A0590D5" w:rsidR="00864C02" w:rsidRDefault="00864C02" w:rsidP="00AE2FF4">
      <w:pPr>
        <w:spacing w:line="276" w:lineRule="auto"/>
        <w:ind w:right="-1"/>
        <w:rPr>
          <w:rFonts w:ascii="Arial" w:eastAsia="Arial" w:hAnsi="Arial" w:cs="Arial"/>
          <w:b/>
          <w:i/>
          <w:color w:val="000000" w:themeColor="text1"/>
          <w:sz w:val="22"/>
          <w:szCs w:val="22"/>
        </w:rPr>
      </w:pPr>
      <w:r w:rsidRPr="007D2B27">
        <w:rPr>
          <w:rFonts w:ascii="Arial" w:eastAsia="Arial" w:hAnsi="Arial" w:cs="Arial"/>
          <w:b/>
          <w:i/>
          <w:color w:val="000000" w:themeColor="text1"/>
          <w:sz w:val="22"/>
          <w:szCs w:val="22"/>
        </w:rPr>
        <w:t>………………………………</w:t>
      </w:r>
      <w:r w:rsidR="00AE2FF4">
        <w:rPr>
          <w:rFonts w:ascii="Arial" w:eastAsia="Arial" w:hAnsi="Arial" w:cs="Arial"/>
          <w:b/>
          <w:i/>
          <w:color w:val="000000" w:themeColor="text1"/>
          <w:sz w:val="22"/>
          <w:szCs w:val="22"/>
        </w:rPr>
        <w:t>…………………………………………………………………………</w:t>
      </w:r>
    </w:p>
    <w:p w14:paraId="1F89BADC" w14:textId="77777777" w:rsidR="00AE2FF4" w:rsidRPr="007D2B27" w:rsidRDefault="00AE2FF4" w:rsidP="00AE2FF4">
      <w:pPr>
        <w:spacing w:line="276" w:lineRule="auto"/>
        <w:ind w:right="-1"/>
        <w:rPr>
          <w:rFonts w:ascii="Arial" w:eastAsia="Arial" w:hAnsi="Arial" w:cs="Arial"/>
          <w:b/>
          <w:i/>
          <w:color w:val="000000" w:themeColor="text1"/>
          <w:sz w:val="22"/>
          <w:szCs w:val="22"/>
        </w:rPr>
      </w:pPr>
    </w:p>
    <w:p w14:paraId="772D7861" w14:textId="77777777" w:rsidR="00864C02" w:rsidRPr="007D2B27" w:rsidRDefault="00864C02" w:rsidP="00AE2FF4">
      <w:pPr>
        <w:spacing w:line="276" w:lineRule="auto"/>
        <w:ind w:right="-1"/>
        <w:rPr>
          <w:rFonts w:ascii="Arial" w:hAnsi="Arial" w:cs="Arial"/>
          <w:color w:val="000000" w:themeColor="text1"/>
          <w:sz w:val="22"/>
          <w:szCs w:val="22"/>
        </w:rPr>
      </w:pPr>
      <w:r w:rsidRPr="007D2B27">
        <w:rPr>
          <w:rFonts w:ascii="Arial" w:hAnsi="Arial" w:cs="Arial"/>
          <w:color w:val="000000" w:themeColor="text1"/>
          <w:sz w:val="22"/>
          <w:szCs w:val="22"/>
        </w:rPr>
        <w:t>Ja, niżej podpisana(y), zobowiązuję się do, nieograniczonego w czasie, zachowania w poufności informacji dotyczących spraw prowadzonych przez Wojewodę Śląskiego jako organ rządowej administracji zespolonej w województwie, a także informacji technologicznych, technicznych, organizacyjnych i innych informacji prawem chronionych, uzyskanych przeze mnie w związku z wykonywaną pracą lub świadczeniem usług na rzecz Śląskiego Urzędu Wojewódzkiego w Katowicach. Moje zobowiązanie dotyczy jakiejkolwiek formy przekazania mi tych informacji, ich źródła oraz nośnika.</w:t>
      </w:r>
    </w:p>
    <w:p w14:paraId="26700D83" w14:textId="77777777" w:rsidR="00864C02" w:rsidRPr="007D2B27" w:rsidRDefault="00864C02" w:rsidP="00AE2FF4">
      <w:pPr>
        <w:spacing w:line="276" w:lineRule="auto"/>
        <w:ind w:right="-1"/>
        <w:rPr>
          <w:rFonts w:ascii="Arial" w:hAnsi="Arial" w:cs="Arial"/>
          <w:color w:val="000000" w:themeColor="text1"/>
          <w:sz w:val="22"/>
          <w:szCs w:val="22"/>
        </w:rPr>
      </w:pPr>
      <w:r w:rsidRPr="007D2B27">
        <w:rPr>
          <w:rFonts w:ascii="Arial" w:hAnsi="Arial" w:cs="Arial"/>
          <w:color w:val="000000" w:themeColor="text1"/>
          <w:sz w:val="22"/>
          <w:szCs w:val="22"/>
        </w:rPr>
        <w:t xml:space="preserve">Ponadto zobowiązuję się do zachowania w poufności wszelkich innych informacji, których ujawnienie mogłoby spowodować szkodę dla prawnie chronionych interesów Śląskiego Urzędu Wojewódzkiego w Katowicach lub Wojewody Śląskiego. </w:t>
      </w:r>
    </w:p>
    <w:p w14:paraId="33C32033" w14:textId="77777777" w:rsidR="00864C02" w:rsidRPr="007D2B27" w:rsidRDefault="00864C02" w:rsidP="00AE2FF4">
      <w:pPr>
        <w:spacing w:line="276" w:lineRule="auto"/>
        <w:ind w:right="-1"/>
        <w:rPr>
          <w:rFonts w:ascii="Arial" w:hAnsi="Arial" w:cs="Arial"/>
          <w:color w:val="000000" w:themeColor="text1"/>
          <w:sz w:val="22"/>
          <w:szCs w:val="22"/>
        </w:rPr>
      </w:pPr>
      <w:r w:rsidRPr="007D2B27">
        <w:rPr>
          <w:rFonts w:ascii="Arial" w:hAnsi="Arial" w:cs="Arial"/>
          <w:color w:val="000000" w:themeColor="text1"/>
          <w:sz w:val="22"/>
          <w:szCs w:val="22"/>
        </w:rPr>
        <w:t>Oświadczam, że nie będę kopiować, powielać lub rozpowszechniać w jakikolwiek inny sposób informacji uzyskanych przeze mnie w związku z wykonywaną pracą lub świadczeniem usług na rzecz Śląskiego Urzędu Wojewódzkiego w Katowicach.</w:t>
      </w:r>
    </w:p>
    <w:p w14:paraId="5FB7148D" w14:textId="77777777" w:rsidR="00864C02" w:rsidRPr="007D2B27" w:rsidRDefault="00864C02" w:rsidP="00AE2FF4">
      <w:pPr>
        <w:spacing w:line="276" w:lineRule="auto"/>
        <w:ind w:right="-1"/>
        <w:rPr>
          <w:rFonts w:ascii="Arial" w:hAnsi="Arial" w:cs="Arial"/>
          <w:color w:val="000000" w:themeColor="text1"/>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644"/>
      </w:tblGrid>
      <w:tr w:rsidR="00864C02" w:rsidRPr="007D2B27" w14:paraId="03E738E1" w14:textId="77777777" w:rsidTr="00383CE7">
        <w:tc>
          <w:tcPr>
            <w:tcW w:w="4701" w:type="dxa"/>
            <w:vAlign w:val="bottom"/>
          </w:tcPr>
          <w:p w14:paraId="0D9C3EC4" w14:textId="1080858F" w:rsidR="00864C02" w:rsidRPr="007D2B27" w:rsidRDefault="008E4C96" w:rsidP="00AE2FF4">
            <w:pPr>
              <w:spacing w:line="276" w:lineRule="auto"/>
              <w:ind w:right="-1"/>
              <w:jc w:val="center"/>
              <w:rPr>
                <w:rFonts w:ascii="Arial" w:hAnsi="Arial" w:cs="Arial"/>
                <w:color w:val="000000" w:themeColor="text1"/>
                <w:sz w:val="22"/>
                <w:szCs w:val="22"/>
              </w:rPr>
            </w:pPr>
            <w:r>
              <w:rPr>
                <w:rFonts w:ascii="Arial" w:hAnsi="Arial" w:cs="Arial"/>
                <w:color w:val="000000" w:themeColor="text1"/>
                <w:sz w:val="22"/>
                <w:szCs w:val="22"/>
              </w:rPr>
              <w:t>…………..……………………………………</w:t>
            </w:r>
          </w:p>
        </w:tc>
        <w:tc>
          <w:tcPr>
            <w:tcW w:w="4701" w:type="dxa"/>
            <w:vAlign w:val="bottom"/>
          </w:tcPr>
          <w:p w14:paraId="3E209B01" w14:textId="77777777" w:rsidR="00864C02" w:rsidRPr="007D2B27" w:rsidRDefault="00864C02" w:rsidP="00AE2FF4">
            <w:pPr>
              <w:spacing w:line="276" w:lineRule="auto"/>
              <w:ind w:right="-1"/>
              <w:jc w:val="center"/>
              <w:rPr>
                <w:rFonts w:ascii="Arial" w:hAnsi="Arial" w:cs="Arial"/>
                <w:color w:val="000000" w:themeColor="text1"/>
                <w:sz w:val="22"/>
                <w:szCs w:val="22"/>
              </w:rPr>
            </w:pPr>
            <w:r w:rsidRPr="007D2B27">
              <w:rPr>
                <w:rFonts w:ascii="Arial" w:hAnsi="Arial" w:cs="Arial"/>
                <w:color w:val="000000" w:themeColor="text1"/>
                <w:sz w:val="22"/>
                <w:szCs w:val="22"/>
              </w:rPr>
              <w:t>……………………………………………………</w:t>
            </w:r>
          </w:p>
        </w:tc>
      </w:tr>
      <w:tr w:rsidR="00864C02" w:rsidRPr="007D2B27" w14:paraId="00990B32" w14:textId="77777777" w:rsidTr="00383CE7">
        <w:tc>
          <w:tcPr>
            <w:tcW w:w="4701" w:type="dxa"/>
            <w:vAlign w:val="bottom"/>
          </w:tcPr>
          <w:p w14:paraId="587DB61A" w14:textId="77777777" w:rsidR="00864C02" w:rsidRPr="007D2B27" w:rsidRDefault="00864C02" w:rsidP="00AE2FF4">
            <w:pPr>
              <w:spacing w:line="276" w:lineRule="auto"/>
              <w:ind w:right="-1"/>
              <w:jc w:val="center"/>
              <w:rPr>
                <w:rFonts w:ascii="Arial" w:hAnsi="Arial" w:cs="Arial"/>
                <w:color w:val="000000" w:themeColor="text1"/>
                <w:sz w:val="22"/>
                <w:szCs w:val="22"/>
              </w:rPr>
            </w:pPr>
            <w:r w:rsidRPr="007D2B27">
              <w:rPr>
                <w:rFonts w:ascii="Arial" w:hAnsi="Arial" w:cs="Arial"/>
                <w:color w:val="000000" w:themeColor="text1"/>
                <w:sz w:val="22"/>
                <w:szCs w:val="22"/>
              </w:rPr>
              <w:t>(miejscowość, data)</w:t>
            </w:r>
          </w:p>
        </w:tc>
        <w:tc>
          <w:tcPr>
            <w:tcW w:w="4701" w:type="dxa"/>
            <w:vAlign w:val="bottom"/>
          </w:tcPr>
          <w:p w14:paraId="69BFDD48" w14:textId="77777777" w:rsidR="00864C02" w:rsidRPr="007D2B27" w:rsidRDefault="00864C02" w:rsidP="00AE2FF4">
            <w:pPr>
              <w:spacing w:line="276" w:lineRule="auto"/>
              <w:ind w:right="-1"/>
              <w:jc w:val="center"/>
              <w:rPr>
                <w:rFonts w:ascii="Arial" w:hAnsi="Arial" w:cs="Arial"/>
                <w:color w:val="000000" w:themeColor="text1"/>
                <w:sz w:val="22"/>
                <w:szCs w:val="22"/>
              </w:rPr>
            </w:pPr>
            <w:r w:rsidRPr="007D2B27">
              <w:rPr>
                <w:rFonts w:ascii="Arial" w:hAnsi="Arial" w:cs="Arial"/>
                <w:color w:val="000000" w:themeColor="text1"/>
                <w:sz w:val="22"/>
                <w:szCs w:val="22"/>
              </w:rPr>
              <w:t>(podpis osoby składającej oświadczenie)</w:t>
            </w:r>
          </w:p>
        </w:tc>
      </w:tr>
      <w:tr w:rsidR="00864C02" w:rsidRPr="007D2B27" w14:paraId="4DA061CC" w14:textId="77777777" w:rsidTr="00383CE7">
        <w:tc>
          <w:tcPr>
            <w:tcW w:w="4701" w:type="dxa"/>
            <w:vAlign w:val="bottom"/>
          </w:tcPr>
          <w:p w14:paraId="0A4F3032" w14:textId="77777777" w:rsidR="00864C02" w:rsidRPr="007D2B27" w:rsidRDefault="00864C02" w:rsidP="00AE2FF4">
            <w:pPr>
              <w:spacing w:line="276" w:lineRule="auto"/>
              <w:ind w:right="-1"/>
              <w:jc w:val="center"/>
              <w:rPr>
                <w:rFonts w:ascii="Arial" w:hAnsi="Arial" w:cs="Arial"/>
                <w:color w:val="000000" w:themeColor="text1"/>
                <w:sz w:val="22"/>
                <w:szCs w:val="22"/>
              </w:rPr>
            </w:pPr>
          </w:p>
        </w:tc>
        <w:tc>
          <w:tcPr>
            <w:tcW w:w="4701" w:type="dxa"/>
            <w:vAlign w:val="bottom"/>
          </w:tcPr>
          <w:p w14:paraId="1AF89608" w14:textId="77777777" w:rsidR="00864C02" w:rsidRPr="007D2B27" w:rsidRDefault="00864C02" w:rsidP="00AE2FF4">
            <w:pPr>
              <w:spacing w:line="276" w:lineRule="auto"/>
              <w:ind w:right="-1"/>
              <w:jc w:val="center"/>
              <w:rPr>
                <w:rFonts w:ascii="Arial" w:hAnsi="Arial" w:cs="Arial"/>
                <w:color w:val="000000" w:themeColor="text1"/>
                <w:sz w:val="22"/>
                <w:szCs w:val="22"/>
              </w:rPr>
            </w:pPr>
          </w:p>
        </w:tc>
      </w:tr>
    </w:tbl>
    <w:p w14:paraId="1CD4A9BD" w14:textId="77777777" w:rsidR="00864C02" w:rsidRPr="007D2B27" w:rsidRDefault="00864C02" w:rsidP="00AE2FF4">
      <w:pPr>
        <w:spacing w:line="276" w:lineRule="auto"/>
        <w:ind w:right="-1"/>
        <w:rPr>
          <w:rFonts w:ascii="Arial" w:hAnsi="Arial" w:cs="Arial"/>
          <w:color w:val="000000" w:themeColor="text1"/>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644"/>
      </w:tblGrid>
      <w:tr w:rsidR="00864C02" w:rsidRPr="007D2B27" w14:paraId="5A197587" w14:textId="77777777" w:rsidTr="00383CE7">
        <w:tc>
          <w:tcPr>
            <w:tcW w:w="4701" w:type="dxa"/>
            <w:vAlign w:val="bottom"/>
          </w:tcPr>
          <w:p w14:paraId="2580728E" w14:textId="66D595BE" w:rsidR="00864C02" w:rsidRPr="007D2B27" w:rsidRDefault="008E4C96" w:rsidP="00AE2FF4">
            <w:pPr>
              <w:spacing w:line="276" w:lineRule="auto"/>
              <w:ind w:right="-1"/>
              <w:jc w:val="center"/>
              <w:rPr>
                <w:rFonts w:ascii="Arial" w:hAnsi="Arial" w:cs="Arial"/>
                <w:color w:val="000000" w:themeColor="text1"/>
                <w:sz w:val="22"/>
                <w:szCs w:val="22"/>
              </w:rPr>
            </w:pPr>
            <w:r>
              <w:rPr>
                <w:rFonts w:ascii="Arial" w:hAnsi="Arial" w:cs="Arial"/>
                <w:color w:val="000000" w:themeColor="text1"/>
                <w:sz w:val="22"/>
                <w:szCs w:val="22"/>
              </w:rPr>
              <w:t>…………..……………………………………</w:t>
            </w:r>
          </w:p>
        </w:tc>
        <w:tc>
          <w:tcPr>
            <w:tcW w:w="4701" w:type="dxa"/>
            <w:vAlign w:val="bottom"/>
          </w:tcPr>
          <w:p w14:paraId="4BB78295" w14:textId="77777777" w:rsidR="00864C02" w:rsidRPr="007D2B27" w:rsidRDefault="00864C02" w:rsidP="00AE2FF4">
            <w:pPr>
              <w:spacing w:line="276" w:lineRule="auto"/>
              <w:ind w:right="-1"/>
              <w:jc w:val="center"/>
              <w:rPr>
                <w:rFonts w:ascii="Arial" w:hAnsi="Arial" w:cs="Arial"/>
                <w:color w:val="000000" w:themeColor="text1"/>
                <w:sz w:val="22"/>
                <w:szCs w:val="22"/>
              </w:rPr>
            </w:pPr>
            <w:r w:rsidRPr="007D2B27">
              <w:rPr>
                <w:rFonts w:ascii="Arial" w:hAnsi="Arial" w:cs="Arial"/>
                <w:color w:val="000000" w:themeColor="text1"/>
                <w:sz w:val="22"/>
                <w:szCs w:val="22"/>
              </w:rPr>
              <w:t>……………………………………………………</w:t>
            </w:r>
          </w:p>
        </w:tc>
      </w:tr>
      <w:tr w:rsidR="00864C02" w:rsidRPr="007D2B27" w14:paraId="1842B826" w14:textId="77777777" w:rsidTr="00383CE7">
        <w:tc>
          <w:tcPr>
            <w:tcW w:w="4701" w:type="dxa"/>
            <w:vAlign w:val="bottom"/>
          </w:tcPr>
          <w:p w14:paraId="1DBEAF5C" w14:textId="77777777" w:rsidR="00864C02" w:rsidRPr="007D2B27" w:rsidRDefault="00864C02" w:rsidP="00AE2FF4">
            <w:pPr>
              <w:spacing w:line="276" w:lineRule="auto"/>
              <w:ind w:right="-1"/>
              <w:jc w:val="center"/>
              <w:rPr>
                <w:rFonts w:ascii="Arial" w:hAnsi="Arial" w:cs="Arial"/>
                <w:color w:val="000000" w:themeColor="text1"/>
                <w:sz w:val="22"/>
                <w:szCs w:val="22"/>
              </w:rPr>
            </w:pPr>
            <w:r w:rsidRPr="007D2B27">
              <w:rPr>
                <w:rFonts w:ascii="Arial" w:hAnsi="Arial" w:cs="Arial"/>
                <w:color w:val="000000" w:themeColor="text1"/>
                <w:sz w:val="22"/>
                <w:szCs w:val="22"/>
              </w:rPr>
              <w:t>(miejscowość, data)</w:t>
            </w:r>
          </w:p>
        </w:tc>
        <w:tc>
          <w:tcPr>
            <w:tcW w:w="4701" w:type="dxa"/>
            <w:vAlign w:val="bottom"/>
          </w:tcPr>
          <w:p w14:paraId="375A24CE" w14:textId="77777777" w:rsidR="00864C02" w:rsidRPr="007D2B27" w:rsidRDefault="00864C02" w:rsidP="00AE2FF4">
            <w:pPr>
              <w:spacing w:line="276" w:lineRule="auto"/>
              <w:ind w:right="-1"/>
              <w:jc w:val="center"/>
              <w:rPr>
                <w:rFonts w:ascii="Arial" w:hAnsi="Arial" w:cs="Arial"/>
                <w:color w:val="000000" w:themeColor="text1"/>
                <w:sz w:val="22"/>
                <w:szCs w:val="22"/>
              </w:rPr>
            </w:pPr>
            <w:r w:rsidRPr="007D2B27">
              <w:rPr>
                <w:rFonts w:ascii="Arial" w:hAnsi="Arial" w:cs="Arial"/>
                <w:color w:val="000000" w:themeColor="text1"/>
                <w:sz w:val="22"/>
                <w:szCs w:val="22"/>
              </w:rPr>
              <w:t>(podpis pracownika ŚUW odbierającego oświadczenie)</w:t>
            </w:r>
          </w:p>
        </w:tc>
      </w:tr>
    </w:tbl>
    <w:p w14:paraId="529F3DF4" w14:textId="77777777" w:rsidR="00864C02" w:rsidRPr="007D2B27" w:rsidRDefault="00864C02" w:rsidP="00AE2FF4">
      <w:pPr>
        <w:spacing w:line="276" w:lineRule="auto"/>
        <w:ind w:right="-1"/>
        <w:rPr>
          <w:rFonts w:ascii="Arial" w:hAnsi="Arial" w:cs="Arial"/>
          <w:color w:val="000000" w:themeColor="text1"/>
          <w:sz w:val="22"/>
          <w:szCs w:val="22"/>
        </w:rPr>
      </w:pPr>
    </w:p>
    <w:p w14:paraId="4218A3AA" w14:textId="77777777" w:rsidR="00864C02" w:rsidRPr="007D2B27" w:rsidRDefault="00864C02" w:rsidP="00AE2FF4">
      <w:pPr>
        <w:spacing w:line="276" w:lineRule="auto"/>
        <w:ind w:right="-1"/>
        <w:contextualSpacing/>
        <w:rPr>
          <w:rFonts w:ascii="Arial" w:eastAsia="Arial" w:hAnsi="Arial" w:cs="Arial"/>
          <w:color w:val="000000" w:themeColor="text1"/>
          <w:sz w:val="22"/>
          <w:szCs w:val="22"/>
        </w:rPr>
      </w:pPr>
    </w:p>
    <w:p w14:paraId="464B8B6C" w14:textId="77777777" w:rsidR="00864C02" w:rsidRPr="007D2B27" w:rsidRDefault="00864C02" w:rsidP="00AE2FF4">
      <w:pPr>
        <w:spacing w:line="276" w:lineRule="auto"/>
        <w:ind w:right="-1"/>
        <w:contextualSpacing/>
        <w:rPr>
          <w:rFonts w:ascii="Arial" w:eastAsia="Arial" w:hAnsi="Arial" w:cs="Arial"/>
          <w:color w:val="000000" w:themeColor="text1"/>
          <w:sz w:val="22"/>
          <w:szCs w:val="22"/>
        </w:rPr>
      </w:pPr>
    </w:p>
    <w:p w14:paraId="5B307FD4" w14:textId="77777777" w:rsidR="00864C02" w:rsidRPr="007D2B27" w:rsidRDefault="00864C02" w:rsidP="00AE2FF4">
      <w:pPr>
        <w:spacing w:line="276" w:lineRule="auto"/>
        <w:ind w:right="-1"/>
        <w:contextualSpacing/>
        <w:rPr>
          <w:rFonts w:ascii="Arial" w:eastAsia="Arial" w:hAnsi="Arial" w:cs="Arial"/>
          <w:color w:val="000000" w:themeColor="text1"/>
          <w:sz w:val="22"/>
          <w:szCs w:val="22"/>
        </w:rPr>
      </w:pPr>
    </w:p>
    <w:p w14:paraId="6EA4E0CC" w14:textId="77777777" w:rsidR="00864C02" w:rsidRPr="007D2B27" w:rsidRDefault="00864C02" w:rsidP="00AE2FF4">
      <w:pPr>
        <w:spacing w:line="276" w:lineRule="auto"/>
        <w:ind w:right="-1"/>
        <w:contextualSpacing/>
        <w:rPr>
          <w:rFonts w:ascii="Arial" w:eastAsia="Arial" w:hAnsi="Arial" w:cs="Arial"/>
          <w:color w:val="000000" w:themeColor="text1"/>
          <w:sz w:val="22"/>
          <w:szCs w:val="22"/>
        </w:rPr>
      </w:pPr>
    </w:p>
    <w:p w14:paraId="4650EAD2" w14:textId="77777777" w:rsidR="00864C02" w:rsidRPr="007D2B27" w:rsidRDefault="00864C02" w:rsidP="00AE2FF4">
      <w:pPr>
        <w:spacing w:line="276" w:lineRule="auto"/>
        <w:ind w:right="-1"/>
        <w:contextualSpacing/>
        <w:rPr>
          <w:rFonts w:ascii="Arial" w:eastAsia="Arial" w:hAnsi="Arial" w:cs="Arial"/>
          <w:color w:val="000000" w:themeColor="text1"/>
          <w:sz w:val="22"/>
          <w:szCs w:val="22"/>
        </w:rPr>
      </w:pPr>
    </w:p>
    <w:p w14:paraId="294D45BE" w14:textId="77777777" w:rsidR="00864C02" w:rsidRPr="007D2B27" w:rsidRDefault="00864C02" w:rsidP="00AE2FF4">
      <w:pPr>
        <w:spacing w:line="276" w:lineRule="auto"/>
        <w:ind w:right="-1"/>
        <w:contextualSpacing/>
        <w:rPr>
          <w:rFonts w:ascii="Arial" w:eastAsia="Arial" w:hAnsi="Arial" w:cs="Arial"/>
          <w:color w:val="000000" w:themeColor="text1"/>
          <w:sz w:val="22"/>
          <w:szCs w:val="22"/>
        </w:rPr>
      </w:pPr>
    </w:p>
    <w:p w14:paraId="1479607E" w14:textId="77777777" w:rsidR="00864C02" w:rsidRPr="007D2B27" w:rsidRDefault="00864C02" w:rsidP="00AE2FF4">
      <w:pPr>
        <w:spacing w:line="276" w:lineRule="auto"/>
        <w:ind w:right="-1"/>
        <w:contextualSpacing/>
        <w:rPr>
          <w:rFonts w:ascii="Arial" w:eastAsia="Arial" w:hAnsi="Arial" w:cs="Arial"/>
          <w:color w:val="000000" w:themeColor="text1"/>
          <w:sz w:val="22"/>
          <w:szCs w:val="22"/>
        </w:rPr>
      </w:pPr>
    </w:p>
    <w:p w14:paraId="0F778CC8" w14:textId="77777777" w:rsidR="00864C02" w:rsidRPr="007D2B27" w:rsidRDefault="00864C02" w:rsidP="00AE2FF4">
      <w:pPr>
        <w:spacing w:line="276" w:lineRule="auto"/>
        <w:ind w:right="-1"/>
        <w:contextualSpacing/>
        <w:rPr>
          <w:rFonts w:ascii="Arial" w:eastAsia="Arial" w:hAnsi="Arial" w:cs="Arial"/>
          <w:color w:val="000000" w:themeColor="text1"/>
          <w:sz w:val="22"/>
          <w:szCs w:val="22"/>
        </w:rPr>
      </w:pPr>
      <w:r w:rsidRPr="007D2B27">
        <w:rPr>
          <w:rFonts w:ascii="Arial" w:eastAsia="Arial" w:hAnsi="Arial" w:cs="Arial"/>
          <w:color w:val="000000" w:themeColor="text1"/>
          <w:sz w:val="22"/>
          <w:szCs w:val="22"/>
        </w:rPr>
        <w:t>Otrzymują:</w:t>
      </w:r>
    </w:p>
    <w:p w14:paraId="7860814F" w14:textId="77777777" w:rsidR="00864C02" w:rsidRPr="007D2B27" w:rsidRDefault="00864C02" w:rsidP="00AE2FF4">
      <w:pPr>
        <w:spacing w:line="276" w:lineRule="auto"/>
        <w:ind w:right="-1"/>
        <w:contextualSpacing/>
        <w:rPr>
          <w:rFonts w:ascii="Arial" w:eastAsia="Arial" w:hAnsi="Arial" w:cs="Arial"/>
          <w:color w:val="000000" w:themeColor="text1"/>
          <w:sz w:val="22"/>
          <w:szCs w:val="22"/>
        </w:rPr>
      </w:pPr>
      <w:r w:rsidRPr="007D2B27">
        <w:rPr>
          <w:rFonts w:ascii="Arial" w:eastAsia="Arial" w:hAnsi="Arial" w:cs="Arial"/>
          <w:color w:val="000000" w:themeColor="text1"/>
          <w:sz w:val="22"/>
          <w:szCs w:val="22"/>
        </w:rPr>
        <w:t>1) osoba zobowiązana do poufności</w:t>
      </w:r>
    </w:p>
    <w:p w14:paraId="294DBDCB" w14:textId="77777777" w:rsidR="00864C02" w:rsidRPr="007D2B27" w:rsidRDefault="00864C02" w:rsidP="00AE2FF4">
      <w:pPr>
        <w:spacing w:line="276" w:lineRule="auto"/>
        <w:ind w:right="-1"/>
        <w:contextualSpacing/>
        <w:rPr>
          <w:rFonts w:ascii="Arial" w:hAnsi="Arial" w:cs="Arial"/>
          <w:color w:val="000000" w:themeColor="text1"/>
          <w:sz w:val="22"/>
          <w:szCs w:val="22"/>
        </w:rPr>
      </w:pPr>
      <w:r w:rsidRPr="007D2B27">
        <w:rPr>
          <w:rFonts w:ascii="Arial" w:eastAsia="Arial" w:hAnsi="Arial" w:cs="Arial"/>
          <w:color w:val="000000" w:themeColor="text1"/>
          <w:sz w:val="22"/>
          <w:szCs w:val="22"/>
        </w:rPr>
        <w:t>2) a/a</w:t>
      </w:r>
    </w:p>
    <w:p w14:paraId="2676E598" w14:textId="77777777" w:rsidR="00864C02" w:rsidRPr="007D2B27" w:rsidRDefault="00864C02" w:rsidP="00AE2FF4">
      <w:pPr>
        <w:spacing w:line="276" w:lineRule="auto"/>
        <w:ind w:right="-1"/>
        <w:contextualSpacing/>
        <w:rPr>
          <w:rFonts w:ascii="Arial" w:hAnsi="Arial" w:cs="Arial"/>
          <w:color w:val="000000" w:themeColor="text1"/>
          <w:sz w:val="22"/>
          <w:szCs w:val="22"/>
        </w:rPr>
      </w:pPr>
    </w:p>
    <w:p w14:paraId="7F7B6CEE" w14:textId="77777777" w:rsidR="00092BD1" w:rsidRDefault="00092BD1">
      <w:pPr>
        <w:rPr>
          <w:rFonts w:ascii="Arial" w:hAnsi="Arial" w:cs="Arial"/>
          <w:b/>
          <w:sz w:val="22"/>
          <w:szCs w:val="22"/>
        </w:rPr>
      </w:pPr>
      <w:r>
        <w:rPr>
          <w:rFonts w:ascii="Arial" w:hAnsi="Arial" w:cs="Arial"/>
          <w:b/>
          <w:sz w:val="22"/>
          <w:szCs w:val="22"/>
        </w:rPr>
        <w:br w:type="page"/>
      </w:r>
    </w:p>
    <w:p w14:paraId="3A52D1AF" w14:textId="5CC15234" w:rsidR="00864C02" w:rsidRPr="007D2B27" w:rsidRDefault="00864C02" w:rsidP="00AE2FF4">
      <w:pPr>
        <w:spacing w:line="276" w:lineRule="auto"/>
        <w:ind w:right="-1"/>
        <w:jc w:val="right"/>
        <w:rPr>
          <w:rFonts w:ascii="Arial" w:hAnsi="Arial" w:cs="Arial"/>
          <w:b/>
          <w:sz w:val="22"/>
          <w:szCs w:val="22"/>
        </w:rPr>
      </w:pPr>
      <w:r w:rsidRPr="007D2B27">
        <w:rPr>
          <w:rFonts w:ascii="Arial" w:hAnsi="Arial" w:cs="Arial"/>
          <w:b/>
          <w:sz w:val="22"/>
          <w:szCs w:val="22"/>
        </w:rPr>
        <w:t>Załącznik nr 5 do umowy</w:t>
      </w:r>
    </w:p>
    <w:p w14:paraId="1642FBC5" w14:textId="77777777" w:rsidR="00864C02" w:rsidRPr="007D2B27" w:rsidRDefault="00864C02" w:rsidP="00AE2FF4">
      <w:pPr>
        <w:spacing w:line="276" w:lineRule="auto"/>
        <w:ind w:right="-1"/>
        <w:jc w:val="center"/>
        <w:rPr>
          <w:rFonts w:ascii="Arial" w:hAnsi="Arial" w:cs="Arial"/>
          <w:b/>
          <w:sz w:val="22"/>
          <w:szCs w:val="22"/>
        </w:rPr>
      </w:pPr>
    </w:p>
    <w:p w14:paraId="22C17C33" w14:textId="77777777" w:rsidR="00864C02" w:rsidRPr="007D2B27" w:rsidRDefault="00864C02" w:rsidP="00AE2FF4">
      <w:pPr>
        <w:spacing w:line="276" w:lineRule="auto"/>
        <w:ind w:right="-1"/>
        <w:jc w:val="center"/>
        <w:rPr>
          <w:rFonts w:ascii="Arial" w:hAnsi="Arial" w:cs="Arial"/>
          <w:b/>
          <w:sz w:val="22"/>
          <w:szCs w:val="22"/>
        </w:rPr>
      </w:pPr>
      <w:r w:rsidRPr="007D2B27">
        <w:rPr>
          <w:rFonts w:ascii="Arial" w:hAnsi="Arial" w:cs="Arial"/>
          <w:b/>
          <w:sz w:val="22"/>
          <w:szCs w:val="22"/>
        </w:rPr>
        <w:t>PROTOKÓŁ ODBIORU (wzór)</w:t>
      </w:r>
    </w:p>
    <w:p w14:paraId="73C67CE0"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 xml:space="preserve">Miejsce dokonania odbioru: </w:t>
      </w:r>
      <w:r w:rsidRPr="007D2B27">
        <w:rPr>
          <w:rFonts w:ascii="Arial" w:hAnsi="Arial" w:cs="Arial"/>
          <w:sz w:val="22"/>
          <w:szCs w:val="22"/>
        </w:rPr>
        <w:tab/>
      </w:r>
      <w:r w:rsidRPr="007D2B27">
        <w:rPr>
          <w:rFonts w:ascii="Arial" w:hAnsi="Arial" w:cs="Arial"/>
          <w:sz w:val="22"/>
          <w:szCs w:val="22"/>
        </w:rPr>
        <w:tab/>
      </w:r>
    </w:p>
    <w:p w14:paraId="20B1A11A"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 xml:space="preserve">Data dokonania odbioru: </w:t>
      </w:r>
      <w:r w:rsidRPr="007D2B27">
        <w:rPr>
          <w:rFonts w:ascii="Arial" w:hAnsi="Arial" w:cs="Arial"/>
          <w:sz w:val="22"/>
          <w:szCs w:val="22"/>
        </w:rPr>
        <w:tab/>
      </w:r>
      <w:r w:rsidRPr="007D2B27">
        <w:rPr>
          <w:rFonts w:ascii="Arial" w:hAnsi="Arial" w:cs="Arial"/>
          <w:sz w:val="22"/>
          <w:szCs w:val="22"/>
        </w:rPr>
        <w:tab/>
      </w:r>
    </w:p>
    <w:p w14:paraId="597E2282"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Ze strony Wykonawcy:</w:t>
      </w:r>
    </w:p>
    <w:p w14:paraId="56FEBAAE"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_________________________________</w:t>
      </w:r>
    </w:p>
    <w:p w14:paraId="054C7CCE"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Ze strony Zamawiającego:</w:t>
      </w:r>
    </w:p>
    <w:p w14:paraId="625CAB46"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_________________________________</w:t>
      </w:r>
    </w:p>
    <w:p w14:paraId="18237E5D" w14:textId="77777777" w:rsidR="00864C02" w:rsidRPr="007D2B27" w:rsidRDefault="00864C02" w:rsidP="00AE2FF4">
      <w:pPr>
        <w:spacing w:line="276" w:lineRule="auto"/>
        <w:ind w:right="-1"/>
        <w:rPr>
          <w:rFonts w:ascii="Arial" w:hAnsi="Arial" w:cs="Arial"/>
          <w:b/>
          <w:sz w:val="22"/>
          <w:szCs w:val="22"/>
        </w:rPr>
      </w:pPr>
      <w:r w:rsidRPr="007D2B27">
        <w:rPr>
          <w:rFonts w:ascii="Arial" w:hAnsi="Arial" w:cs="Arial"/>
          <w:sz w:val="22"/>
          <w:szCs w:val="22"/>
        </w:rPr>
        <w:t>Przedmiotem dostawy i odbioru w ramach Umowy nr ______________________________ z dnia ___________</w:t>
      </w:r>
      <w:r w:rsidRPr="007D2B27">
        <w:rPr>
          <w:rFonts w:ascii="Arial" w:hAnsi="Arial" w:cs="Arial"/>
          <w:b/>
          <w:sz w:val="22"/>
          <w:szCs w:val="22"/>
        </w:rPr>
        <w:t xml:space="preserve">________ </w:t>
      </w:r>
      <w:r w:rsidRPr="007D2B27">
        <w:rPr>
          <w:rFonts w:ascii="Arial" w:hAnsi="Arial" w:cs="Arial"/>
          <w:sz w:val="22"/>
          <w:szCs w:val="22"/>
        </w:rPr>
        <w:t>jest:</w:t>
      </w:r>
    </w:p>
    <w:tbl>
      <w:tblPr>
        <w:tblW w:w="987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
        <w:gridCol w:w="3982"/>
        <w:gridCol w:w="4895"/>
      </w:tblGrid>
      <w:tr w:rsidR="00864C02" w:rsidRPr="007D2B27" w14:paraId="48D87BE2" w14:textId="77777777" w:rsidTr="00383CE7">
        <w:trPr>
          <w:trHeight w:val="369"/>
        </w:trPr>
        <w:tc>
          <w:tcPr>
            <w:tcW w:w="1000" w:type="dxa"/>
            <w:tcBorders>
              <w:top w:val="double" w:sz="4" w:space="0" w:color="auto"/>
              <w:left w:val="double" w:sz="4" w:space="0" w:color="auto"/>
              <w:bottom w:val="single" w:sz="12" w:space="0" w:color="auto"/>
              <w:right w:val="single" w:sz="4" w:space="0" w:color="auto"/>
            </w:tcBorders>
            <w:shd w:val="clear" w:color="auto" w:fill="F3F3F3"/>
            <w:vAlign w:val="center"/>
            <w:hideMark/>
          </w:tcPr>
          <w:p w14:paraId="24B378C6" w14:textId="77777777" w:rsidR="00864C02" w:rsidRPr="007D2B27" w:rsidRDefault="00864C02" w:rsidP="00AE2FF4">
            <w:pPr>
              <w:spacing w:line="276" w:lineRule="auto"/>
              <w:ind w:right="-1"/>
              <w:jc w:val="center"/>
              <w:rPr>
                <w:rFonts w:ascii="Arial" w:hAnsi="Arial" w:cs="Arial"/>
                <w:b/>
                <w:sz w:val="22"/>
                <w:szCs w:val="22"/>
              </w:rPr>
            </w:pPr>
            <w:r w:rsidRPr="007D2B27">
              <w:rPr>
                <w:rFonts w:ascii="Arial" w:hAnsi="Arial" w:cs="Arial"/>
                <w:b/>
                <w:sz w:val="22"/>
                <w:szCs w:val="22"/>
              </w:rPr>
              <w:t>Lp.</w:t>
            </w:r>
          </w:p>
        </w:tc>
        <w:tc>
          <w:tcPr>
            <w:tcW w:w="3982" w:type="dxa"/>
            <w:tcBorders>
              <w:top w:val="double" w:sz="4" w:space="0" w:color="auto"/>
              <w:left w:val="single" w:sz="4" w:space="0" w:color="auto"/>
              <w:bottom w:val="single" w:sz="12" w:space="0" w:color="auto"/>
              <w:right w:val="single" w:sz="4" w:space="0" w:color="auto"/>
            </w:tcBorders>
            <w:shd w:val="clear" w:color="auto" w:fill="F3F3F3"/>
            <w:vAlign w:val="center"/>
            <w:hideMark/>
          </w:tcPr>
          <w:p w14:paraId="142D063F" w14:textId="77777777" w:rsidR="00864C02" w:rsidRPr="007D2B27" w:rsidRDefault="00864C02" w:rsidP="00AE2FF4">
            <w:pPr>
              <w:spacing w:line="276" w:lineRule="auto"/>
              <w:ind w:right="-1"/>
              <w:jc w:val="center"/>
              <w:rPr>
                <w:rFonts w:ascii="Arial" w:hAnsi="Arial" w:cs="Arial"/>
                <w:b/>
                <w:sz w:val="22"/>
                <w:szCs w:val="22"/>
              </w:rPr>
            </w:pPr>
            <w:r w:rsidRPr="007D2B27">
              <w:rPr>
                <w:rFonts w:ascii="Arial" w:hAnsi="Arial" w:cs="Arial"/>
                <w:b/>
                <w:sz w:val="22"/>
                <w:szCs w:val="22"/>
              </w:rPr>
              <w:t>Nazwa przedmiotu umowy</w:t>
            </w:r>
          </w:p>
        </w:tc>
        <w:tc>
          <w:tcPr>
            <w:tcW w:w="4895" w:type="dxa"/>
            <w:tcBorders>
              <w:top w:val="double" w:sz="4" w:space="0" w:color="auto"/>
              <w:left w:val="single" w:sz="4" w:space="0" w:color="auto"/>
              <w:bottom w:val="single" w:sz="12" w:space="0" w:color="auto"/>
              <w:right w:val="double" w:sz="4" w:space="0" w:color="auto"/>
            </w:tcBorders>
            <w:shd w:val="clear" w:color="auto" w:fill="F3F3F3"/>
            <w:vAlign w:val="center"/>
            <w:hideMark/>
          </w:tcPr>
          <w:p w14:paraId="1E5548D9" w14:textId="77777777" w:rsidR="00864C02" w:rsidRPr="007D2B27" w:rsidRDefault="00864C02" w:rsidP="00AE2FF4">
            <w:pPr>
              <w:spacing w:line="276" w:lineRule="auto"/>
              <w:ind w:right="-1"/>
              <w:jc w:val="center"/>
              <w:rPr>
                <w:rFonts w:ascii="Arial" w:hAnsi="Arial" w:cs="Arial"/>
                <w:b/>
                <w:sz w:val="22"/>
                <w:szCs w:val="22"/>
              </w:rPr>
            </w:pPr>
            <w:r w:rsidRPr="007D2B27">
              <w:rPr>
                <w:rFonts w:ascii="Arial" w:hAnsi="Arial" w:cs="Arial"/>
                <w:b/>
                <w:sz w:val="22"/>
                <w:szCs w:val="22"/>
              </w:rPr>
              <w:t>Uwagi</w:t>
            </w:r>
          </w:p>
        </w:tc>
      </w:tr>
      <w:tr w:rsidR="00864C02" w:rsidRPr="007D2B27" w14:paraId="4E710896" w14:textId="77777777" w:rsidTr="00383CE7">
        <w:trPr>
          <w:trHeight w:val="804"/>
        </w:trPr>
        <w:tc>
          <w:tcPr>
            <w:tcW w:w="1000" w:type="dxa"/>
            <w:tcBorders>
              <w:top w:val="single" w:sz="12" w:space="0" w:color="auto"/>
              <w:left w:val="double" w:sz="4" w:space="0" w:color="auto"/>
              <w:bottom w:val="double" w:sz="4" w:space="0" w:color="auto"/>
              <w:right w:val="single" w:sz="4" w:space="0" w:color="auto"/>
            </w:tcBorders>
            <w:vAlign w:val="center"/>
            <w:hideMark/>
          </w:tcPr>
          <w:p w14:paraId="341558C8" w14:textId="77777777" w:rsidR="00864C02" w:rsidRPr="007D2B27" w:rsidRDefault="00864C02" w:rsidP="00AE2FF4">
            <w:pPr>
              <w:spacing w:line="276" w:lineRule="auto"/>
              <w:ind w:right="-1"/>
              <w:jc w:val="right"/>
              <w:rPr>
                <w:rFonts w:ascii="Arial" w:hAnsi="Arial" w:cs="Arial"/>
                <w:b/>
                <w:sz w:val="22"/>
                <w:szCs w:val="22"/>
              </w:rPr>
            </w:pPr>
            <w:r w:rsidRPr="007D2B27">
              <w:rPr>
                <w:rFonts w:ascii="Arial" w:hAnsi="Arial" w:cs="Arial"/>
                <w:b/>
                <w:sz w:val="22"/>
                <w:szCs w:val="22"/>
              </w:rPr>
              <w:t>1</w:t>
            </w:r>
          </w:p>
        </w:tc>
        <w:tc>
          <w:tcPr>
            <w:tcW w:w="3982" w:type="dxa"/>
            <w:tcBorders>
              <w:top w:val="single" w:sz="12" w:space="0" w:color="auto"/>
              <w:left w:val="single" w:sz="4" w:space="0" w:color="auto"/>
              <w:bottom w:val="double" w:sz="4" w:space="0" w:color="auto"/>
              <w:right w:val="single" w:sz="4" w:space="0" w:color="auto"/>
            </w:tcBorders>
            <w:vAlign w:val="center"/>
          </w:tcPr>
          <w:p w14:paraId="31FBB5AB" w14:textId="77777777" w:rsidR="00864C02" w:rsidRPr="007D2B27" w:rsidRDefault="00864C02" w:rsidP="00AE2FF4">
            <w:pPr>
              <w:spacing w:line="276" w:lineRule="auto"/>
              <w:ind w:right="-1"/>
              <w:jc w:val="right"/>
              <w:rPr>
                <w:rFonts w:ascii="Arial" w:hAnsi="Arial" w:cs="Arial"/>
                <w:b/>
                <w:sz w:val="22"/>
                <w:szCs w:val="22"/>
              </w:rPr>
            </w:pPr>
          </w:p>
          <w:p w14:paraId="20751FC3" w14:textId="77777777" w:rsidR="00864C02" w:rsidRPr="007D2B27" w:rsidRDefault="00864C02" w:rsidP="00AE2FF4">
            <w:pPr>
              <w:spacing w:line="276" w:lineRule="auto"/>
              <w:ind w:right="-1"/>
              <w:jc w:val="right"/>
              <w:rPr>
                <w:rFonts w:ascii="Arial" w:hAnsi="Arial" w:cs="Arial"/>
                <w:b/>
                <w:sz w:val="22"/>
                <w:szCs w:val="22"/>
              </w:rPr>
            </w:pPr>
          </w:p>
          <w:p w14:paraId="48504FFC" w14:textId="77777777" w:rsidR="00864C02" w:rsidRPr="007D2B27" w:rsidRDefault="00864C02" w:rsidP="00AE2FF4">
            <w:pPr>
              <w:spacing w:line="276" w:lineRule="auto"/>
              <w:ind w:right="-1"/>
              <w:jc w:val="right"/>
              <w:rPr>
                <w:rFonts w:ascii="Arial" w:hAnsi="Arial" w:cs="Arial"/>
                <w:b/>
                <w:sz w:val="22"/>
                <w:szCs w:val="22"/>
              </w:rPr>
            </w:pPr>
          </w:p>
          <w:p w14:paraId="4C194FB6" w14:textId="77777777" w:rsidR="00864C02" w:rsidRPr="007D2B27" w:rsidRDefault="00864C02" w:rsidP="00AE2FF4">
            <w:pPr>
              <w:spacing w:line="276" w:lineRule="auto"/>
              <w:ind w:right="-1"/>
              <w:jc w:val="right"/>
              <w:rPr>
                <w:rFonts w:ascii="Arial" w:hAnsi="Arial" w:cs="Arial"/>
                <w:b/>
                <w:sz w:val="22"/>
                <w:szCs w:val="22"/>
              </w:rPr>
            </w:pPr>
          </w:p>
        </w:tc>
        <w:tc>
          <w:tcPr>
            <w:tcW w:w="4895" w:type="dxa"/>
            <w:tcBorders>
              <w:top w:val="single" w:sz="12" w:space="0" w:color="auto"/>
              <w:left w:val="single" w:sz="4" w:space="0" w:color="auto"/>
              <w:bottom w:val="double" w:sz="4" w:space="0" w:color="auto"/>
              <w:right w:val="double" w:sz="4" w:space="0" w:color="auto"/>
            </w:tcBorders>
            <w:vAlign w:val="center"/>
          </w:tcPr>
          <w:p w14:paraId="0213D8CE" w14:textId="77777777" w:rsidR="00864C02" w:rsidRPr="007D2B27" w:rsidRDefault="00864C02" w:rsidP="00AE2FF4">
            <w:pPr>
              <w:spacing w:line="276" w:lineRule="auto"/>
              <w:ind w:right="-1"/>
              <w:jc w:val="right"/>
              <w:rPr>
                <w:rFonts w:ascii="Arial" w:hAnsi="Arial" w:cs="Arial"/>
                <w:b/>
                <w:sz w:val="22"/>
                <w:szCs w:val="22"/>
              </w:rPr>
            </w:pPr>
          </w:p>
        </w:tc>
      </w:tr>
    </w:tbl>
    <w:p w14:paraId="616353B6" w14:textId="77777777" w:rsidR="00864C02" w:rsidRPr="007D2B27" w:rsidRDefault="00864C02" w:rsidP="00AE2FF4">
      <w:pPr>
        <w:spacing w:line="276" w:lineRule="auto"/>
        <w:ind w:right="-1"/>
        <w:rPr>
          <w:rFonts w:ascii="Arial" w:hAnsi="Arial" w:cs="Arial"/>
          <w:sz w:val="22"/>
          <w:szCs w:val="22"/>
        </w:rPr>
      </w:pPr>
    </w:p>
    <w:p w14:paraId="3A8F4934"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Okres gwarancji trwa od dnia .......................................... do dnia ............................................</w:t>
      </w:r>
    </w:p>
    <w:p w14:paraId="25F832CC"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Potwierdzenie kompletności dostawy:</w:t>
      </w:r>
    </w:p>
    <w:p w14:paraId="3DC18CF5" w14:textId="77777777" w:rsidR="00864C02" w:rsidRPr="007D2B27" w:rsidRDefault="00864C02" w:rsidP="00AE2FF4">
      <w:pPr>
        <w:numPr>
          <w:ilvl w:val="0"/>
          <w:numId w:val="63"/>
        </w:numPr>
        <w:tabs>
          <w:tab w:val="num" w:pos="540"/>
        </w:tabs>
        <w:autoSpaceDN w:val="0"/>
        <w:spacing w:line="276" w:lineRule="auto"/>
        <w:ind w:right="-1"/>
        <w:rPr>
          <w:rFonts w:ascii="Arial" w:hAnsi="Arial" w:cs="Arial"/>
          <w:sz w:val="22"/>
          <w:szCs w:val="22"/>
        </w:rPr>
      </w:pPr>
      <w:r w:rsidRPr="007D2B27">
        <w:rPr>
          <w:rFonts w:ascii="Arial" w:hAnsi="Arial" w:cs="Arial"/>
          <w:sz w:val="22"/>
          <w:szCs w:val="22"/>
        </w:rPr>
        <w:t>Tak*</w:t>
      </w:r>
    </w:p>
    <w:p w14:paraId="45496C78" w14:textId="77777777" w:rsidR="00864C02" w:rsidRPr="007D2B27" w:rsidRDefault="00864C02" w:rsidP="00AE2FF4">
      <w:pPr>
        <w:numPr>
          <w:ilvl w:val="0"/>
          <w:numId w:val="63"/>
        </w:numPr>
        <w:tabs>
          <w:tab w:val="num" w:pos="540"/>
        </w:tabs>
        <w:autoSpaceDN w:val="0"/>
        <w:spacing w:line="276" w:lineRule="auto"/>
        <w:ind w:right="-1"/>
        <w:rPr>
          <w:rFonts w:ascii="Arial" w:hAnsi="Arial" w:cs="Arial"/>
          <w:sz w:val="22"/>
          <w:szCs w:val="22"/>
        </w:rPr>
      </w:pPr>
      <w:r w:rsidRPr="007D2B27">
        <w:rPr>
          <w:rFonts w:ascii="Arial" w:hAnsi="Arial" w:cs="Arial"/>
          <w:sz w:val="22"/>
          <w:szCs w:val="22"/>
        </w:rPr>
        <w:t>Nie* - zastrzeżenia     ___________________________________</w:t>
      </w:r>
    </w:p>
    <w:p w14:paraId="2CD30CCA"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Potwierdzenie zgodności jakości przyjmowanej dostawy z wymaganiami:</w:t>
      </w:r>
    </w:p>
    <w:p w14:paraId="379E6904" w14:textId="77777777" w:rsidR="00864C02" w:rsidRPr="007D2B27" w:rsidRDefault="00864C02" w:rsidP="00AE2FF4">
      <w:pPr>
        <w:numPr>
          <w:ilvl w:val="0"/>
          <w:numId w:val="63"/>
        </w:numPr>
        <w:tabs>
          <w:tab w:val="num" w:pos="540"/>
        </w:tabs>
        <w:autoSpaceDN w:val="0"/>
        <w:spacing w:line="276" w:lineRule="auto"/>
        <w:ind w:right="-1"/>
        <w:rPr>
          <w:rFonts w:ascii="Arial" w:hAnsi="Arial" w:cs="Arial"/>
          <w:sz w:val="22"/>
          <w:szCs w:val="22"/>
        </w:rPr>
      </w:pPr>
      <w:r w:rsidRPr="007D2B27">
        <w:rPr>
          <w:rFonts w:ascii="Arial" w:hAnsi="Arial" w:cs="Arial"/>
          <w:sz w:val="22"/>
          <w:szCs w:val="22"/>
        </w:rPr>
        <w:t>Tak*</w:t>
      </w:r>
    </w:p>
    <w:p w14:paraId="532F8ACE" w14:textId="77777777" w:rsidR="00864C02" w:rsidRPr="007D2B27" w:rsidRDefault="00864C02" w:rsidP="00AE2FF4">
      <w:pPr>
        <w:numPr>
          <w:ilvl w:val="0"/>
          <w:numId w:val="63"/>
        </w:numPr>
        <w:tabs>
          <w:tab w:val="num" w:pos="540"/>
        </w:tabs>
        <w:autoSpaceDN w:val="0"/>
        <w:spacing w:line="276" w:lineRule="auto"/>
        <w:ind w:right="-1"/>
        <w:rPr>
          <w:rFonts w:ascii="Arial" w:hAnsi="Arial" w:cs="Arial"/>
          <w:sz w:val="22"/>
          <w:szCs w:val="22"/>
        </w:rPr>
      </w:pPr>
      <w:r w:rsidRPr="007D2B27">
        <w:rPr>
          <w:rFonts w:ascii="Arial" w:hAnsi="Arial" w:cs="Arial"/>
          <w:sz w:val="22"/>
          <w:szCs w:val="22"/>
        </w:rPr>
        <w:t>Nie* - zastrzeżenia     ___________________________________</w:t>
      </w:r>
    </w:p>
    <w:p w14:paraId="61ECDE32" w14:textId="77777777" w:rsidR="00864C02" w:rsidRPr="007D2B27" w:rsidRDefault="00864C02" w:rsidP="00AE2FF4">
      <w:pPr>
        <w:spacing w:line="276" w:lineRule="auto"/>
        <w:ind w:right="-1"/>
        <w:rPr>
          <w:rFonts w:ascii="Arial" w:hAnsi="Arial" w:cs="Arial"/>
          <w:sz w:val="22"/>
          <w:szCs w:val="22"/>
        </w:rPr>
      </w:pPr>
      <w:r w:rsidRPr="007D2B27">
        <w:rPr>
          <w:rFonts w:ascii="Arial" w:hAnsi="Arial" w:cs="Arial"/>
          <w:sz w:val="22"/>
          <w:szCs w:val="22"/>
        </w:rPr>
        <w:t>Końcowy wynik odbioru:</w:t>
      </w:r>
    </w:p>
    <w:p w14:paraId="57150A71" w14:textId="77777777" w:rsidR="00864C02" w:rsidRPr="007D2B27" w:rsidRDefault="00864C02" w:rsidP="00AE2FF4">
      <w:pPr>
        <w:numPr>
          <w:ilvl w:val="0"/>
          <w:numId w:val="63"/>
        </w:numPr>
        <w:tabs>
          <w:tab w:val="num" w:pos="540"/>
        </w:tabs>
        <w:autoSpaceDN w:val="0"/>
        <w:spacing w:line="276" w:lineRule="auto"/>
        <w:ind w:right="-1"/>
        <w:rPr>
          <w:rFonts w:ascii="Arial" w:hAnsi="Arial" w:cs="Arial"/>
          <w:sz w:val="22"/>
          <w:szCs w:val="22"/>
        </w:rPr>
      </w:pPr>
      <w:r w:rsidRPr="007D2B27">
        <w:rPr>
          <w:rFonts w:ascii="Arial" w:hAnsi="Arial" w:cs="Arial"/>
          <w:sz w:val="22"/>
          <w:szCs w:val="22"/>
        </w:rPr>
        <w:t>Pozytywny*</w:t>
      </w:r>
    </w:p>
    <w:p w14:paraId="5D3E6891" w14:textId="77777777" w:rsidR="00864C02" w:rsidRPr="007D2B27" w:rsidRDefault="00864C02" w:rsidP="00AE2FF4">
      <w:pPr>
        <w:numPr>
          <w:ilvl w:val="0"/>
          <w:numId w:val="63"/>
        </w:numPr>
        <w:tabs>
          <w:tab w:val="num" w:pos="540"/>
        </w:tabs>
        <w:autoSpaceDN w:val="0"/>
        <w:spacing w:line="276" w:lineRule="auto"/>
        <w:ind w:right="-1"/>
        <w:rPr>
          <w:rFonts w:ascii="Arial" w:hAnsi="Arial" w:cs="Arial"/>
          <w:sz w:val="22"/>
          <w:szCs w:val="22"/>
        </w:rPr>
      </w:pPr>
      <w:r w:rsidRPr="007D2B27">
        <w:rPr>
          <w:rFonts w:ascii="Arial" w:hAnsi="Arial" w:cs="Arial"/>
          <w:sz w:val="22"/>
          <w:szCs w:val="22"/>
        </w:rPr>
        <w:t>Negatywny* - zastrzeżenia ___________________________________</w:t>
      </w:r>
    </w:p>
    <w:p w14:paraId="3E3E6282" w14:textId="77777777" w:rsidR="00864C02" w:rsidRPr="007D2B27" w:rsidRDefault="00864C02" w:rsidP="00AE2FF4">
      <w:pPr>
        <w:spacing w:line="276" w:lineRule="auto"/>
        <w:ind w:right="-1"/>
        <w:jc w:val="center"/>
        <w:rPr>
          <w:rFonts w:ascii="Arial" w:hAnsi="Arial" w:cs="Arial"/>
          <w:sz w:val="22"/>
          <w:szCs w:val="22"/>
        </w:rPr>
      </w:pPr>
    </w:p>
    <w:p w14:paraId="7A55FB47" w14:textId="77777777" w:rsidR="00864C02" w:rsidRPr="007D2B27" w:rsidRDefault="00864C02" w:rsidP="00AE2FF4">
      <w:pPr>
        <w:spacing w:line="276" w:lineRule="auto"/>
        <w:ind w:right="-1"/>
        <w:jc w:val="center"/>
        <w:rPr>
          <w:rFonts w:ascii="Arial" w:hAnsi="Arial" w:cs="Arial"/>
          <w:sz w:val="22"/>
          <w:szCs w:val="22"/>
        </w:rPr>
      </w:pPr>
    </w:p>
    <w:p w14:paraId="3A1114A4" w14:textId="747AEAA3" w:rsidR="008E4C96" w:rsidRDefault="00864C02" w:rsidP="008E4C96">
      <w:pPr>
        <w:spacing w:line="276" w:lineRule="auto"/>
        <w:ind w:right="-1"/>
        <w:jc w:val="both"/>
        <w:rPr>
          <w:rFonts w:ascii="Arial" w:hAnsi="Arial" w:cs="Arial"/>
          <w:sz w:val="22"/>
          <w:szCs w:val="22"/>
        </w:rPr>
      </w:pPr>
      <w:r w:rsidRPr="007D2B27">
        <w:rPr>
          <w:rFonts w:ascii="Arial" w:hAnsi="Arial" w:cs="Arial"/>
          <w:sz w:val="22"/>
          <w:szCs w:val="22"/>
        </w:rPr>
        <w:t xml:space="preserve">Podpis przedstawiciela </w:t>
      </w:r>
      <w:r w:rsidRPr="007D2B27">
        <w:rPr>
          <w:rFonts w:ascii="Arial" w:hAnsi="Arial" w:cs="Arial"/>
          <w:sz w:val="22"/>
          <w:szCs w:val="22"/>
        </w:rPr>
        <w:tab/>
      </w:r>
      <w:r w:rsidRPr="007D2B27">
        <w:rPr>
          <w:rFonts w:ascii="Arial" w:hAnsi="Arial" w:cs="Arial"/>
          <w:sz w:val="22"/>
          <w:szCs w:val="22"/>
        </w:rPr>
        <w:tab/>
      </w:r>
      <w:r w:rsidRPr="007D2B27">
        <w:rPr>
          <w:rFonts w:ascii="Arial" w:hAnsi="Arial" w:cs="Arial"/>
          <w:sz w:val="22"/>
          <w:szCs w:val="22"/>
        </w:rPr>
        <w:tab/>
      </w:r>
      <w:r w:rsidRPr="007D2B27">
        <w:rPr>
          <w:rFonts w:ascii="Arial" w:hAnsi="Arial" w:cs="Arial"/>
          <w:sz w:val="22"/>
          <w:szCs w:val="22"/>
        </w:rPr>
        <w:tab/>
      </w:r>
      <w:r w:rsidRPr="007D2B27">
        <w:rPr>
          <w:rFonts w:ascii="Arial" w:hAnsi="Arial" w:cs="Arial"/>
          <w:sz w:val="22"/>
          <w:szCs w:val="22"/>
        </w:rPr>
        <w:tab/>
      </w:r>
      <w:r w:rsidRPr="007D2B27">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Pr="007D2B27">
        <w:rPr>
          <w:rFonts w:ascii="Arial" w:hAnsi="Arial" w:cs="Arial"/>
          <w:sz w:val="22"/>
          <w:szCs w:val="22"/>
        </w:rPr>
        <w:t xml:space="preserve">Podpis przedstawiciela </w:t>
      </w:r>
    </w:p>
    <w:p w14:paraId="4F95BBC4" w14:textId="751545FE" w:rsidR="00864C02" w:rsidRPr="007D2B27" w:rsidRDefault="00864C02" w:rsidP="008E4C96">
      <w:pPr>
        <w:spacing w:line="276" w:lineRule="auto"/>
        <w:ind w:right="-1"/>
        <w:jc w:val="both"/>
        <w:rPr>
          <w:rFonts w:ascii="Arial" w:hAnsi="Arial" w:cs="Arial"/>
          <w:sz w:val="22"/>
          <w:szCs w:val="22"/>
        </w:rPr>
      </w:pPr>
      <w:r w:rsidRPr="007D2B27">
        <w:rPr>
          <w:rFonts w:ascii="Arial" w:hAnsi="Arial" w:cs="Arial"/>
          <w:sz w:val="22"/>
          <w:szCs w:val="22"/>
        </w:rPr>
        <w:t>Zamawiającego</w:t>
      </w:r>
      <w:r w:rsidRPr="007D2B27">
        <w:rPr>
          <w:rFonts w:ascii="Arial" w:hAnsi="Arial" w:cs="Arial"/>
          <w:sz w:val="22"/>
          <w:szCs w:val="22"/>
        </w:rPr>
        <w:tab/>
      </w:r>
      <w:r w:rsidRPr="007D2B27">
        <w:rPr>
          <w:rFonts w:ascii="Arial" w:hAnsi="Arial" w:cs="Arial"/>
          <w:sz w:val="22"/>
          <w:szCs w:val="22"/>
        </w:rPr>
        <w:tab/>
      </w:r>
      <w:r w:rsidRPr="007D2B27">
        <w:rPr>
          <w:rFonts w:ascii="Arial" w:hAnsi="Arial" w:cs="Arial"/>
          <w:sz w:val="22"/>
          <w:szCs w:val="22"/>
        </w:rPr>
        <w:tab/>
      </w:r>
      <w:r w:rsidRPr="007D2B27">
        <w:rPr>
          <w:rFonts w:ascii="Arial" w:hAnsi="Arial" w:cs="Arial"/>
          <w:sz w:val="22"/>
          <w:szCs w:val="22"/>
        </w:rPr>
        <w:tab/>
      </w:r>
      <w:r w:rsidRPr="007D2B27">
        <w:rPr>
          <w:rFonts w:ascii="Arial" w:hAnsi="Arial" w:cs="Arial"/>
          <w:sz w:val="22"/>
          <w:szCs w:val="22"/>
        </w:rPr>
        <w:tab/>
      </w:r>
      <w:r w:rsidRPr="007D2B27">
        <w:rPr>
          <w:rFonts w:ascii="Arial" w:hAnsi="Arial" w:cs="Arial"/>
          <w:sz w:val="22"/>
          <w:szCs w:val="22"/>
        </w:rPr>
        <w:tab/>
      </w:r>
      <w:r w:rsidRPr="007D2B27">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008E4C96">
        <w:rPr>
          <w:rFonts w:ascii="Arial" w:hAnsi="Arial" w:cs="Arial"/>
          <w:sz w:val="22"/>
          <w:szCs w:val="22"/>
        </w:rPr>
        <w:tab/>
      </w:r>
      <w:r w:rsidRPr="007D2B27">
        <w:rPr>
          <w:rFonts w:ascii="Arial" w:hAnsi="Arial" w:cs="Arial"/>
          <w:sz w:val="22"/>
          <w:szCs w:val="22"/>
        </w:rPr>
        <w:t>Wykonawcy</w:t>
      </w:r>
    </w:p>
    <w:p w14:paraId="3E513A7A" w14:textId="77777777" w:rsidR="00864C02" w:rsidRPr="007D2B27" w:rsidRDefault="00864C02" w:rsidP="00AE2FF4">
      <w:pPr>
        <w:spacing w:line="276" w:lineRule="auto"/>
        <w:ind w:right="-1"/>
        <w:jc w:val="right"/>
        <w:rPr>
          <w:rFonts w:ascii="Arial" w:hAnsi="Arial" w:cs="Arial"/>
          <w:b/>
          <w:sz w:val="22"/>
          <w:szCs w:val="22"/>
        </w:rPr>
      </w:pPr>
    </w:p>
    <w:p w14:paraId="19E1BFB4" w14:textId="77777777" w:rsidR="00C5284B" w:rsidRPr="007D2B27" w:rsidRDefault="00C5284B" w:rsidP="00AE2FF4">
      <w:pPr>
        <w:spacing w:line="276" w:lineRule="auto"/>
        <w:jc w:val="both"/>
        <w:rPr>
          <w:rFonts w:ascii="Arial" w:hAnsi="Arial" w:cs="Arial"/>
          <w:b/>
          <w:sz w:val="22"/>
          <w:szCs w:val="22"/>
        </w:rPr>
      </w:pPr>
    </w:p>
    <w:p w14:paraId="4E33B7FB" w14:textId="77777777" w:rsidR="000D13D1" w:rsidRPr="007D2B27" w:rsidRDefault="000D13D1" w:rsidP="00AE2FF4">
      <w:pPr>
        <w:spacing w:line="276" w:lineRule="auto"/>
        <w:rPr>
          <w:rFonts w:ascii="Arial" w:hAnsi="Arial" w:cs="Arial"/>
          <w:sz w:val="22"/>
          <w:szCs w:val="22"/>
        </w:rPr>
      </w:pPr>
      <w:r w:rsidRPr="007D2B27">
        <w:rPr>
          <w:rFonts w:ascii="Arial" w:hAnsi="Arial" w:cs="Arial"/>
          <w:sz w:val="22"/>
          <w:szCs w:val="22"/>
        </w:rPr>
        <w:br w:type="page"/>
      </w:r>
    </w:p>
    <w:p w14:paraId="0E713036" w14:textId="77777777" w:rsidR="005D60DA" w:rsidRPr="003262DB" w:rsidRDefault="005D60DA" w:rsidP="00A03862">
      <w:pPr>
        <w:pStyle w:val="Akapitzlist"/>
        <w:numPr>
          <w:ilvl w:val="0"/>
          <w:numId w:val="53"/>
        </w:numPr>
        <w:spacing w:line="276" w:lineRule="auto"/>
        <w:rPr>
          <w:rFonts w:ascii="Arial" w:hAnsi="Arial" w:cs="Arial"/>
          <w:sz w:val="22"/>
          <w:szCs w:val="22"/>
        </w:rPr>
      </w:pPr>
      <w:bookmarkStart w:id="27" w:name="_Hlk150421911"/>
      <w:bookmarkEnd w:id="27"/>
      <w:r w:rsidRPr="0092029E">
        <w:rPr>
          <w:rFonts w:ascii="Arial" w:hAnsi="Arial" w:cs="Arial"/>
          <w:b/>
          <w:i/>
          <w:sz w:val="22"/>
          <w:szCs w:val="22"/>
        </w:rPr>
        <w:t>Dokument należy wypełnić elektronicznie, podpisać zgodnie z zasadami określonymi w rozdziale XIII SWZ i złożyć wraz z ofertą</w:t>
      </w:r>
    </w:p>
    <w:p w14:paraId="42CECEE9" w14:textId="77777777" w:rsidR="005D60DA" w:rsidRDefault="005D60DA" w:rsidP="005D60DA">
      <w:pPr>
        <w:pBdr>
          <w:bottom w:val="single" w:sz="4" w:space="1" w:color="auto"/>
        </w:pBdr>
        <w:suppressAutoHyphens/>
        <w:spacing w:line="276" w:lineRule="auto"/>
        <w:jc w:val="right"/>
        <w:rPr>
          <w:rFonts w:ascii="Arial" w:hAnsi="Arial" w:cs="Arial"/>
          <w:b/>
          <w:sz w:val="22"/>
          <w:szCs w:val="22"/>
        </w:rPr>
      </w:pPr>
    </w:p>
    <w:p w14:paraId="07B1FD25" w14:textId="6CD0ED0B" w:rsidR="003262DB" w:rsidRPr="00625F1E" w:rsidRDefault="003262DB" w:rsidP="003262DB">
      <w:pPr>
        <w:pBdr>
          <w:bottom w:val="single" w:sz="4" w:space="1" w:color="auto"/>
        </w:pBdr>
        <w:shd w:val="clear" w:color="auto" w:fill="DEEAF6" w:themeFill="accent1" w:themeFillTint="33"/>
        <w:suppressAutoHyphens/>
        <w:spacing w:line="276" w:lineRule="auto"/>
        <w:jc w:val="right"/>
        <w:rPr>
          <w:rFonts w:ascii="Arial" w:hAnsi="Arial" w:cs="Arial"/>
          <w:b/>
          <w:sz w:val="22"/>
          <w:szCs w:val="22"/>
        </w:rPr>
      </w:pPr>
      <w:r w:rsidRPr="00625F1E">
        <w:rPr>
          <w:rFonts w:ascii="Arial" w:hAnsi="Arial" w:cs="Arial"/>
          <w:b/>
          <w:sz w:val="22"/>
          <w:szCs w:val="22"/>
        </w:rPr>
        <w:t>Załącznik nr 2 do SWZ</w:t>
      </w:r>
    </w:p>
    <w:p w14:paraId="524919D4" w14:textId="77777777" w:rsidR="003262DB" w:rsidRDefault="003262DB" w:rsidP="003262DB">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Pr>
          <w:rFonts w:ascii="Arial" w:hAnsi="Arial" w:cs="Arial"/>
          <w:b/>
          <w:sz w:val="22"/>
          <w:szCs w:val="22"/>
        </w:rPr>
        <w:t>FORMULARZ ASORTYMENTOWO-CENOWY</w:t>
      </w:r>
    </w:p>
    <w:p w14:paraId="575C9FF1" w14:textId="04FEECE3" w:rsidR="003262DB" w:rsidRDefault="003262DB" w:rsidP="003262DB">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Pr>
          <w:rFonts w:ascii="Arial" w:hAnsi="Arial" w:cs="Arial"/>
          <w:b/>
          <w:sz w:val="22"/>
          <w:szCs w:val="22"/>
        </w:rPr>
        <w:t>stanowiący integralną część formularza oferty</w:t>
      </w:r>
    </w:p>
    <w:p w14:paraId="6EBF8818" w14:textId="77777777" w:rsidR="001E0940" w:rsidRDefault="001E0940">
      <w:pPr>
        <w:rPr>
          <w:rFonts w:ascii="Arial" w:hAnsi="Arial" w:cs="Arial"/>
          <w:sz w:val="22"/>
          <w:szCs w:val="22"/>
        </w:rPr>
      </w:pPr>
    </w:p>
    <w:p w14:paraId="2EEAB97F" w14:textId="2B0F8206" w:rsidR="006C5B1B" w:rsidRDefault="006C5B1B" w:rsidP="006C5B1B">
      <w:pPr>
        <w:jc w:val="center"/>
        <w:rPr>
          <w:rFonts w:ascii="Arial" w:hAnsi="Arial" w:cs="Arial"/>
          <w:sz w:val="22"/>
          <w:szCs w:val="22"/>
        </w:rPr>
      </w:pPr>
      <w:r>
        <w:rPr>
          <w:rFonts w:ascii="Arial" w:hAnsi="Arial" w:cs="Arial"/>
          <w:color w:val="FF0000"/>
          <w:sz w:val="22"/>
          <w:szCs w:val="22"/>
        </w:rPr>
        <w:t>FORMULARZ STANOWI ODRĘBNY PLIK EXCEL</w:t>
      </w:r>
      <w:r>
        <w:rPr>
          <w:rFonts w:ascii="Arial" w:hAnsi="Arial" w:cs="Arial"/>
          <w:sz w:val="22"/>
          <w:szCs w:val="22"/>
        </w:rPr>
        <w:br w:type="page"/>
      </w:r>
    </w:p>
    <w:p w14:paraId="38C4E7C1" w14:textId="71EE6AB5" w:rsidR="00884D9D" w:rsidRPr="002D49C9" w:rsidRDefault="00FD7A09" w:rsidP="00402415">
      <w:pPr>
        <w:shd w:val="clear" w:color="auto" w:fill="DEEAF6" w:themeFill="accent1" w:themeFillTint="33"/>
        <w:spacing w:line="276" w:lineRule="auto"/>
        <w:jc w:val="right"/>
        <w:rPr>
          <w:rFonts w:ascii="Arial" w:hAnsi="Arial" w:cs="Arial"/>
          <w:b/>
          <w:sz w:val="22"/>
          <w:szCs w:val="22"/>
        </w:rPr>
      </w:pPr>
      <w:r w:rsidRPr="002D49C9">
        <w:rPr>
          <w:rFonts w:ascii="Arial" w:hAnsi="Arial" w:cs="Arial"/>
          <w:b/>
          <w:sz w:val="22"/>
          <w:szCs w:val="22"/>
        </w:rPr>
        <w:t>Załącznik</w:t>
      </w:r>
      <w:r w:rsidR="00F4366D" w:rsidRPr="002D49C9">
        <w:rPr>
          <w:rFonts w:ascii="Arial" w:hAnsi="Arial" w:cs="Arial"/>
          <w:b/>
          <w:sz w:val="22"/>
          <w:szCs w:val="22"/>
        </w:rPr>
        <w:t xml:space="preserve"> nr </w:t>
      </w:r>
      <w:r w:rsidR="002D49C9">
        <w:rPr>
          <w:rFonts w:ascii="Arial" w:hAnsi="Arial" w:cs="Arial"/>
          <w:b/>
          <w:sz w:val="22"/>
          <w:szCs w:val="22"/>
        </w:rPr>
        <w:t>4</w:t>
      </w:r>
      <w:r w:rsidR="002F658C" w:rsidRPr="002D49C9">
        <w:rPr>
          <w:rFonts w:ascii="Arial" w:hAnsi="Arial" w:cs="Arial"/>
          <w:b/>
          <w:sz w:val="22"/>
          <w:szCs w:val="22"/>
        </w:rPr>
        <w:t xml:space="preserve"> do SWZ</w:t>
      </w:r>
    </w:p>
    <w:p w14:paraId="0E8EC138" w14:textId="721207DF" w:rsidR="007F2298" w:rsidRPr="002D49C9" w:rsidRDefault="00F55BEF" w:rsidP="00402415">
      <w:pPr>
        <w:shd w:val="clear" w:color="auto" w:fill="DEEAF6" w:themeFill="accent1" w:themeFillTint="33"/>
        <w:suppressAutoHyphens/>
        <w:spacing w:line="276" w:lineRule="auto"/>
        <w:jc w:val="center"/>
        <w:rPr>
          <w:rFonts w:ascii="Arial" w:hAnsi="Arial" w:cs="Arial"/>
          <w:b/>
          <w:sz w:val="22"/>
          <w:szCs w:val="22"/>
        </w:rPr>
      </w:pPr>
      <w:r w:rsidRPr="002D49C9">
        <w:rPr>
          <w:rFonts w:ascii="Arial" w:hAnsi="Arial" w:cs="Arial"/>
          <w:b/>
          <w:sz w:val="22"/>
          <w:szCs w:val="22"/>
        </w:rPr>
        <w:t xml:space="preserve">OŚWIADCZENIE WYKONAWCY </w:t>
      </w:r>
    </w:p>
    <w:p w14:paraId="680DC9B7" w14:textId="6BB3FF23" w:rsidR="00F4366D" w:rsidRPr="002D49C9" w:rsidRDefault="00C75FE3" w:rsidP="007A25BF">
      <w:pPr>
        <w:widowControl w:val="0"/>
        <w:pBdr>
          <w:bottom w:val="single" w:sz="4" w:space="1" w:color="auto"/>
        </w:pBdr>
        <w:shd w:val="clear" w:color="auto" w:fill="DEEAF6" w:themeFill="accent1" w:themeFillTint="33"/>
        <w:autoSpaceDE w:val="0"/>
        <w:autoSpaceDN w:val="0"/>
        <w:spacing w:line="276" w:lineRule="auto"/>
        <w:ind w:right="1"/>
        <w:jc w:val="center"/>
        <w:outlineLvl w:val="1"/>
        <w:rPr>
          <w:rFonts w:ascii="Arial" w:hAnsi="Arial" w:cs="Arial"/>
          <w:b/>
          <w:sz w:val="22"/>
          <w:szCs w:val="22"/>
          <w:lang w:eastAsia="en-US"/>
        </w:rPr>
      </w:pPr>
      <w:r w:rsidRPr="002D49C9">
        <w:rPr>
          <w:rFonts w:ascii="Arial" w:hAnsi="Arial" w:cs="Arial"/>
          <w:b/>
          <w:bCs/>
          <w:sz w:val="22"/>
          <w:szCs w:val="22"/>
          <w:lang w:eastAsia="en-US"/>
        </w:rPr>
        <w:t xml:space="preserve">składane </w:t>
      </w:r>
      <w:r w:rsidR="007A25BF" w:rsidRPr="002D49C9">
        <w:rPr>
          <w:rFonts w:ascii="Arial" w:hAnsi="Arial" w:cs="Arial"/>
          <w:b/>
          <w:bCs/>
          <w:sz w:val="22"/>
          <w:szCs w:val="22"/>
          <w:lang w:eastAsia="en-US"/>
        </w:rPr>
        <w:t xml:space="preserve">na podstawie art. 125 ust. 1 ustawy Pzp </w:t>
      </w:r>
      <w:r w:rsidRPr="002D49C9">
        <w:rPr>
          <w:rFonts w:ascii="Arial" w:hAnsi="Arial" w:cs="Arial"/>
          <w:b/>
          <w:bCs/>
          <w:sz w:val="22"/>
          <w:szCs w:val="22"/>
          <w:lang w:eastAsia="en-US"/>
        </w:rPr>
        <w:t xml:space="preserve">w związku z art. 7 ust. 1 ustawy </w:t>
      </w:r>
      <w:r w:rsidR="00983B1E">
        <w:rPr>
          <w:rFonts w:ascii="Arial" w:hAnsi="Arial" w:cs="Arial"/>
          <w:b/>
          <w:bCs/>
          <w:sz w:val="22"/>
          <w:szCs w:val="22"/>
          <w:lang w:eastAsia="en-US"/>
        </w:rPr>
        <w:br/>
      </w:r>
      <w:r w:rsidRPr="002D49C9">
        <w:rPr>
          <w:rFonts w:ascii="Arial" w:hAnsi="Arial" w:cs="Arial"/>
          <w:b/>
          <w:bCs/>
          <w:sz w:val="22"/>
          <w:szCs w:val="22"/>
          <w:lang w:eastAsia="en-US"/>
        </w:rPr>
        <w:t xml:space="preserve">z dnia 13 kwietnia 2022 r. o </w:t>
      </w:r>
      <w:r w:rsidRPr="002D49C9">
        <w:rPr>
          <w:rFonts w:ascii="Arial" w:hAnsi="Arial" w:cs="Arial"/>
          <w:b/>
          <w:sz w:val="22"/>
          <w:szCs w:val="22"/>
          <w:lang w:eastAsia="en-US"/>
        </w:rPr>
        <w:t>szczególnych rozwiązaniach w zakresie przeciwdziałania wspieraniu agresji na Ukrainę oraz służących ochronie bezpieczeństwa narodowego</w:t>
      </w:r>
      <w:r w:rsidR="002F658C" w:rsidRPr="002D49C9">
        <w:rPr>
          <w:rFonts w:ascii="Arial" w:hAnsi="Arial" w:cs="Arial"/>
          <w:sz w:val="22"/>
          <w:szCs w:val="22"/>
          <w:lang w:eastAsia="en-US"/>
        </w:rPr>
        <w:t xml:space="preserve"> </w:t>
      </w:r>
      <w:r w:rsidR="002F658C" w:rsidRPr="002D49C9">
        <w:rPr>
          <w:rFonts w:ascii="Arial" w:hAnsi="Arial" w:cs="Arial"/>
          <w:b/>
          <w:sz w:val="22"/>
          <w:szCs w:val="22"/>
          <w:lang w:eastAsia="en-US"/>
        </w:rPr>
        <w:t xml:space="preserve">oraz na podstawie art. 5k rozporządzenia </w:t>
      </w:r>
      <w:r w:rsidR="007A25BF" w:rsidRPr="002D49C9">
        <w:rPr>
          <w:rFonts w:ascii="Arial" w:hAnsi="Arial" w:cs="Arial"/>
          <w:b/>
          <w:sz w:val="22"/>
          <w:szCs w:val="22"/>
          <w:lang w:eastAsia="en-US"/>
        </w:rPr>
        <w:t>Rady (</w:t>
      </w:r>
      <w:r w:rsidR="002F658C" w:rsidRPr="002D49C9">
        <w:rPr>
          <w:rFonts w:ascii="Arial" w:hAnsi="Arial" w:cs="Arial"/>
          <w:b/>
          <w:sz w:val="22"/>
          <w:szCs w:val="22"/>
          <w:lang w:eastAsia="en-US"/>
        </w:rPr>
        <w:t>UE</w:t>
      </w:r>
      <w:r w:rsidR="007A25BF" w:rsidRPr="002D49C9">
        <w:rPr>
          <w:rFonts w:ascii="Arial" w:hAnsi="Arial" w:cs="Arial"/>
          <w:b/>
          <w:sz w:val="22"/>
          <w:szCs w:val="22"/>
          <w:lang w:eastAsia="en-US"/>
        </w:rPr>
        <w:t>)</w:t>
      </w:r>
      <w:r w:rsidR="002F658C" w:rsidRPr="002D49C9">
        <w:rPr>
          <w:rFonts w:ascii="Arial" w:hAnsi="Arial" w:cs="Arial"/>
          <w:b/>
          <w:sz w:val="22"/>
          <w:szCs w:val="22"/>
          <w:lang w:eastAsia="en-US"/>
        </w:rPr>
        <w:t xml:space="preserve"> 833/2014 w brzmieniu nadanym rozporządzeniem 202</w:t>
      </w:r>
      <w:r w:rsidR="007A25BF" w:rsidRPr="002D49C9">
        <w:rPr>
          <w:rFonts w:ascii="Arial" w:hAnsi="Arial" w:cs="Arial"/>
          <w:b/>
          <w:sz w:val="22"/>
          <w:szCs w:val="22"/>
          <w:lang w:eastAsia="en-US"/>
        </w:rPr>
        <w:t>5</w:t>
      </w:r>
      <w:r w:rsidR="002F658C" w:rsidRPr="002D49C9">
        <w:rPr>
          <w:rFonts w:ascii="Arial" w:hAnsi="Arial" w:cs="Arial"/>
          <w:b/>
          <w:sz w:val="22"/>
          <w:szCs w:val="22"/>
          <w:lang w:eastAsia="en-US"/>
        </w:rPr>
        <w:t>/</w:t>
      </w:r>
      <w:r w:rsidR="007A25BF" w:rsidRPr="002D49C9">
        <w:rPr>
          <w:rFonts w:ascii="Arial" w:hAnsi="Arial" w:cs="Arial"/>
          <w:b/>
          <w:sz w:val="22"/>
          <w:szCs w:val="22"/>
          <w:lang w:eastAsia="en-US"/>
        </w:rPr>
        <w:t>395</w:t>
      </w:r>
    </w:p>
    <w:p w14:paraId="5E788AFE" w14:textId="77777777" w:rsidR="00651EB6" w:rsidRDefault="00F55BEF" w:rsidP="007A25BF">
      <w:pPr>
        <w:pStyle w:val="Default"/>
        <w:spacing w:line="276" w:lineRule="auto"/>
        <w:rPr>
          <w:rFonts w:ascii="Arial" w:hAnsi="Arial" w:cs="Arial"/>
          <w:sz w:val="22"/>
          <w:szCs w:val="22"/>
        </w:rPr>
      </w:pPr>
      <w:r w:rsidRPr="002D49C9">
        <w:rPr>
          <w:rFonts w:ascii="Arial" w:eastAsia="Calibri" w:hAnsi="Arial" w:cs="Arial"/>
          <w:bCs/>
          <w:sz w:val="22"/>
          <w:szCs w:val="22"/>
          <w:lang w:eastAsia="en-US"/>
        </w:rPr>
        <w:t xml:space="preserve">dotyczące przesłanek wykluczenia z postępowania </w:t>
      </w:r>
      <w:r w:rsidRPr="002D49C9">
        <w:rPr>
          <w:rFonts w:ascii="Arial" w:hAnsi="Arial" w:cs="Arial"/>
          <w:sz w:val="22"/>
          <w:szCs w:val="22"/>
        </w:rPr>
        <w:t>prowadzonego</w:t>
      </w:r>
      <w:r w:rsidRPr="00AA612A">
        <w:rPr>
          <w:rFonts w:ascii="Arial" w:hAnsi="Arial" w:cs="Arial"/>
          <w:sz w:val="22"/>
          <w:szCs w:val="22"/>
        </w:rPr>
        <w:t xml:space="preserve"> w trybie </w:t>
      </w:r>
      <w:r>
        <w:rPr>
          <w:rFonts w:ascii="Arial" w:hAnsi="Arial" w:cs="Arial"/>
          <w:sz w:val="22"/>
          <w:szCs w:val="22"/>
        </w:rPr>
        <w:t xml:space="preserve">przetargu nieograniczonego </w:t>
      </w:r>
      <w:r w:rsidRPr="00AA612A">
        <w:rPr>
          <w:rFonts w:ascii="Arial" w:hAnsi="Arial" w:cs="Arial"/>
          <w:sz w:val="22"/>
          <w:szCs w:val="22"/>
        </w:rPr>
        <w:t>pn.:</w:t>
      </w:r>
      <w:r w:rsidR="00651EB6">
        <w:rPr>
          <w:rFonts w:ascii="Arial" w:hAnsi="Arial" w:cs="Arial"/>
          <w:sz w:val="22"/>
          <w:szCs w:val="22"/>
        </w:rPr>
        <w:t xml:space="preserve"> </w:t>
      </w:r>
    </w:p>
    <w:p w14:paraId="0F2D4B51" w14:textId="52CAA878" w:rsidR="00AC2637" w:rsidRDefault="00DD341E"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 xml:space="preserve">DOSTAWA </w:t>
      </w:r>
      <w:r w:rsidR="009B0852">
        <w:rPr>
          <w:rFonts w:ascii="Arial" w:hAnsi="Arial" w:cs="Arial"/>
          <w:b/>
          <w:sz w:val="22"/>
          <w:szCs w:val="22"/>
        </w:rPr>
        <w:t>MATERIAŁÓW EKSPLOATACYJNYCH</w:t>
      </w:r>
      <w:r w:rsidR="002D730B">
        <w:rPr>
          <w:rFonts w:ascii="Arial" w:hAnsi="Arial" w:cs="Arial"/>
          <w:b/>
          <w:sz w:val="22"/>
          <w:szCs w:val="22"/>
        </w:rPr>
        <w:t xml:space="preserve"> </w:t>
      </w:r>
      <w:r w:rsidR="00AD2433">
        <w:rPr>
          <w:rFonts w:ascii="Arial" w:hAnsi="Arial" w:cs="Arial"/>
          <w:b/>
          <w:sz w:val="22"/>
          <w:szCs w:val="22"/>
        </w:rPr>
        <w:t xml:space="preserve">DO URZĄDZEŃ DRUKUJĄCYCH </w:t>
      </w:r>
      <w:r>
        <w:rPr>
          <w:rFonts w:ascii="Arial" w:hAnsi="Arial" w:cs="Arial"/>
          <w:b/>
          <w:sz w:val="22"/>
          <w:szCs w:val="22"/>
        </w:rPr>
        <w:t>NA POTRZEBY ŚLĄSKIEGO URZĘDU WOJEWÓDZKIEGO</w:t>
      </w:r>
    </w:p>
    <w:p w14:paraId="7C9BEE45" w14:textId="589E6877" w:rsidR="00C75FE3" w:rsidRDefault="003D25DC"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z</w:t>
      </w:r>
      <w:r w:rsidR="002F658C">
        <w:rPr>
          <w:rFonts w:ascii="Arial" w:hAnsi="Arial" w:cs="Arial"/>
          <w:b/>
          <w:sz w:val="22"/>
          <w:szCs w:val="22"/>
        </w:rPr>
        <w:t xml:space="preserve">nak sprawy: </w:t>
      </w:r>
      <w:r w:rsidR="00F55BEF" w:rsidRPr="00AA612A">
        <w:rPr>
          <w:rFonts w:ascii="Arial" w:hAnsi="Arial" w:cs="Arial"/>
          <w:b/>
          <w:sz w:val="22"/>
          <w:szCs w:val="22"/>
        </w:rPr>
        <w:t>BAI.272.</w:t>
      </w:r>
      <w:r w:rsidR="009B0852">
        <w:rPr>
          <w:rFonts w:ascii="Arial" w:hAnsi="Arial" w:cs="Arial"/>
          <w:b/>
          <w:sz w:val="22"/>
          <w:szCs w:val="22"/>
        </w:rPr>
        <w:t>81.2025</w:t>
      </w:r>
    </w:p>
    <w:p w14:paraId="21F1FD5F" w14:textId="77777777" w:rsidR="00AC2637" w:rsidRPr="00651EB6" w:rsidRDefault="00AC2637" w:rsidP="00AC2637">
      <w:pPr>
        <w:pStyle w:val="Default"/>
        <w:shd w:val="clear" w:color="auto" w:fill="FFFFFF" w:themeFill="background1"/>
        <w:spacing w:line="276" w:lineRule="auto"/>
        <w:jc w:val="both"/>
        <w:rPr>
          <w:rFonts w:ascii="Arial" w:hAnsi="Arial" w:cs="Arial"/>
          <w:sz w:val="22"/>
          <w:szCs w:val="22"/>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C75FE3" w:rsidRPr="002D49C9" w14:paraId="6DFF0013" w14:textId="77777777" w:rsidTr="0020561E">
        <w:trPr>
          <w:trHeight w:val="396"/>
        </w:trPr>
        <w:tc>
          <w:tcPr>
            <w:tcW w:w="8926" w:type="dxa"/>
            <w:shd w:val="clear" w:color="auto" w:fill="auto"/>
          </w:tcPr>
          <w:p w14:paraId="0510BBBD" w14:textId="5DF8DC26" w:rsidR="00C75FE3" w:rsidRPr="002D49C9" w:rsidRDefault="00C75FE3" w:rsidP="0020561E">
            <w:pPr>
              <w:widowControl w:val="0"/>
              <w:autoSpaceDE w:val="0"/>
              <w:autoSpaceDN w:val="0"/>
              <w:spacing w:line="276" w:lineRule="auto"/>
              <w:ind w:left="426" w:right="660"/>
              <w:jc w:val="center"/>
              <w:rPr>
                <w:rFonts w:ascii="Arial" w:hAnsi="Arial" w:cs="Arial"/>
                <w:sz w:val="20"/>
                <w:szCs w:val="22"/>
                <w:lang w:eastAsia="en-US"/>
              </w:rPr>
            </w:pPr>
            <w:r w:rsidRPr="002D49C9">
              <w:rPr>
                <w:rFonts w:ascii="Arial" w:hAnsi="Arial" w:cs="Arial"/>
                <w:b/>
                <w:sz w:val="22"/>
                <w:szCs w:val="22"/>
                <w:lang w:eastAsia="en-US"/>
              </w:rPr>
              <w:t>Nazwa i adres Wykonawcy</w:t>
            </w:r>
            <w:r w:rsidR="0088279F" w:rsidRPr="002D49C9">
              <w:rPr>
                <w:rFonts w:ascii="Arial" w:hAnsi="Arial" w:cs="Arial"/>
                <w:b/>
                <w:sz w:val="22"/>
                <w:szCs w:val="22"/>
                <w:lang w:eastAsia="en-US"/>
              </w:rPr>
              <w:t xml:space="preserve"> </w:t>
            </w:r>
            <w:r w:rsidR="0088279F" w:rsidRPr="002D49C9">
              <w:rPr>
                <w:rFonts w:ascii="Arial" w:hAnsi="Arial" w:cs="Arial"/>
                <w:i/>
                <w:sz w:val="22"/>
                <w:szCs w:val="22"/>
                <w:lang w:eastAsia="en-US"/>
              </w:rPr>
              <w:t>(</w:t>
            </w:r>
            <w:r w:rsidR="0088279F" w:rsidRPr="002D49C9">
              <w:rPr>
                <w:rFonts w:ascii="Arial" w:hAnsi="Arial" w:cs="Arial"/>
                <w:i/>
                <w:sz w:val="20"/>
                <w:szCs w:val="22"/>
                <w:lang w:eastAsia="en-US"/>
              </w:rPr>
              <w:t>zgodnie z danymi rejestrowymi)</w:t>
            </w:r>
            <w:r w:rsidR="0020561E" w:rsidRPr="002D49C9">
              <w:rPr>
                <w:rStyle w:val="Odwoanieprzypisudolnego"/>
                <w:rFonts w:ascii="Arial" w:hAnsi="Arial"/>
                <w:i/>
                <w:szCs w:val="22"/>
                <w:lang w:eastAsia="en-US"/>
              </w:rPr>
              <w:footnoteReference w:id="1"/>
            </w:r>
            <w:r w:rsidRPr="002D49C9">
              <w:rPr>
                <w:rFonts w:ascii="Arial" w:hAnsi="Arial" w:cs="Arial"/>
                <w:b/>
                <w:sz w:val="22"/>
                <w:szCs w:val="22"/>
                <w:lang w:eastAsia="en-US"/>
              </w:rPr>
              <w:t xml:space="preserve"> </w:t>
            </w:r>
          </w:p>
        </w:tc>
      </w:tr>
      <w:tr w:rsidR="00C75FE3" w:rsidRPr="002D49C9" w14:paraId="3D0A1AE3" w14:textId="77777777" w:rsidTr="00F55BEF">
        <w:tc>
          <w:tcPr>
            <w:tcW w:w="8926" w:type="dxa"/>
            <w:shd w:val="clear" w:color="auto" w:fill="auto"/>
          </w:tcPr>
          <w:p w14:paraId="6AB2BE81" w14:textId="77777777" w:rsidR="00C75FE3" w:rsidRPr="002D49C9" w:rsidRDefault="00C75FE3" w:rsidP="00402415">
            <w:pPr>
              <w:widowControl w:val="0"/>
              <w:autoSpaceDE w:val="0"/>
              <w:autoSpaceDN w:val="0"/>
              <w:spacing w:line="276" w:lineRule="auto"/>
              <w:ind w:left="426" w:right="660"/>
              <w:jc w:val="center"/>
              <w:rPr>
                <w:rFonts w:ascii="Arial" w:hAnsi="Arial" w:cs="Arial"/>
                <w:sz w:val="22"/>
                <w:szCs w:val="22"/>
                <w:lang w:eastAsia="en-US"/>
              </w:rPr>
            </w:pPr>
          </w:p>
          <w:p w14:paraId="1E9DBC4D" w14:textId="72A8A935" w:rsidR="0088279F" w:rsidRPr="002D49C9" w:rsidRDefault="0088279F" w:rsidP="0088279F">
            <w:pPr>
              <w:autoSpaceDE w:val="0"/>
              <w:autoSpaceDN w:val="0"/>
              <w:adjustRightInd w:val="0"/>
              <w:spacing w:line="276" w:lineRule="auto"/>
              <w:rPr>
                <w:rFonts w:ascii="Arial" w:eastAsia="Calibri" w:hAnsi="Arial" w:cs="Arial"/>
                <w:color w:val="000000"/>
                <w:sz w:val="22"/>
                <w:szCs w:val="22"/>
                <w:lang w:eastAsia="en-US"/>
              </w:rPr>
            </w:pPr>
          </w:p>
          <w:p w14:paraId="244D8F4B" w14:textId="704599CD" w:rsidR="0088279F" w:rsidRPr="002D49C9" w:rsidRDefault="0088279F" w:rsidP="0088279F">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w:t>
            </w:r>
          </w:p>
          <w:p w14:paraId="4E7F085C" w14:textId="77777777" w:rsidR="0088279F" w:rsidRPr="002D49C9" w:rsidRDefault="0088279F" w:rsidP="0088279F">
            <w:pPr>
              <w:adjustRightInd w:val="0"/>
              <w:spacing w:line="276" w:lineRule="auto"/>
              <w:rPr>
                <w:rFonts w:ascii="Arial" w:eastAsia="Calibri" w:hAnsi="Arial" w:cs="Arial"/>
                <w:i/>
                <w:color w:val="000000"/>
                <w:sz w:val="16"/>
                <w:szCs w:val="16"/>
                <w:lang w:eastAsia="en-US"/>
              </w:rPr>
            </w:pPr>
            <w:r w:rsidRPr="002D49C9">
              <w:rPr>
                <w:rFonts w:ascii="Arial" w:eastAsia="Calibri" w:hAnsi="Arial" w:cs="Arial"/>
                <w:i/>
                <w:iCs/>
                <w:color w:val="000000"/>
                <w:sz w:val="16"/>
                <w:szCs w:val="16"/>
                <w:lang w:eastAsia="en-US"/>
              </w:rPr>
              <w:t xml:space="preserve">(pełna nazwa/firma, adres, w zależności od podmiotu: NIP, KRS/CEiDG) </w:t>
            </w:r>
          </w:p>
          <w:p w14:paraId="7A70A2A3" w14:textId="77777777" w:rsidR="0088279F" w:rsidRPr="002D49C9" w:rsidRDefault="0088279F" w:rsidP="0088279F">
            <w:pPr>
              <w:adjustRightInd w:val="0"/>
              <w:spacing w:line="276" w:lineRule="auto"/>
              <w:rPr>
                <w:rFonts w:ascii="Arial" w:eastAsia="Calibri" w:hAnsi="Arial" w:cs="Arial"/>
                <w:b/>
                <w:bCs/>
                <w:color w:val="000000"/>
                <w:sz w:val="22"/>
                <w:szCs w:val="22"/>
                <w:lang w:eastAsia="en-US"/>
              </w:rPr>
            </w:pPr>
          </w:p>
          <w:p w14:paraId="4E1C32A9" w14:textId="77777777" w:rsidR="0088279F" w:rsidRPr="002D49C9" w:rsidRDefault="0088279F" w:rsidP="0088279F">
            <w:pPr>
              <w:adjustRightInd w:val="0"/>
              <w:spacing w:line="276" w:lineRule="auto"/>
              <w:rPr>
                <w:rFonts w:ascii="Arial" w:eastAsia="Calibri" w:hAnsi="Arial" w:cs="Arial"/>
                <w:b/>
                <w:bCs/>
                <w:color w:val="000000"/>
                <w:sz w:val="22"/>
                <w:szCs w:val="22"/>
                <w:lang w:eastAsia="en-US"/>
              </w:rPr>
            </w:pPr>
            <w:r w:rsidRPr="002D49C9">
              <w:rPr>
                <w:rFonts w:ascii="Arial" w:eastAsia="Calibri" w:hAnsi="Arial" w:cs="Arial"/>
                <w:b/>
                <w:bCs/>
                <w:color w:val="000000"/>
                <w:sz w:val="22"/>
                <w:szCs w:val="22"/>
                <w:lang w:eastAsia="en-US"/>
              </w:rPr>
              <w:t xml:space="preserve">reprezentowany przez: </w:t>
            </w:r>
          </w:p>
          <w:p w14:paraId="2AD06985" w14:textId="77777777" w:rsidR="0088279F" w:rsidRPr="002D49C9" w:rsidRDefault="0088279F" w:rsidP="0088279F">
            <w:pPr>
              <w:adjustRightInd w:val="0"/>
              <w:spacing w:line="276" w:lineRule="auto"/>
              <w:rPr>
                <w:rFonts w:ascii="Arial" w:eastAsia="Calibri" w:hAnsi="Arial" w:cs="Arial"/>
                <w:color w:val="000000"/>
                <w:sz w:val="22"/>
                <w:szCs w:val="22"/>
                <w:lang w:eastAsia="en-US"/>
              </w:rPr>
            </w:pPr>
          </w:p>
          <w:p w14:paraId="186CCAEA" w14:textId="77777777" w:rsidR="0088279F" w:rsidRPr="002D49C9" w:rsidRDefault="0088279F" w:rsidP="0088279F">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 xml:space="preserve">……………………………………………………………………………………...…………… </w:t>
            </w:r>
          </w:p>
          <w:p w14:paraId="20B1444F" w14:textId="77777777" w:rsidR="0088279F" w:rsidRPr="002D49C9" w:rsidRDefault="0088279F" w:rsidP="0088279F">
            <w:pPr>
              <w:spacing w:line="276" w:lineRule="auto"/>
              <w:rPr>
                <w:rFonts w:ascii="Arial" w:hAnsi="Arial" w:cs="Arial"/>
                <w:i/>
                <w:sz w:val="16"/>
                <w:szCs w:val="16"/>
              </w:rPr>
            </w:pPr>
            <w:r w:rsidRPr="002D49C9">
              <w:rPr>
                <w:rFonts w:ascii="Arial" w:eastAsia="Calibri" w:hAnsi="Arial" w:cs="Arial"/>
                <w:i/>
                <w:iCs/>
                <w:color w:val="000000"/>
                <w:sz w:val="16"/>
                <w:szCs w:val="16"/>
                <w:lang w:eastAsia="en-US"/>
              </w:rPr>
              <w:t>(imię, nazwisko, stanowisko/podstawa do reprezentacji)</w:t>
            </w:r>
          </w:p>
          <w:p w14:paraId="66434064" w14:textId="61DF7EA8" w:rsidR="0088279F" w:rsidRPr="002D49C9" w:rsidRDefault="0088279F" w:rsidP="00402415">
            <w:pPr>
              <w:widowControl w:val="0"/>
              <w:autoSpaceDE w:val="0"/>
              <w:autoSpaceDN w:val="0"/>
              <w:spacing w:line="276" w:lineRule="auto"/>
              <w:ind w:left="426" w:right="660"/>
              <w:jc w:val="center"/>
              <w:rPr>
                <w:rFonts w:ascii="Arial" w:hAnsi="Arial" w:cs="Arial"/>
                <w:sz w:val="22"/>
                <w:szCs w:val="22"/>
                <w:lang w:eastAsia="en-US"/>
              </w:rPr>
            </w:pPr>
          </w:p>
        </w:tc>
      </w:tr>
    </w:tbl>
    <w:p w14:paraId="168ED688" w14:textId="7BA31382" w:rsidR="0088279F" w:rsidRPr="002D49C9" w:rsidRDefault="0088279F" w:rsidP="003262DB">
      <w:pPr>
        <w:shd w:val="clear" w:color="auto" w:fill="D9D9D9" w:themeFill="background1" w:themeFillShade="D9"/>
        <w:spacing w:before="360" w:line="360" w:lineRule="auto"/>
        <w:rPr>
          <w:rFonts w:ascii="Arial" w:hAnsi="Arial" w:cs="Arial"/>
          <w:b/>
          <w:sz w:val="21"/>
          <w:szCs w:val="21"/>
        </w:rPr>
      </w:pPr>
      <w:r w:rsidRPr="002D49C9">
        <w:rPr>
          <w:rFonts w:ascii="Arial" w:hAnsi="Arial" w:cs="Arial"/>
          <w:b/>
          <w:sz w:val="21"/>
          <w:szCs w:val="21"/>
        </w:rPr>
        <w:t>OŚWIADCZENIE DOTYCZĄCE WYKONAWCY:</w:t>
      </w:r>
    </w:p>
    <w:p w14:paraId="1C899395" w14:textId="75066DB2" w:rsidR="00CF3348" w:rsidRPr="002D49C9" w:rsidRDefault="0088279F" w:rsidP="00A03862">
      <w:pPr>
        <w:pStyle w:val="Akapitzlist"/>
        <w:numPr>
          <w:ilvl w:val="1"/>
          <w:numId w:val="47"/>
        </w:numPr>
        <w:rPr>
          <w:rFonts w:ascii="Arial" w:hAnsi="Arial" w:cs="Arial"/>
          <w:sz w:val="22"/>
          <w:szCs w:val="22"/>
        </w:rPr>
      </w:pPr>
      <w:r w:rsidRPr="002D49C9">
        <w:rPr>
          <w:rFonts w:ascii="Arial" w:hAnsi="Arial" w:cs="Arial"/>
          <w:sz w:val="22"/>
          <w:szCs w:val="22"/>
        </w:rPr>
        <w:t>Oświadczam, że nie podlegam wykluczeniu z postępowania na podstawie art. 5k rozporządzenia Rady (UE) 833/2014 w brzmieniu nadanym rozporządzeniem Rady (UE) 202</w:t>
      </w:r>
      <w:r w:rsidR="00CF3348" w:rsidRPr="002D49C9">
        <w:rPr>
          <w:rFonts w:ascii="Arial" w:hAnsi="Arial" w:cs="Arial"/>
          <w:sz w:val="22"/>
          <w:szCs w:val="22"/>
        </w:rPr>
        <w:t>5</w:t>
      </w:r>
      <w:r w:rsidRPr="002D49C9">
        <w:rPr>
          <w:rFonts w:ascii="Arial" w:hAnsi="Arial" w:cs="Arial"/>
          <w:sz w:val="22"/>
          <w:szCs w:val="22"/>
        </w:rPr>
        <w:t>/</w:t>
      </w:r>
      <w:r w:rsidR="00CF3348" w:rsidRPr="002D49C9">
        <w:rPr>
          <w:rFonts w:ascii="Arial" w:hAnsi="Arial" w:cs="Arial"/>
          <w:sz w:val="22"/>
          <w:szCs w:val="22"/>
        </w:rPr>
        <w:t>395.</w:t>
      </w:r>
      <w:r w:rsidR="00CF3348" w:rsidRPr="002D49C9">
        <w:rPr>
          <w:rFonts w:ascii="Arial" w:hAnsi="Arial" w:cs="Arial"/>
          <w:sz w:val="22"/>
          <w:szCs w:val="22"/>
        </w:rPr>
        <w:br/>
      </w:r>
    </w:p>
    <w:p w14:paraId="6D6B36EC" w14:textId="650CD570" w:rsidR="00CF3348" w:rsidRPr="002D49C9" w:rsidRDefault="00CF3348" w:rsidP="00A03862">
      <w:pPr>
        <w:pStyle w:val="Akapitzlist"/>
        <w:numPr>
          <w:ilvl w:val="1"/>
          <w:numId w:val="47"/>
        </w:numPr>
        <w:rPr>
          <w:rFonts w:ascii="Arial" w:hAnsi="Arial" w:cs="Arial"/>
          <w:sz w:val="22"/>
          <w:szCs w:val="22"/>
        </w:rPr>
      </w:pPr>
      <w:r w:rsidRPr="002D49C9">
        <w:rPr>
          <w:rFonts w:ascii="Arial" w:hAnsi="Arial" w:cs="Arial"/>
          <w:sz w:val="22"/>
          <w:szCs w:val="22"/>
        </w:rPr>
        <w:t xml:space="preserve">Oświadczam, że nie zachodzą w stosunku do mnie przesłanki wykluczenia z postępowania na podstawie art. 7 ust. 1 ustawy z </w:t>
      </w:r>
      <w:r w:rsidRPr="002D49C9">
        <w:rPr>
          <w:rFonts w:ascii="Arial" w:hAnsi="Arial" w:cs="Arial"/>
          <w:sz w:val="22"/>
          <w:szCs w:val="22"/>
          <w:lang w:eastAsia="en-US"/>
        </w:rPr>
        <w:t>dnia 13 kwietnia 2022 r. o szczególnych rozwiązaniach w zakresie przeciwdziałania wspieraniu agresji na Ukrainę oraz służących ochronie bezpieczeństwa narodowego.</w:t>
      </w:r>
    </w:p>
    <w:p w14:paraId="3700AF3A" w14:textId="77777777" w:rsidR="0088279F" w:rsidRPr="002D49C9" w:rsidRDefault="0088279F" w:rsidP="003262DB">
      <w:pPr>
        <w:shd w:val="clear" w:color="auto" w:fill="D9D9D9" w:themeFill="background1" w:themeFillShade="D9"/>
        <w:spacing w:before="240" w:after="120" w:line="360" w:lineRule="auto"/>
        <w:rPr>
          <w:rFonts w:ascii="Arial" w:hAnsi="Arial" w:cs="Arial"/>
          <w:sz w:val="21"/>
          <w:szCs w:val="21"/>
        </w:rPr>
      </w:pPr>
      <w:r w:rsidRPr="002D49C9">
        <w:rPr>
          <w:rFonts w:ascii="Arial" w:hAnsi="Arial" w:cs="Arial"/>
          <w:b/>
          <w:sz w:val="21"/>
          <w:szCs w:val="21"/>
        </w:rPr>
        <w:t>INFORMACJA DOTYCZĄCA POLEGANIA NA ZDOLNOŚCIACH PODMIOTU UDOSTĘPNIAJĄCEGO ZASOBY W ZAKRESIE ODPOWIADAJĄCYM PONAD 10% WARTOŚCI ZAMÓWIENIA</w:t>
      </w:r>
      <w:r w:rsidRPr="002D49C9">
        <w:rPr>
          <w:rFonts w:ascii="Arial" w:hAnsi="Arial" w:cs="Arial"/>
          <w:b/>
          <w:bCs/>
          <w:sz w:val="21"/>
          <w:szCs w:val="21"/>
        </w:rPr>
        <w:t>:</w:t>
      </w:r>
    </w:p>
    <w:p w14:paraId="304F105A" w14:textId="27D4DF94" w:rsidR="0088279F" w:rsidRPr="002D49C9" w:rsidRDefault="0088279F" w:rsidP="0088279F">
      <w:pPr>
        <w:spacing w:line="360" w:lineRule="auto"/>
        <w:rPr>
          <w:rFonts w:ascii="Arial" w:hAnsi="Arial" w:cs="Arial"/>
          <w:sz w:val="20"/>
          <w:szCs w:val="20"/>
        </w:rPr>
      </w:pPr>
      <w:bookmarkStart w:id="28" w:name="_Hlk99016800"/>
      <w:r w:rsidRPr="002D49C9">
        <w:rPr>
          <w:rFonts w:ascii="Arial" w:hAnsi="Arial" w:cs="Arial"/>
          <w:sz w:val="16"/>
          <w:szCs w:val="16"/>
        </w:rPr>
        <w:t>[UWAGA</w:t>
      </w:r>
      <w:r w:rsidRPr="002D49C9">
        <w:rPr>
          <w:rFonts w:ascii="Arial" w:hAnsi="Arial" w:cs="Arial"/>
          <w:i/>
          <w:sz w:val="16"/>
          <w:szCs w:val="16"/>
        </w:rPr>
        <w:t xml:space="preserve">: wypełnić tylko w przypadku podmiotu udostępniającego zasoby, na którego zdolnościach </w:t>
      </w:r>
      <w:r w:rsidR="00CF3348" w:rsidRPr="002D49C9">
        <w:rPr>
          <w:rFonts w:ascii="Arial" w:hAnsi="Arial" w:cs="Arial"/>
          <w:i/>
          <w:sz w:val="16"/>
          <w:szCs w:val="16"/>
        </w:rPr>
        <w:t xml:space="preserve">lub sytuacji </w:t>
      </w:r>
      <w:r w:rsidRPr="002D49C9">
        <w:rPr>
          <w:rFonts w:ascii="Arial" w:hAnsi="Arial" w:cs="Arial"/>
          <w:i/>
          <w:sz w:val="16"/>
          <w:szCs w:val="16"/>
        </w:rPr>
        <w:t xml:space="preserve">wykonawca polega w zakresie odpowiadającym ponad 10% wartości zamówienia. W przypadku więcej niż jednego podmiotu udostępniającego zasoby, na którego zdolnościach </w:t>
      </w:r>
      <w:r w:rsidR="00CF3348" w:rsidRPr="002D49C9">
        <w:rPr>
          <w:rFonts w:ascii="Arial" w:hAnsi="Arial" w:cs="Arial"/>
          <w:i/>
          <w:sz w:val="16"/>
          <w:szCs w:val="16"/>
        </w:rPr>
        <w:t xml:space="preserve">lub sytuacji </w:t>
      </w:r>
      <w:r w:rsidRPr="002D49C9">
        <w:rPr>
          <w:rFonts w:ascii="Arial" w:hAnsi="Arial" w:cs="Arial"/>
          <w:i/>
          <w:sz w:val="16"/>
          <w:szCs w:val="16"/>
        </w:rPr>
        <w:t>wykonawca polega w zakresie odpowiadającym ponad 10% wartości zamówienia, należy zastosować tyle razy, ile jest to konieczne.</w:t>
      </w:r>
      <w:r w:rsidRPr="002D49C9">
        <w:rPr>
          <w:rFonts w:ascii="Arial" w:hAnsi="Arial" w:cs="Arial"/>
          <w:sz w:val="16"/>
          <w:szCs w:val="16"/>
        </w:rPr>
        <w:t>]</w:t>
      </w:r>
      <w:bookmarkEnd w:id="28"/>
    </w:p>
    <w:p w14:paraId="64330830" w14:textId="562F42CB" w:rsidR="0088279F" w:rsidRPr="002D49C9" w:rsidRDefault="0088279F" w:rsidP="0088279F">
      <w:pPr>
        <w:rPr>
          <w:rFonts w:ascii="Arial" w:hAnsi="Arial" w:cs="Arial"/>
          <w:b/>
          <w:sz w:val="21"/>
          <w:szCs w:val="21"/>
        </w:rPr>
      </w:pPr>
      <w:r w:rsidRPr="002D49C9">
        <w:rPr>
          <w:rFonts w:ascii="Arial" w:hAnsi="Arial" w:cs="Arial"/>
          <w:sz w:val="21"/>
          <w:szCs w:val="21"/>
        </w:rPr>
        <w:t>Oświadczam, że w celu wykazania spełniania warunków udziału w postępowaniu, określonych przez Zamawiającego w ogłoszeniu o zamówieni</w:t>
      </w:r>
      <w:r w:rsidR="00CF3348" w:rsidRPr="002D49C9">
        <w:rPr>
          <w:rFonts w:ascii="Arial" w:hAnsi="Arial" w:cs="Arial"/>
          <w:sz w:val="21"/>
          <w:szCs w:val="21"/>
        </w:rPr>
        <w:t>u oraz w Rozdziale V</w:t>
      </w:r>
      <w:r w:rsidRPr="002D49C9">
        <w:rPr>
          <w:rFonts w:ascii="Arial" w:hAnsi="Arial" w:cs="Arial"/>
          <w:sz w:val="21"/>
          <w:szCs w:val="21"/>
        </w:rPr>
        <w:t xml:space="preserve"> Specyfikacji Warunków Zamówienia polegam na zdolnościach podmiotu udostępniającego zasoby w zakresie odpowiadającym ponad 10% wartości zamówienia</w:t>
      </w:r>
      <w:r w:rsidRPr="002D49C9">
        <w:rPr>
          <w:rFonts w:ascii="Arial" w:hAnsi="Arial" w:cs="Arial"/>
          <w:b/>
          <w:sz w:val="21"/>
          <w:szCs w:val="21"/>
        </w:rPr>
        <w:t>.</w:t>
      </w:r>
    </w:p>
    <w:p w14:paraId="14CDFBD2" w14:textId="77777777" w:rsidR="0088279F" w:rsidRPr="002D49C9" w:rsidRDefault="0088279F" w:rsidP="0088279F">
      <w:pPr>
        <w:rPr>
          <w:rFonts w:ascii="Arial" w:hAnsi="Arial" w:cs="Arial"/>
          <w:sz w:val="21"/>
          <w:szCs w:val="21"/>
        </w:rPr>
      </w:pPr>
    </w:p>
    <w:p w14:paraId="3D426DB9" w14:textId="706E8369" w:rsidR="0088279F" w:rsidRPr="002D49C9" w:rsidRDefault="0088279F" w:rsidP="0088279F">
      <w:pPr>
        <w:spacing w:line="360" w:lineRule="auto"/>
        <w:ind w:right="28"/>
        <w:jc w:val="both"/>
        <w:rPr>
          <w:rFonts w:ascii="Arial" w:hAnsi="Arial" w:cs="Arial"/>
          <w:b/>
          <w:sz w:val="21"/>
          <w:szCs w:val="21"/>
        </w:rPr>
      </w:pPr>
      <w:r w:rsidRPr="002D49C9">
        <w:rPr>
          <w:rFonts w:ascii="Arial" w:hAnsi="Arial" w:cs="Arial"/>
          <w:b/>
          <w:sz w:val="21"/>
          <w:szCs w:val="21"/>
        </w:rPr>
        <w:t>Pełna nazwa/firma podmiotu, adres, a także w z</w:t>
      </w:r>
      <w:r w:rsidR="00CF3348" w:rsidRPr="002D49C9">
        <w:rPr>
          <w:rFonts w:ascii="Arial" w:hAnsi="Arial" w:cs="Arial"/>
          <w:b/>
          <w:sz w:val="21"/>
          <w:szCs w:val="21"/>
        </w:rPr>
        <w:t>ależności od podmiotu: NIP</w:t>
      </w:r>
      <w:r w:rsidRPr="002D49C9">
        <w:rPr>
          <w:rFonts w:ascii="Arial" w:hAnsi="Arial" w:cs="Arial"/>
          <w:b/>
          <w:sz w:val="21"/>
          <w:szCs w:val="21"/>
        </w:rPr>
        <w:t>, KRS/CEiDG:</w:t>
      </w:r>
    </w:p>
    <w:p w14:paraId="38782228" w14:textId="77777777" w:rsidR="0088279F" w:rsidRPr="002D49C9" w:rsidRDefault="0088279F" w:rsidP="0088279F">
      <w:pPr>
        <w:ind w:right="28"/>
        <w:jc w:val="both"/>
        <w:rPr>
          <w:rFonts w:ascii="Arial" w:hAnsi="Arial" w:cs="Arial"/>
          <w:sz w:val="21"/>
          <w:szCs w:val="21"/>
        </w:rPr>
      </w:pPr>
      <w:r w:rsidRPr="002D49C9">
        <w:rPr>
          <w:rFonts w:ascii="Arial" w:hAnsi="Arial" w:cs="Arial"/>
          <w:sz w:val="21"/>
          <w:szCs w:val="21"/>
        </w:rPr>
        <w:t>…………………………………………………………………………………………………………………</w:t>
      </w:r>
    </w:p>
    <w:p w14:paraId="73C32B19" w14:textId="77777777" w:rsidR="0088279F" w:rsidRPr="002D49C9" w:rsidRDefault="0088279F" w:rsidP="0088279F">
      <w:pPr>
        <w:ind w:right="28"/>
        <w:jc w:val="both"/>
        <w:rPr>
          <w:rFonts w:ascii="Arial" w:hAnsi="Arial" w:cs="Arial"/>
          <w:sz w:val="21"/>
          <w:szCs w:val="21"/>
        </w:rPr>
      </w:pPr>
      <w:r w:rsidRPr="002D49C9">
        <w:rPr>
          <w:rFonts w:ascii="Arial" w:hAnsi="Arial" w:cs="Arial"/>
          <w:sz w:val="21"/>
          <w:szCs w:val="21"/>
        </w:rPr>
        <w:t>…………………………………………………………………………………………………………………</w:t>
      </w:r>
      <w:r w:rsidRPr="002D49C9">
        <w:rPr>
          <w:rFonts w:ascii="Arial" w:hAnsi="Arial" w:cs="Arial"/>
          <w:sz w:val="21"/>
          <w:szCs w:val="21"/>
        </w:rPr>
        <w:br/>
      </w:r>
    </w:p>
    <w:p w14:paraId="215964BB" w14:textId="77777777" w:rsidR="0088279F" w:rsidRPr="002D49C9" w:rsidRDefault="0088279F" w:rsidP="0088279F">
      <w:pPr>
        <w:spacing w:line="360" w:lineRule="auto"/>
        <w:ind w:right="28"/>
        <w:jc w:val="both"/>
        <w:rPr>
          <w:rFonts w:ascii="Arial" w:hAnsi="Arial" w:cs="Arial"/>
          <w:b/>
          <w:sz w:val="21"/>
          <w:szCs w:val="21"/>
        </w:rPr>
      </w:pPr>
      <w:r w:rsidRPr="002D49C9">
        <w:rPr>
          <w:rFonts w:ascii="Arial" w:hAnsi="Arial" w:cs="Arial"/>
          <w:b/>
          <w:sz w:val="21"/>
          <w:szCs w:val="21"/>
        </w:rPr>
        <w:t>Udostępniane zasoby:</w:t>
      </w:r>
    </w:p>
    <w:p w14:paraId="7D7A1D24" w14:textId="77777777" w:rsidR="0088279F" w:rsidRPr="002D49C9" w:rsidRDefault="0088279F" w:rsidP="0088279F">
      <w:pPr>
        <w:spacing w:line="360" w:lineRule="auto"/>
        <w:ind w:right="28"/>
        <w:jc w:val="both"/>
        <w:rPr>
          <w:rFonts w:ascii="Arial" w:hAnsi="Arial" w:cs="Arial"/>
          <w:sz w:val="18"/>
          <w:szCs w:val="18"/>
        </w:rPr>
      </w:pPr>
      <w:r w:rsidRPr="002D49C9">
        <w:rPr>
          <w:rFonts w:ascii="Arial" w:hAnsi="Arial" w:cs="Arial"/>
          <w:sz w:val="18"/>
          <w:szCs w:val="18"/>
        </w:rPr>
        <w:t>…………………………………………………………………………………………………………………………….……..………………………………………………………………………………………………………………………………………………………………………………………………………………………………………………………………………..</w:t>
      </w:r>
      <w:r w:rsidRPr="002D49C9">
        <w:rPr>
          <w:rFonts w:ascii="Arial" w:hAnsi="Arial" w:cs="Arial"/>
          <w:sz w:val="18"/>
          <w:szCs w:val="18"/>
        </w:rPr>
        <w:br/>
      </w:r>
      <w:r w:rsidRPr="002D49C9">
        <w:rPr>
          <w:rFonts w:ascii="Arial" w:hAnsi="Arial" w:cs="Arial"/>
          <w:i/>
          <w:sz w:val="18"/>
          <w:szCs w:val="18"/>
        </w:rPr>
        <w:t>(należy wskazać podmiot udostepniający zasoby i określić odpowiedni zakres udostępnianych zasobów)</w:t>
      </w:r>
    </w:p>
    <w:p w14:paraId="50BCEBA8" w14:textId="77777777" w:rsidR="0088279F" w:rsidRPr="002D49C9" w:rsidRDefault="0088279F" w:rsidP="003262DB">
      <w:pPr>
        <w:shd w:val="clear" w:color="auto" w:fill="D9D9D9" w:themeFill="background1" w:themeFillShade="D9"/>
        <w:spacing w:before="240" w:after="120" w:line="360" w:lineRule="auto"/>
        <w:rPr>
          <w:rFonts w:ascii="Arial" w:hAnsi="Arial" w:cs="Arial"/>
          <w:b/>
          <w:sz w:val="21"/>
          <w:szCs w:val="21"/>
        </w:rPr>
      </w:pPr>
      <w:r w:rsidRPr="002D49C9">
        <w:rPr>
          <w:rFonts w:ascii="Arial" w:hAnsi="Arial" w:cs="Arial"/>
          <w:b/>
          <w:sz w:val="21"/>
          <w:szCs w:val="21"/>
        </w:rPr>
        <w:t>OŚWIADCZENIE DOTYCZĄCE PODWYKONAWCY, NA KTÓREGO PRZYPADA PONAD 10% WARTOŚCI ZAMÓWIENIA:</w:t>
      </w:r>
    </w:p>
    <w:p w14:paraId="7AA9765A" w14:textId="77777777" w:rsidR="0088279F" w:rsidRPr="002D49C9" w:rsidRDefault="0088279F" w:rsidP="00CF3348">
      <w:pPr>
        <w:spacing w:line="360" w:lineRule="auto"/>
        <w:rPr>
          <w:rFonts w:ascii="Arial" w:hAnsi="Arial" w:cs="Arial"/>
          <w:sz w:val="20"/>
          <w:szCs w:val="20"/>
        </w:rPr>
      </w:pPr>
      <w:r w:rsidRPr="002D49C9">
        <w:rPr>
          <w:rFonts w:ascii="Arial" w:hAnsi="Arial" w:cs="Arial"/>
          <w:sz w:val="16"/>
          <w:szCs w:val="16"/>
        </w:rPr>
        <w:t>[UWAGA</w:t>
      </w:r>
      <w:r w:rsidRPr="002D49C9">
        <w:rPr>
          <w:rFonts w:ascii="Arial" w:hAnsi="Arial" w:cs="Arial"/>
          <w:i/>
          <w:sz w:val="16"/>
          <w:szCs w:val="16"/>
        </w:rPr>
        <w:t>: wypełnić tylko w przypadku podwykonawcy, na którego przypada ponad 10% wartości zamówienia. W przypadku więcej niż jednego podwykonawcy, na którego przypada ponad 10% wartości zamówienia, należy zastosować tyle razy, ile jest to konieczne.</w:t>
      </w:r>
      <w:r w:rsidRPr="002D49C9">
        <w:rPr>
          <w:rFonts w:ascii="Arial" w:hAnsi="Arial" w:cs="Arial"/>
          <w:sz w:val="16"/>
          <w:szCs w:val="16"/>
        </w:rPr>
        <w:t>]</w:t>
      </w:r>
    </w:p>
    <w:p w14:paraId="522E513B" w14:textId="77777777" w:rsidR="0088279F" w:rsidRPr="002D49C9" w:rsidRDefault="0088279F" w:rsidP="0088279F">
      <w:pPr>
        <w:rPr>
          <w:rFonts w:ascii="Arial" w:hAnsi="Arial" w:cs="Arial"/>
          <w:sz w:val="21"/>
          <w:szCs w:val="21"/>
        </w:rPr>
      </w:pPr>
      <w:r w:rsidRPr="002D49C9">
        <w:rPr>
          <w:rFonts w:ascii="Arial" w:hAnsi="Arial" w:cs="Arial"/>
          <w:sz w:val="21"/>
          <w:szCs w:val="21"/>
        </w:rPr>
        <w:t xml:space="preserve">Oświadczam, że w stosunku do następującego podmiotu, będącego podwykonawcą, na którego przypada ponad 10% wartości zamówienia: </w:t>
      </w:r>
      <w:r w:rsidRPr="002D49C9">
        <w:rPr>
          <w:rFonts w:ascii="Arial" w:hAnsi="Arial" w:cs="Arial"/>
          <w:sz w:val="21"/>
          <w:szCs w:val="21"/>
        </w:rPr>
        <w:br/>
      </w:r>
    </w:p>
    <w:p w14:paraId="55EF2C0F" w14:textId="103AA27A" w:rsidR="0088279F" w:rsidRPr="002D49C9" w:rsidRDefault="0088279F" w:rsidP="0088279F">
      <w:pPr>
        <w:rPr>
          <w:rFonts w:ascii="Arial" w:hAnsi="Arial" w:cs="Arial"/>
          <w:sz w:val="21"/>
          <w:szCs w:val="21"/>
        </w:rPr>
      </w:pPr>
      <w:r w:rsidRPr="002D49C9">
        <w:rPr>
          <w:rFonts w:ascii="Arial" w:hAnsi="Arial" w:cs="Arial"/>
          <w:sz w:val="21"/>
          <w:szCs w:val="21"/>
        </w:rPr>
        <w:t>……………………………………………………………………………………………….………..….……</w:t>
      </w:r>
      <w:r w:rsidRPr="002D49C9">
        <w:rPr>
          <w:rFonts w:ascii="Arial" w:hAnsi="Arial" w:cs="Arial"/>
          <w:sz w:val="20"/>
          <w:szCs w:val="20"/>
        </w:rPr>
        <w:t xml:space="preserve"> </w:t>
      </w:r>
      <w:r w:rsidRPr="002D49C9">
        <w:rPr>
          <w:rFonts w:ascii="Arial" w:hAnsi="Arial" w:cs="Arial"/>
          <w:i/>
          <w:sz w:val="16"/>
          <w:szCs w:val="16"/>
        </w:rPr>
        <w:t>(podać pełną nazwę/firmę, adres, a także w z</w:t>
      </w:r>
      <w:r w:rsidR="00CF3348" w:rsidRPr="002D49C9">
        <w:rPr>
          <w:rFonts w:ascii="Arial" w:hAnsi="Arial" w:cs="Arial"/>
          <w:i/>
          <w:sz w:val="16"/>
          <w:szCs w:val="16"/>
        </w:rPr>
        <w:t>ależności od podmiotu: NIP</w:t>
      </w:r>
      <w:r w:rsidRPr="002D49C9">
        <w:rPr>
          <w:rFonts w:ascii="Arial" w:hAnsi="Arial" w:cs="Arial"/>
          <w:i/>
          <w:sz w:val="16"/>
          <w:szCs w:val="16"/>
        </w:rPr>
        <w:t>, KRS/CEiDG)</w:t>
      </w:r>
      <w:r w:rsidRPr="002D49C9">
        <w:rPr>
          <w:rFonts w:ascii="Arial" w:hAnsi="Arial" w:cs="Arial"/>
          <w:sz w:val="16"/>
          <w:szCs w:val="16"/>
        </w:rPr>
        <w:t>,</w:t>
      </w:r>
      <w:r w:rsidRPr="002D49C9">
        <w:rPr>
          <w:rFonts w:ascii="Arial" w:hAnsi="Arial" w:cs="Arial"/>
          <w:sz w:val="16"/>
          <w:szCs w:val="16"/>
        </w:rPr>
        <w:br/>
      </w:r>
    </w:p>
    <w:p w14:paraId="537A1D4E" w14:textId="10DCE29C" w:rsidR="0088279F" w:rsidRPr="002D49C9" w:rsidRDefault="0088279F" w:rsidP="0088279F">
      <w:pPr>
        <w:rPr>
          <w:rFonts w:ascii="Arial" w:hAnsi="Arial" w:cs="Arial"/>
          <w:sz w:val="21"/>
          <w:szCs w:val="21"/>
        </w:rPr>
      </w:pPr>
      <w:r w:rsidRPr="002D49C9">
        <w:rPr>
          <w:rFonts w:ascii="Arial" w:hAnsi="Arial" w:cs="Arial"/>
          <w:sz w:val="21"/>
          <w:szCs w:val="21"/>
        </w:rPr>
        <w:t>nie</w:t>
      </w:r>
      <w:r w:rsidRPr="002D49C9">
        <w:rPr>
          <w:rFonts w:ascii="Arial" w:hAnsi="Arial" w:cs="Arial"/>
          <w:sz w:val="16"/>
          <w:szCs w:val="16"/>
        </w:rPr>
        <w:t xml:space="preserve"> </w:t>
      </w:r>
      <w:r w:rsidRPr="002D49C9">
        <w:rPr>
          <w:rFonts w:ascii="Arial" w:hAnsi="Arial" w:cs="Arial"/>
          <w:sz w:val="21"/>
          <w:szCs w:val="21"/>
        </w:rPr>
        <w:t>zachodzą podstawy wykluczenia z postępowania o udzielenie zamówienia przewidziane w art. 5k rozporządzenia 833/2014 w brzmieniu nadanym rozporządzeniem 202</w:t>
      </w:r>
      <w:r w:rsidR="00CF3348" w:rsidRPr="002D49C9">
        <w:rPr>
          <w:rFonts w:ascii="Arial" w:hAnsi="Arial" w:cs="Arial"/>
          <w:sz w:val="21"/>
          <w:szCs w:val="21"/>
        </w:rPr>
        <w:t>5</w:t>
      </w:r>
      <w:r w:rsidRPr="002D49C9">
        <w:rPr>
          <w:rFonts w:ascii="Arial" w:hAnsi="Arial" w:cs="Arial"/>
          <w:sz w:val="21"/>
          <w:szCs w:val="21"/>
        </w:rPr>
        <w:t>/</w:t>
      </w:r>
      <w:r w:rsidR="00CF3348" w:rsidRPr="002D49C9">
        <w:rPr>
          <w:rFonts w:ascii="Arial" w:hAnsi="Arial" w:cs="Arial"/>
          <w:sz w:val="21"/>
          <w:szCs w:val="21"/>
        </w:rPr>
        <w:t>395</w:t>
      </w:r>
      <w:r w:rsidRPr="002D49C9">
        <w:rPr>
          <w:rFonts w:ascii="Arial" w:hAnsi="Arial" w:cs="Arial"/>
          <w:sz w:val="21"/>
          <w:szCs w:val="21"/>
        </w:rPr>
        <w:t>.</w:t>
      </w:r>
    </w:p>
    <w:p w14:paraId="0EC31BB8" w14:textId="77777777" w:rsidR="0088279F" w:rsidRPr="002D49C9" w:rsidRDefault="0088279F" w:rsidP="003262DB">
      <w:pPr>
        <w:shd w:val="clear" w:color="auto" w:fill="D9D9D9" w:themeFill="background1" w:themeFillShade="D9"/>
        <w:spacing w:before="240" w:after="120" w:line="360" w:lineRule="auto"/>
        <w:rPr>
          <w:rFonts w:ascii="Arial" w:hAnsi="Arial" w:cs="Arial"/>
          <w:b/>
          <w:sz w:val="21"/>
          <w:szCs w:val="21"/>
        </w:rPr>
      </w:pPr>
      <w:r w:rsidRPr="002D49C9">
        <w:rPr>
          <w:rFonts w:ascii="Arial" w:hAnsi="Arial" w:cs="Arial"/>
          <w:b/>
          <w:sz w:val="21"/>
          <w:szCs w:val="21"/>
        </w:rPr>
        <w:t>OŚWIADCZENIE DOTYCZĄCE DOSTAWCY, NA KTÓREGO PRZYPADA PONAD 10% WARTOŚCI ZAMÓWIENIA:</w:t>
      </w:r>
    </w:p>
    <w:p w14:paraId="6E0B2846" w14:textId="77777777" w:rsidR="0088279F" w:rsidRPr="002D49C9" w:rsidRDefault="0088279F" w:rsidP="0088279F">
      <w:pPr>
        <w:spacing w:line="360" w:lineRule="auto"/>
        <w:jc w:val="both"/>
        <w:rPr>
          <w:rFonts w:ascii="Arial" w:hAnsi="Arial" w:cs="Arial"/>
          <w:sz w:val="20"/>
          <w:szCs w:val="20"/>
        </w:rPr>
      </w:pPr>
      <w:r w:rsidRPr="002D49C9">
        <w:rPr>
          <w:rFonts w:ascii="Arial" w:hAnsi="Arial" w:cs="Arial"/>
          <w:sz w:val="16"/>
          <w:szCs w:val="16"/>
        </w:rPr>
        <w:t>[UWAGA</w:t>
      </w:r>
      <w:r w:rsidRPr="002D49C9">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2D49C9">
        <w:rPr>
          <w:rFonts w:ascii="Arial" w:hAnsi="Arial" w:cs="Arial"/>
          <w:sz w:val="16"/>
          <w:szCs w:val="16"/>
        </w:rPr>
        <w:t>]</w:t>
      </w:r>
    </w:p>
    <w:p w14:paraId="3D14FBBE" w14:textId="77777777" w:rsidR="0088279F" w:rsidRPr="002D49C9" w:rsidRDefault="0088279F" w:rsidP="0088279F">
      <w:pPr>
        <w:rPr>
          <w:rFonts w:ascii="Arial" w:hAnsi="Arial" w:cs="Arial"/>
          <w:sz w:val="21"/>
          <w:szCs w:val="21"/>
        </w:rPr>
      </w:pPr>
    </w:p>
    <w:p w14:paraId="690A7AAB" w14:textId="77777777" w:rsidR="0088279F" w:rsidRPr="002D49C9" w:rsidRDefault="0088279F" w:rsidP="0088279F">
      <w:pPr>
        <w:rPr>
          <w:rFonts w:ascii="Arial" w:hAnsi="Arial" w:cs="Arial"/>
          <w:sz w:val="21"/>
          <w:szCs w:val="21"/>
        </w:rPr>
      </w:pPr>
      <w:r w:rsidRPr="002D49C9">
        <w:rPr>
          <w:rFonts w:ascii="Arial" w:hAnsi="Arial" w:cs="Arial"/>
          <w:sz w:val="21"/>
          <w:szCs w:val="21"/>
        </w:rPr>
        <w:t xml:space="preserve">Oświadczam, że w stosunku do następującego podmiotu, będącego dostawcą, na którego przypada ponad 10% wartości zamówienia: </w:t>
      </w:r>
    </w:p>
    <w:p w14:paraId="5210D95F" w14:textId="77777777" w:rsidR="0088279F" w:rsidRPr="002D49C9" w:rsidRDefault="0088279F" w:rsidP="0088279F">
      <w:pPr>
        <w:rPr>
          <w:rFonts w:ascii="Arial" w:hAnsi="Arial" w:cs="Arial"/>
          <w:sz w:val="21"/>
          <w:szCs w:val="21"/>
        </w:rPr>
      </w:pPr>
    </w:p>
    <w:p w14:paraId="6B6FF6E3" w14:textId="6F680A00" w:rsidR="0088279F" w:rsidRPr="002D49C9" w:rsidRDefault="0088279F" w:rsidP="0088279F">
      <w:pPr>
        <w:rPr>
          <w:rFonts w:ascii="Arial" w:hAnsi="Arial" w:cs="Arial"/>
          <w:sz w:val="21"/>
          <w:szCs w:val="21"/>
        </w:rPr>
      </w:pPr>
      <w:r w:rsidRPr="002D49C9">
        <w:rPr>
          <w:rFonts w:ascii="Arial" w:hAnsi="Arial" w:cs="Arial"/>
          <w:sz w:val="21"/>
          <w:szCs w:val="21"/>
        </w:rPr>
        <w:t>……………………………………………………………………………………………….………..….……</w:t>
      </w:r>
      <w:r w:rsidRPr="002D49C9">
        <w:rPr>
          <w:rFonts w:ascii="Arial" w:hAnsi="Arial" w:cs="Arial"/>
          <w:sz w:val="20"/>
          <w:szCs w:val="20"/>
        </w:rPr>
        <w:t xml:space="preserve"> </w:t>
      </w:r>
      <w:r w:rsidRPr="002D49C9">
        <w:rPr>
          <w:rFonts w:ascii="Arial" w:hAnsi="Arial" w:cs="Arial"/>
          <w:i/>
          <w:sz w:val="16"/>
          <w:szCs w:val="16"/>
        </w:rPr>
        <w:t>(podać pełną nazwę/firmę, adres, a także w z</w:t>
      </w:r>
      <w:r w:rsidR="00CF3348" w:rsidRPr="002D49C9">
        <w:rPr>
          <w:rFonts w:ascii="Arial" w:hAnsi="Arial" w:cs="Arial"/>
          <w:i/>
          <w:sz w:val="16"/>
          <w:szCs w:val="16"/>
        </w:rPr>
        <w:t>ależności od podmiotu: NIP</w:t>
      </w:r>
      <w:r w:rsidRPr="002D49C9">
        <w:rPr>
          <w:rFonts w:ascii="Arial" w:hAnsi="Arial" w:cs="Arial"/>
          <w:i/>
          <w:sz w:val="16"/>
          <w:szCs w:val="16"/>
        </w:rPr>
        <w:t>, KRS/CEiDG)</w:t>
      </w:r>
      <w:r w:rsidRPr="002D49C9">
        <w:rPr>
          <w:rFonts w:ascii="Arial" w:hAnsi="Arial" w:cs="Arial"/>
          <w:sz w:val="16"/>
          <w:szCs w:val="16"/>
        </w:rPr>
        <w:t>,</w:t>
      </w:r>
      <w:r w:rsidRPr="002D49C9">
        <w:rPr>
          <w:rFonts w:ascii="Arial" w:hAnsi="Arial" w:cs="Arial"/>
          <w:sz w:val="16"/>
          <w:szCs w:val="16"/>
        </w:rPr>
        <w:br/>
      </w:r>
    </w:p>
    <w:p w14:paraId="415F5974" w14:textId="4279404A" w:rsidR="0088279F" w:rsidRPr="002D49C9" w:rsidRDefault="0088279F" w:rsidP="0088279F">
      <w:pPr>
        <w:rPr>
          <w:rFonts w:ascii="Arial" w:hAnsi="Arial" w:cs="Arial"/>
          <w:sz w:val="21"/>
          <w:szCs w:val="21"/>
        </w:rPr>
      </w:pPr>
      <w:r w:rsidRPr="002D49C9">
        <w:rPr>
          <w:rFonts w:ascii="Arial" w:hAnsi="Arial" w:cs="Arial"/>
          <w:sz w:val="21"/>
          <w:szCs w:val="21"/>
        </w:rPr>
        <w:t>nie</w:t>
      </w:r>
      <w:r w:rsidRPr="002D49C9">
        <w:rPr>
          <w:rFonts w:ascii="Arial" w:hAnsi="Arial" w:cs="Arial"/>
          <w:sz w:val="16"/>
          <w:szCs w:val="16"/>
        </w:rPr>
        <w:t xml:space="preserve"> </w:t>
      </w:r>
      <w:r w:rsidRPr="002D49C9">
        <w:rPr>
          <w:rFonts w:ascii="Arial" w:hAnsi="Arial" w:cs="Arial"/>
          <w:sz w:val="21"/>
          <w:szCs w:val="21"/>
        </w:rPr>
        <w:t>zachodzą podstawy wykluczenia z postępowania o udzielenie zamówienia przewidziane w art. 5k rozporządzenia 833/2014 w brzmieniu nadanym rozporządzeniem 202</w:t>
      </w:r>
      <w:r w:rsidR="00CF3348" w:rsidRPr="002D49C9">
        <w:rPr>
          <w:rFonts w:ascii="Arial" w:hAnsi="Arial" w:cs="Arial"/>
          <w:sz w:val="21"/>
          <w:szCs w:val="21"/>
        </w:rPr>
        <w:t>5</w:t>
      </w:r>
      <w:r w:rsidRPr="002D49C9">
        <w:rPr>
          <w:rFonts w:ascii="Arial" w:hAnsi="Arial" w:cs="Arial"/>
          <w:sz w:val="21"/>
          <w:szCs w:val="21"/>
        </w:rPr>
        <w:t>/</w:t>
      </w:r>
      <w:r w:rsidR="00CF3348" w:rsidRPr="002D49C9">
        <w:rPr>
          <w:rFonts w:ascii="Arial" w:hAnsi="Arial" w:cs="Arial"/>
          <w:sz w:val="21"/>
          <w:szCs w:val="21"/>
        </w:rPr>
        <w:t>395</w:t>
      </w:r>
      <w:r w:rsidRPr="002D49C9">
        <w:rPr>
          <w:rFonts w:ascii="Arial" w:hAnsi="Arial" w:cs="Arial"/>
          <w:sz w:val="21"/>
          <w:szCs w:val="21"/>
        </w:rPr>
        <w:t>.</w:t>
      </w:r>
    </w:p>
    <w:p w14:paraId="01F77BB4" w14:textId="77777777" w:rsidR="0088279F" w:rsidRPr="002D49C9" w:rsidRDefault="0088279F" w:rsidP="0088279F">
      <w:pPr>
        <w:spacing w:line="360" w:lineRule="auto"/>
        <w:jc w:val="both"/>
        <w:rPr>
          <w:rFonts w:ascii="Arial" w:hAnsi="Arial" w:cs="Arial"/>
          <w:sz w:val="20"/>
          <w:szCs w:val="20"/>
        </w:rPr>
      </w:pPr>
    </w:p>
    <w:p w14:paraId="0E516396" w14:textId="77777777" w:rsidR="0088279F" w:rsidRPr="002D49C9" w:rsidRDefault="0088279F" w:rsidP="003262DB">
      <w:pPr>
        <w:shd w:val="clear" w:color="auto" w:fill="D9D9D9" w:themeFill="background1" w:themeFillShade="D9"/>
        <w:spacing w:after="120" w:line="360" w:lineRule="auto"/>
        <w:jc w:val="both"/>
        <w:rPr>
          <w:rFonts w:ascii="Arial" w:hAnsi="Arial" w:cs="Arial"/>
          <w:b/>
          <w:sz w:val="21"/>
          <w:szCs w:val="21"/>
        </w:rPr>
      </w:pPr>
      <w:r w:rsidRPr="002D49C9">
        <w:rPr>
          <w:rFonts w:ascii="Arial" w:hAnsi="Arial" w:cs="Arial"/>
          <w:b/>
          <w:sz w:val="21"/>
          <w:szCs w:val="21"/>
        </w:rPr>
        <w:t>INFORMACJA DOTYCZĄCA DOSTĘPU DO PODMIOTOWYCH ŚRODKÓW DOWODOWYCH:</w:t>
      </w:r>
    </w:p>
    <w:p w14:paraId="63663800" w14:textId="77777777" w:rsidR="0088279F" w:rsidRPr="002D49C9" w:rsidRDefault="0088279F" w:rsidP="0020561E">
      <w:pPr>
        <w:rPr>
          <w:rFonts w:ascii="Arial" w:eastAsia="TimesNewRoman" w:hAnsi="Arial" w:cs="Arial"/>
          <w:sz w:val="21"/>
          <w:szCs w:val="21"/>
        </w:rPr>
      </w:pPr>
    </w:p>
    <w:p w14:paraId="24AA341F" w14:textId="6D2F7616" w:rsidR="0088279F" w:rsidRPr="0020561E" w:rsidRDefault="00CF3348" w:rsidP="0020561E">
      <w:pPr>
        <w:widowControl w:val="0"/>
        <w:tabs>
          <w:tab w:val="left" w:pos="426"/>
        </w:tabs>
        <w:suppressAutoHyphens/>
        <w:ind w:right="20"/>
        <w:textAlignment w:val="baseline"/>
        <w:rPr>
          <w:rFonts w:ascii="Arial" w:hAnsi="Arial" w:cs="Arial"/>
          <w:sz w:val="22"/>
          <w:szCs w:val="22"/>
        </w:rPr>
      </w:pPr>
      <w:r w:rsidRPr="002D49C9">
        <w:rPr>
          <w:rFonts w:ascii="Arial" w:hAnsi="Arial" w:cs="Arial"/>
          <w:sz w:val="22"/>
          <w:szCs w:val="22"/>
          <w:lang w:eastAsia="ar-SA"/>
        </w:rPr>
        <w:t>Jednocześnie, z</w:t>
      </w:r>
      <w:r w:rsidRPr="002D49C9">
        <w:rPr>
          <w:rFonts w:ascii="Arial" w:hAnsi="Arial" w:cs="Arial"/>
          <w:sz w:val="22"/>
          <w:szCs w:val="22"/>
        </w:rPr>
        <w:t>godnie z a</w:t>
      </w:r>
      <w:r w:rsidR="0063478C" w:rsidRPr="002D49C9">
        <w:rPr>
          <w:rFonts w:ascii="Arial" w:hAnsi="Arial" w:cs="Arial"/>
          <w:sz w:val="22"/>
          <w:szCs w:val="22"/>
        </w:rPr>
        <w:t>rt. 127 ust. 1 pkt 1)</w:t>
      </w:r>
      <w:r w:rsidRPr="002D49C9">
        <w:rPr>
          <w:rFonts w:ascii="Arial" w:hAnsi="Arial" w:cs="Arial"/>
          <w:sz w:val="22"/>
          <w:szCs w:val="22"/>
        </w:rPr>
        <w:t xml:space="preserve"> ustawy Pzp,</w:t>
      </w:r>
      <w:r w:rsidR="0020561E" w:rsidRPr="002D49C9">
        <w:rPr>
          <w:rFonts w:ascii="Arial" w:hAnsi="Arial" w:cs="Arial"/>
          <w:sz w:val="22"/>
          <w:szCs w:val="22"/>
          <w:lang w:eastAsia="ar-SA"/>
        </w:rPr>
        <w:t xml:space="preserve"> wskazuję</w:t>
      </w:r>
      <w:r w:rsidRPr="002D49C9">
        <w:rPr>
          <w:rFonts w:ascii="Arial" w:hAnsi="Arial" w:cs="Arial"/>
          <w:sz w:val="22"/>
          <w:szCs w:val="22"/>
          <w:lang w:eastAsia="ar-SA"/>
        </w:rPr>
        <w:t xml:space="preserve">, że podmiotowe środki dowodowe wymagane przez Zamawiającego, są dostępne </w:t>
      </w:r>
      <w:r w:rsidR="0063478C" w:rsidRPr="002D49C9">
        <w:rPr>
          <w:rFonts w:ascii="Arial" w:hAnsi="Arial" w:cs="Arial"/>
          <w:sz w:val="22"/>
          <w:szCs w:val="22"/>
        </w:rPr>
        <w:t>za pomocą</w:t>
      </w:r>
      <w:r w:rsidR="0063478C">
        <w:rPr>
          <w:rFonts w:ascii="Arial" w:hAnsi="Arial" w:cs="Arial"/>
          <w:sz w:val="22"/>
          <w:szCs w:val="22"/>
        </w:rPr>
        <w:t xml:space="preserve"> bezpłatnych </w:t>
      </w:r>
      <w:r w:rsidR="0020561E">
        <w:rPr>
          <w:rFonts w:ascii="Arial" w:hAnsi="Arial" w:cs="Arial"/>
          <w:sz w:val="22"/>
          <w:szCs w:val="22"/>
        </w:rPr>
        <w:br/>
      </w:r>
      <w:r w:rsidRPr="00D9664B">
        <w:rPr>
          <w:rFonts w:ascii="Arial" w:hAnsi="Arial" w:cs="Arial"/>
          <w:sz w:val="22"/>
          <w:szCs w:val="22"/>
        </w:rPr>
        <w:t>i ogólnodostępnych baz danych, w szczególności rejestrów publicznych w rozumieniu ustawy z dnia 17 lutego 2005 r. o informatyzacji działalności podmiotów realizujących zadania publiczne, pod poniższymi adresami internetowymi:</w:t>
      </w:r>
      <w:r w:rsidR="0088279F">
        <w:rPr>
          <w:rFonts w:ascii="Arial" w:hAnsi="Arial" w:cs="Arial"/>
          <w:sz w:val="21"/>
          <w:szCs w:val="21"/>
        </w:rPr>
        <w:br/>
      </w:r>
      <w:r w:rsidR="0088279F" w:rsidRPr="00AA336E">
        <w:rPr>
          <w:rFonts w:ascii="Arial" w:hAnsi="Arial" w:cs="Arial"/>
          <w:sz w:val="21"/>
          <w:szCs w:val="21"/>
        </w:rPr>
        <w:t>1)</w:t>
      </w:r>
      <w:r w:rsidR="0088279F">
        <w:rPr>
          <w:rFonts w:ascii="Arial" w:hAnsi="Arial" w:cs="Arial"/>
          <w:sz w:val="21"/>
          <w:szCs w:val="21"/>
        </w:rPr>
        <w:t xml:space="preserve"> </w:t>
      </w:r>
      <w:r w:rsidR="0088279F" w:rsidRPr="00AA336E">
        <w:rPr>
          <w:rFonts w:ascii="Arial" w:hAnsi="Arial" w:cs="Arial"/>
          <w:sz w:val="21"/>
          <w:szCs w:val="21"/>
        </w:rPr>
        <w:t>..............................................................................................................</w:t>
      </w:r>
      <w:r w:rsidR="0088279F">
        <w:rPr>
          <w:rFonts w:ascii="Arial" w:hAnsi="Arial" w:cs="Arial"/>
          <w:sz w:val="21"/>
          <w:szCs w:val="21"/>
        </w:rPr>
        <w:t>........................................</w:t>
      </w:r>
    </w:p>
    <w:p w14:paraId="309E4462" w14:textId="77777777" w:rsidR="0088279F" w:rsidRPr="00AA336E" w:rsidRDefault="0088279F" w:rsidP="0088279F">
      <w:pPr>
        <w:spacing w:line="360" w:lineRule="auto"/>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strony internetowej, wydający urząd lub organ, dokładne dane referencyjne dokumentacji)</w:t>
      </w:r>
    </w:p>
    <w:p w14:paraId="42B22324" w14:textId="77777777" w:rsidR="0088279F" w:rsidRPr="00A22DCF" w:rsidRDefault="0088279F" w:rsidP="0088279F">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46FAF71E" w14:textId="77777777" w:rsidR="0088279F" w:rsidRPr="004D7341" w:rsidRDefault="0088279F" w:rsidP="0088279F">
      <w:pPr>
        <w:spacing w:line="360" w:lineRule="auto"/>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strony internetowej, wydający urząd lub organ, dokładne dane referencyjne dokumentacji)</w:t>
      </w:r>
    </w:p>
    <w:p w14:paraId="6D68EE69" w14:textId="77777777" w:rsidR="00C75FE3" w:rsidRPr="00C75FE3" w:rsidRDefault="00C75FE3" w:rsidP="00402415">
      <w:pPr>
        <w:widowControl w:val="0"/>
        <w:tabs>
          <w:tab w:val="left" w:pos="3686"/>
        </w:tabs>
        <w:autoSpaceDE w:val="0"/>
        <w:autoSpaceDN w:val="0"/>
        <w:spacing w:line="276" w:lineRule="auto"/>
        <w:ind w:right="1"/>
        <w:jc w:val="both"/>
        <w:rPr>
          <w:rFonts w:ascii="Arial" w:hAnsi="Arial" w:cs="Arial"/>
          <w:sz w:val="22"/>
          <w:szCs w:val="22"/>
          <w:lang w:eastAsia="en-US"/>
        </w:rPr>
      </w:pPr>
    </w:p>
    <w:p w14:paraId="6D8F15F2" w14:textId="77777777" w:rsidR="00C75FE3" w:rsidRPr="00C75FE3" w:rsidRDefault="00C75FE3" w:rsidP="003262DB">
      <w:pPr>
        <w:widowControl w:val="0"/>
        <w:suppressLineNumbers/>
        <w:shd w:val="clear" w:color="auto" w:fill="D9D9D9" w:themeFill="background1" w:themeFillShade="D9"/>
        <w:overflowPunct w:val="0"/>
        <w:autoSpaceDE w:val="0"/>
        <w:autoSpaceDN w:val="0"/>
        <w:adjustRightInd w:val="0"/>
        <w:spacing w:line="276" w:lineRule="auto"/>
        <w:ind w:right="1"/>
        <w:jc w:val="both"/>
        <w:rPr>
          <w:rFonts w:ascii="Arial" w:hAnsi="Arial" w:cs="Arial"/>
          <w:b/>
          <w:sz w:val="22"/>
          <w:szCs w:val="22"/>
          <w:lang w:eastAsia="en-US"/>
        </w:rPr>
      </w:pPr>
      <w:r w:rsidRPr="00C75FE3">
        <w:rPr>
          <w:rFonts w:ascii="Arial" w:hAnsi="Arial" w:cs="Arial"/>
          <w:b/>
          <w:sz w:val="22"/>
          <w:szCs w:val="22"/>
          <w:lang w:eastAsia="en-US"/>
        </w:rPr>
        <w:t xml:space="preserve">OŚWIADCZENIE DOTYCZĄCE PODANYCH INFORMACJI: </w:t>
      </w:r>
    </w:p>
    <w:p w14:paraId="2549E305" w14:textId="2336628A" w:rsidR="00C75FE3" w:rsidRPr="00C75FE3" w:rsidRDefault="00C75FE3" w:rsidP="0063478C">
      <w:pPr>
        <w:widowControl w:val="0"/>
        <w:autoSpaceDE w:val="0"/>
        <w:autoSpaceDN w:val="0"/>
        <w:spacing w:line="276" w:lineRule="auto"/>
        <w:ind w:right="1"/>
        <w:rPr>
          <w:rFonts w:ascii="Arial" w:hAnsi="Arial" w:cs="Arial"/>
          <w:sz w:val="22"/>
          <w:szCs w:val="22"/>
          <w:lang w:eastAsia="en-US"/>
        </w:rPr>
      </w:pPr>
      <w:r w:rsidRPr="00C75FE3">
        <w:rPr>
          <w:rFonts w:ascii="Arial" w:hAnsi="Arial" w:cs="Arial"/>
          <w:sz w:val="22"/>
          <w:szCs w:val="22"/>
          <w:lang w:eastAsia="en-US"/>
        </w:rPr>
        <w:t xml:space="preserve">Oświadczam, że wszystkie informacje podane w powyższym oświadczeniu są aktualne </w:t>
      </w:r>
      <w:r w:rsidR="0063478C">
        <w:rPr>
          <w:rFonts w:ascii="Arial" w:hAnsi="Arial" w:cs="Arial"/>
          <w:sz w:val="22"/>
          <w:szCs w:val="22"/>
          <w:lang w:eastAsia="en-US"/>
        </w:rPr>
        <w:br/>
      </w:r>
      <w:r w:rsidRPr="00C75FE3">
        <w:rPr>
          <w:rFonts w:ascii="Arial" w:hAnsi="Arial" w:cs="Arial"/>
          <w:sz w:val="22"/>
          <w:szCs w:val="22"/>
          <w:lang w:eastAsia="en-US"/>
        </w:rPr>
        <w:t>i zgodne z prawdą oraz zostały przedstawione z pełną świadomością konsekwencji wprowadzenia Zamawiającego w błąd przy przedstawianiu informacji.</w:t>
      </w:r>
    </w:p>
    <w:p w14:paraId="1E970545" w14:textId="77777777" w:rsidR="00C75FE3" w:rsidRPr="00C75FE3" w:rsidRDefault="00C75FE3" w:rsidP="00402415">
      <w:pPr>
        <w:widowControl w:val="0"/>
        <w:tabs>
          <w:tab w:val="left" w:pos="3686"/>
        </w:tabs>
        <w:autoSpaceDE w:val="0"/>
        <w:autoSpaceDN w:val="0"/>
        <w:spacing w:line="276" w:lineRule="auto"/>
        <w:ind w:right="1"/>
        <w:rPr>
          <w:rFonts w:ascii="Arial" w:hAnsi="Arial" w:cs="Arial"/>
          <w:sz w:val="22"/>
          <w:szCs w:val="22"/>
          <w:lang w:eastAsia="en-US"/>
        </w:rPr>
      </w:pPr>
    </w:p>
    <w:p w14:paraId="227BCE72" w14:textId="36956FBE" w:rsidR="00C75FE3" w:rsidRDefault="00C75FE3" w:rsidP="00402415">
      <w:pPr>
        <w:widowControl w:val="0"/>
        <w:autoSpaceDE w:val="0"/>
        <w:autoSpaceDN w:val="0"/>
        <w:spacing w:line="276" w:lineRule="auto"/>
        <w:ind w:left="426" w:right="660"/>
        <w:rPr>
          <w:rFonts w:ascii="Arial" w:hAnsi="Arial" w:cs="Arial"/>
          <w:sz w:val="22"/>
          <w:szCs w:val="22"/>
          <w:lang w:eastAsia="en-US"/>
        </w:rPr>
      </w:pPr>
    </w:p>
    <w:p w14:paraId="1DECA45E" w14:textId="44444B7E"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0B10F479" w14:textId="6825CB97"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0D003DE5" w14:textId="4A41B3EE"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55A09A49" w14:textId="791DE03B"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0A302F9F" w14:textId="2B4472BF"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7BF2DA62" w14:textId="4A261D59"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3340A8FD" w14:textId="3894A851"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3A0A0C89" w14:textId="31149DFE"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7EFDDD74" w14:textId="3A9FEAC2"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23FDDA9D" w14:textId="77D7A18D"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265D8673" w14:textId="387FA4E3"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13E55A8E" w14:textId="5406218B"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0A41AB57" w14:textId="311C0DAB"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1C45331D" w14:textId="154376FA"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583810AF" w14:textId="6A6467B9"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28EC16ED" w14:textId="530BBA9A"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040282A3" w14:textId="38FAD8D7"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0A5D72CC" w14:textId="32427305"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3A435617" w14:textId="37F6EA95"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1692222F" w14:textId="5002D944"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1855E7B6" w14:textId="5BC6EA27"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7911B5E1" w14:textId="6395EBB8"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0980D7AD" w14:textId="2F167D31"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0CCD939A" w14:textId="7BAB2210"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6F46B586" w14:textId="04DDBC9C"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49995E33" w14:textId="3EE812DF"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6828C243" w14:textId="10F79851"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059B144D" w14:textId="39501835"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50BD6BA4" w14:textId="14C89698"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6E4604C1" w14:textId="52303EDE"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1FE8A1F1" w14:textId="654EB58C"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179796E6" w14:textId="01B27CB0"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37662A5B" w14:textId="57DA781B"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733E8C08" w14:textId="69E840F5"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0E10D3C5" w14:textId="2734725A" w:rsidR="00964549" w:rsidRDefault="00964549" w:rsidP="00402415">
      <w:pPr>
        <w:widowControl w:val="0"/>
        <w:autoSpaceDE w:val="0"/>
        <w:autoSpaceDN w:val="0"/>
        <w:spacing w:line="276" w:lineRule="auto"/>
        <w:ind w:left="426" w:right="660"/>
        <w:rPr>
          <w:rFonts w:ascii="Arial" w:hAnsi="Arial" w:cs="Arial"/>
          <w:sz w:val="22"/>
          <w:szCs w:val="22"/>
          <w:lang w:eastAsia="en-US"/>
        </w:rPr>
      </w:pPr>
    </w:p>
    <w:p w14:paraId="7E29B7E0" w14:textId="77777777" w:rsidR="006013B6" w:rsidRDefault="006013B6" w:rsidP="006013B6">
      <w:pPr>
        <w:tabs>
          <w:tab w:val="right" w:pos="9073"/>
        </w:tabs>
        <w:spacing w:line="276" w:lineRule="auto"/>
        <w:contextualSpacing/>
        <w:rPr>
          <w:rFonts w:ascii="Arial" w:hAnsi="Arial" w:cs="Arial"/>
          <w:sz w:val="22"/>
          <w:szCs w:val="22"/>
          <w:lang w:eastAsia="en-US"/>
        </w:rPr>
      </w:pPr>
    </w:p>
    <w:p w14:paraId="03CA877C" w14:textId="77777777" w:rsidR="006013B6" w:rsidRDefault="006013B6" w:rsidP="006013B6">
      <w:pPr>
        <w:tabs>
          <w:tab w:val="right" w:pos="9073"/>
        </w:tabs>
        <w:spacing w:line="276" w:lineRule="auto"/>
        <w:contextualSpacing/>
        <w:rPr>
          <w:rFonts w:ascii="Arial" w:hAnsi="Arial" w:cs="Arial"/>
          <w:b/>
          <w:i/>
          <w:sz w:val="18"/>
          <w:szCs w:val="22"/>
        </w:rPr>
      </w:pPr>
    </w:p>
    <w:p w14:paraId="1785BEE2" w14:textId="77777777" w:rsidR="006013B6" w:rsidRDefault="006013B6" w:rsidP="006013B6">
      <w:pPr>
        <w:tabs>
          <w:tab w:val="right" w:pos="9073"/>
        </w:tabs>
        <w:spacing w:line="276" w:lineRule="auto"/>
        <w:contextualSpacing/>
        <w:rPr>
          <w:rFonts w:ascii="Arial" w:hAnsi="Arial" w:cs="Arial"/>
          <w:b/>
          <w:i/>
          <w:sz w:val="18"/>
          <w:szCs w:val="22"/>
        </w:rPr>
      </w:pPr>
    </w:p>
    <w:p w14:paraId="3FAC9369" w14:textId="6FCFF20D" w:rsidR="006013B6" w:rsidRPr="002D49C9" w:rsidRDefault="006013B6" w:rsidP="006013B6">
      <w:pPr>
        <w:tabs>
          <w:tab w:val="right" w:pos="9073"/>
        </w:tabs>
        <w:spacing w:line="276" w:lineRule="auto"/>
        <w:contextualSpacing/>
        <w:rPr>
          <w:rFonts w:ascii="Arial" w:hAnsi="Arial" w:cs="Arial"/>
          <w:b/>
          <w:i/>
          <w:sz w:val="18"/>
          <w:szCs w:val="22"/>
        </w:rPr>
      </w:pPr>
      <w:r w:rsidRPr="002D49C9">
        <w:rPr>
          <w:rFonts w:ascii="Arial" w:hAnsi="Arial" w:cs="Arial"/>
          <w:b/>
          <w:i/>
          <w:sz w:val="18"/>
          <w:szCs w:val="22"/>
        </w:rPr>
        <w:t>Oświadczenie należy wypełnić elektronicznie, podpisać i załączyć do oferty zgodnie z zasadami określonymi w Rozdziale XIII SWZ  (jeżeli dotyczy)</w:t>
      </w:r>
    </w:p>
    <w:p w14:paraId="277B6107" w14:textId="77777777" w:rsidR="0063478C" w:rsidRPr="002D49C9" w:rsidRDefault="0063478C" w:rsidP="0063478C">
      <w:pPr>
        <w:spacing w:line="276" w:lineRule="auto"/>
        <w:rPr>
          <w:rFonts w:ascii="Arial" w:eastAsia="Calibri" w:hAnsi="Arial" w:cs="Arial"/>
          <w:b/>
          <w:sz w:val="22"/>
          <w:szCs w:val="22"/>
        </w:rPr>
      </w:pPr>
    </w:p>
    <w:p w14:paraId="434623AF" w14:textId="5246F16C" w:rsidR="0063478C" w:rsidRPr="002D49C9" w:rsidRDefault="002D49C9" w:rsidP="0063478C">
      <w:pPr>
        <w:shd w:val="clear" w:color="auto" w:fill="DEEAF6" w:themeFill="accent1" w:themeFillTint="33"/>
        <w:spacing w:line="276" w:lineRule="auto"/>
        <w:jc w:val="right"/>
        <w:rPr>
          <w:rFonts w:ascii="Arial" w:hAnsi="Arial" w:cs="Arial"/>
          <w:b/>
          <w:sz w:val="22"/>
          <w:szCs w:val="22"/>
        </w:rPr>
      </w:pPr>
      <w:r w:rsidRPr="002D49C9">
        <w:rPr>
          <w:rFonts w:ascii="Arial" w:hAnsi="Arial" w:cs="Arial"/>
          <w:b/>
          <w:sz w:val="22"/>
          <w:szCs w:val="22"/>
        </w:rPr>
        <w:t>Załącznik nr 5</w:t>
      </w:r>
      <w:r w:rsidR="0063478C" w:rsidRPr="002D49C9">
        <w:rPr>
          <w:rFonts w:ascii="Arial" w:hAnsi="Arial" w:cs="Arial"/>
          <w:b/>
          <w:sz w:val="22"/>
          <w:szCs w:val="22"/>
        </w:rPr>
        <w:t xml:space="preserve"> do SWZ</w:t>
      </w:r>
    </w:p>
    <w:p w14:paraId="74D3B7C1" w14:textId="1A9C192C" w:rsidR="0063478C" w:rsidRPr="002D49C9" w:rsidRDefault="0063478C" w:rsidP="0063478C">
      <w:pPr>
        <w:shd w:val="clear" w:color="auto" w:fill="DEEAF6" w:themeFill="accent1" w:themeFillTint="33"/>
        <w:suppressAutoHyphens/>
        <w:spacing w:line="276" w:lineRule="auto"/>
        <w:jc w:val="center"/>
        <w:rPr>
          <w:rFonts w:ascii="Arial" w:hAnsi="Arial" w:cs="Arial"/>
          <w:b/>
          <w:sz w:val="22"/>
          <w:szCs w:val="22"/>
        </w:rPr>
      </w:pPr>
      <w:r w:rsidRPr="002D49C9">
        <w:rPr>
          <w:rFonts w:ascii="Arial" w:hAnsi="Arial" w:cs="Arial"/>
          <w:b/>
          <w:sz w:val="22"/>
          <w:szCs w:val="22"/>
        </w:rPr>
        <w:t>OŚWIADCZENIE PODMIOTU UDOSTĘPNIAJĄCEGO ZASOBY</w:t>
      </w:r>
    </w:p>
    <w:p w14:paraId="793D5661" w14:textId="59B992DB" w:rsidR="0063478C" w:rsidRPr="002D49C9" w:rsidRDefault="0063478C" w:rsidP="0063478C">
      <w:pPr>
        <w:widowControl w:val="0"/>
        <w:pBdr>
          <w:bottom w:val="single" w:sz="4" w:space="1" w:color="auto"/>
        </w:pBdr>
        <w:shd w:val="clear" w:color="auto" w:fill="DEEAF6" w:themeFill="accent1" w:themeFillTint="33"/>
        <w:autoSpaceDE w:val="0"/>
        <w:autoSpaceDN w:val="0"/>
        <w:spacing w:line="276" w:lineRule="auto"/>
        <w:ind w:right="1"/>
        <w:jc w:val="center"/>
        <w:outlineLvl w:val="1"/>
        <w:rPr>
          <w:rFonts w:ascii="Arial" w:hAnsi="Arial" w:cs="Arial"/>
          <w:b/>
          <w:sz w:val="22"/>
          <w:szCs w:val="22"/>
          <w:lang w:eastAsia="en-US"/>
        </w:rPr>
      </w:pPr>
      <w:r w:rsidRPr="002D49C9">
        <w:rPr>
          <w:rFonts w:ascii="Arial" w:hAnsi="Arial" w:cs="Arial"/>
          <w:b/>
          <w:bCs/>
          <w:sz w:val="22"/>
          <w:szCs w:val="22"/>
          <w:lang w:eastAsia="en-US"/>
        </w:rPr>
        <w:t xml:space="preserve">składane na podstawie art. 125 ust. 5 ustawy Pzp w związku z art. 7 ust. 1 ustawy </w:t>
      </w:r>
      <w:r w:rsidRPr="002D49C9">
        <w:rPr>
          <w:rFonts w:ascii="Arial" w:hAnsi="Arial" w:cs="Arial"/>
          <w:b/>
          <w:bCs/>
          <w:sz w:val="22"/>
          <w:szCs w:val="22"/>
          <w:lang w:eastAsia="en-US"/>
        </w:rPr>
        <w:br/>
        <w:t xml:space="preserve">z dnia 13 kwietnia 2022 r. o </w:t>
      </w:r>
      <w:r w:rsidRPr="002D49C9">
        <w:rPr>
          <w:rFonts w:ascii="Arial" w:hAnsi="Arial" w:cs="Arial"/>
          <w:b/>
          <w:sz w:val="22"/>
          <w:szCs w:val="22"/>
          <w:lang w:eastAsia="en-US"/>
        </w:rPr>
        <w:t>szczególnych rozwiązaniach w zakresie przeciwdziałania wspieraniu agresji na Ukrainę oraz służących ochronie bezpieczeństwa narodowego</w:t>
      </w:r>
      <w:r w:rsidRPr="002D49C9">
        <w:rPr>
          <w:rFonts w:ascii="Arial" w:hAnsi="Arial" w:cs="Arial"/>
          <w:sz w:val="22"/>
          <w:szCs w:val="22"/>
          <w:lang w:eastAsia="en-US"/>
        </w:rPr>
        <w:t xml:space="preserve"> </w:t>
      </w:r>
      <w:r w:rsidRPr="002D49C9">
        <w:rPr>
          <w:rFonts w:ascii="Arial" w:hAnsi="Arial" w:cs="Arial"/>
          <w:b/>
          <w:sz w:val="22"/>
          <w:szCs w:val="22"/>
          <w:lang w:eastAsia="en-US"/>
        </w:rPr>
        <w:t xml:space="preserve">oraz na podstawie </w:t>
      </w:r>
      <w:r w:rsidR="00C37D71" w:rsidRPr="00C37D71">
        <w:rPr>
          <w:rFonts w:ascii="Arial" w:hAnsi="Arial" w:cs="Arial"/>
          <w:b/>
          <w:sz w:val="22"/>
          <w:szCs w:val="22"/>
          <w:lang w:eastAsia="en-US"/>
        </w:rPr>
        <w:t>art. 5k rozporządzenia Rady (UE) 833/2014 w brzmieniu nadanym rozporządzeniem Rady (UE) 2025/2033 z 23 października 2025 r.</w:t>
      </w:r>
    </w:p>
    <w:p w14:paraId="6C88DB44" w14:textId="77777777" w:rsidR="00771F74" w:rsidRDefault="00771F74" w:rsidP="0063478C">
      <w:pPr>
        <w:pStyle w:val="Default"/>
        <w:spacing w:line="276" w:lineRule="auto"/>
        <w:rPr>
          <w:rFonts w:ascii="Arial" w:eastAsia="Calibri" w:hAnsi="Arial" w:cs="Arial"/>
          <w:bCs/>
          <w:sz w:val="22"/>
          <w:szCs w:val="22"/>
          <w:lang w:eastAsia="en-US"/>
        </w:rPr>
      </w:pPr>
    </w:p>
    <w:p w14:paraId="4127BD67" w14:textId="6568476C" w:rsidR="0063478C" w:rsidRDefault="0063478C" w:rsidP="0063478C">
      <w:pPr>
        <w:pStyle w:val="Default"/>
        <w:spacing w:line="276" w:lineRule="auto"/>
        <w:rPr>
          <w:rFonts w:ascii="Arial" w:hAnsi="Arial" w:cs="Arial"/>
          <w:sz w:val="22"/>
          <w:szCs w:val="22"/>
        </w:rPr>
      </w:pPr>
      <w:r w:rsidRPr="002D49C9">
        <w:rPr>
          <w:rFonts w:ascii="Arial" w:eastAsia="Calibri" w:hAnsi="Arial" w:cs="Arial"/>
          <w:bCs/>
          <w:sz w:val="22"/>
          <w:szCs w:val="22"/>
          <w:lang w:eastAsia="en-US"/>
        </w:rPr>
        <w:t xml:space="preserve">dotyczące przesłanek wykluczenia z postępowania </w:t>
      </w:r>
      <w:r w:rsidRPr="002D49C9">
        <w:rPr>
          <w:rFonts w:ascii="Arial" w:hAnsi="Arial" w:cs="Arial"/>
          <w:sz w:val="22"/>
          <w:szCs w:val="22"/>
        </w:rPr>
        <w:t xml:space="preserve">prowadzonego w trybie przetargu nieograniczonego pn.: </w:t>
      </w:r>
    </w:p>
    <w:p w14:paraId="4C2A6E99" w14:textId="6CDD5B35" w:rsidR="00AC2637" w:rsidRDefault="00DD341E" w:rsidP="00874848">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 xml:space="preserve">DOSTAWA </w:t>
      </w:r>
      <w:r w:rsidR="009B0852">
        <w:rPr>
          <w:rFonts w:ascii="Arial" w:hAnsi="Arial" w:cs="Arial"/>
          <w:b/>
          <w:sz w:val="22"/>
          <w:szCs w:val="22"/>
        </w:rPr>
        <w:t>MATERIAŁÓW EKSPLOATACYJNYCH</w:t>
      </w:r>
      <w:r w:rsidR="002D730B">
        <w:rPr>
          <w:rFonts w:ascii="Arial" w:hAnsi="Arial" w:cs="Arial"/>
          <w:b/>
          <w:sz w:val="22"/>
          <w:szCs w:val="22"/>
        </w:rPr>
        <w:t xml:space="preserve"> </w:t>
      </w:r>
      <w:r w:rsidR="00AD2433">
        <w:rPr>
          <w:rFonts w:ascii="Arial" w:hAnsi="Arial" w:cs="Arial"/>
          <w:b/>
          <w:sz w:val="22"/>
          <w:szCs w:val="22"/>
        </w:rPr>
        <w:t xml:space="preserve">DO URZĄDZEŃ DRUKUJĄCYCH </w:t>
      </w:r>
      <w:r>
        <w:rPr>
          <w:rFonts w:ascii="Arial" w:hAnsi="Arial" w:cs="Arial"/>
          <w:b/>
          <w:sz w:val="22"/>
          <w:szCs w:val="22"/>
        </w:rPr>
        <w:t>NA POTRZEBY ŚLĄSKIEGO URZĘDU WOJEWÓDZKIEGO</w:t>
      </w:r>
      <w:r w:rsidR="00AC2637" w:rsidRPr="007668BD">
        <w:rPr>
          <w:rFonts w:ascii="Arial" w:hAnsi="Arial" w:cs="Arial"/>
          <w:b/>
          <w:sz w:val="22"/>
          <w:szCs w:val="22"/>
        </w:rPr>
        <w:t xml:space="preserve"> </w:t>
      </w:r>
    </w:p>
    <w:p w14:paraId="12E1C0B9" w14:textId="2644D1F3" w:rsidR="00AC2637" w:rsidRDefault="00AC2637"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 xml:space="preserve">znak sprawy: </w:t>
      </w:r>
      <w:r w:rsidRPr="00AA612A">
        <w:rPr>
          <w:rFonts w:ascii="Arial" w:hAnsi="Arial" w:cs="Arial"/>
          <w:b/>
          <w:sz w:val="22"/>
          <w:szCs w:val="22"/>
        </w:rPr>
        <w:t>BAI.272.</w:t>
      </w:r>
      <w:r w:rsidR="009B0852">
        <w:rPr>
          <w:rFonts w:ascii="Arial" w:hAnsi="Arial" w:cs="Arial"/>
          <w:b/>
          <w:sz w:val="22"/>
          <w:szCs w:val="22"/>
        </w:rPr>
        <w:t>81.2025</w:t>
      </w:r>
    </w:p>
    <w:p w14:paraId="770426DE" w14:textId="77777777" w:rsidR="00AC2637" w:rsidRDefault="00AC2637" w:rsidP="00AC2637">
      <w:pPr>
        <w:pStyle w:val="Default"/>
        <w:shd w:val="clear" w:color="auto" w:fill="FFFFFF" w:themeFill="background1"/>
        <w:spacing w:line="276" w:lineRule="auto"/>
        <w:jc w:val="both"/>
        <w:rPr>
          <w:rFonts w:ascii="Arial" w:hAnsi="Arial" w:cs="Arial"/>
          <w:b/>
          <w:sz w:val="22"/>
          <w:szCs w:val="22"/>
        </w:rPr>
      </w:pPr>
    </w:p>
    <w:tbl>
      <w:tblPr>
        <w:tblW w:w="916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5"/>
      </w:tblGrid>
      <w:tr w:rsidR="0063478C" w:rsidRPr="002D49C9" w14:paraId="6000007D" w14:textId="77777777" w:rsidTr="0063478C">
        <w:trPr>
          <w:trHeight w:val="396"/>
        </w:trPr>
        <w:tc>
          <w:tcPr>
            <w:tcW w:w="9165" w:type="dxa"/>
            <w:shd w:val="clear" w:color="auto" w:fill="auto"/>
          </w:tcPr>
          <w:p w14:paraId="37CD0356" w14:textId="55D816EE" w:rsidR="0063478C" w:rsidRPr="002D49C9" w:rsidRDefault="0063478C" w:rsidP="0020561E">
            <w:pPr>
              <w:widowControl w:val="0"/>
              <w:autoSpaceDE w:val="0"/>
              <w:autoSpaceDN w:val="0"/>
              <w:spacing w:line="276" w:lineRule="auto"/>
              <w:ind w:right="660"/>
              <w:rPr>
                <w:rFonts w:ascii="Arial" w:hAnsi="Arial" w:cs="Arial"/>
                <w:i/>
                <w:sz w:val="20"/>
                <w:szCs w:val="22"/>
                <w:lang w:eastAsia="en-US"/>
              </w:rPr>
            </w:pPr>
            <w:r w:rsidRPr="002D49C9">
              <w:rPr>
                <w:rFonts w:ascii="Arial" w:hAnsi="Arial" w:cs="Arial"/>
                <w:b/>
                <w:sz w:val="22"/>
                <w:szCs w:val="22"/>
                <w:lang w:eastAsia="en-US"/>
              </w:rPr>
              <w:t xml:space="preserve">Nazwa i adres Podmiotu udostępniającego zasoby </w:t>
            </w:r>
            <w:r w:rsidRPr="002D49C9">
              <w:rPr>
                <w:rFonts w:ascii="Arial" w:hAnsi="Arial" w:cs="Arial"/>
                <w:i/>
                <w:sz w:val="22"/>
                <w:szCs w:val="22"/>
                <w:lang w:eastAsia="en-US"/>
              </w:rPr>
              <w:t>(</w:t>
            </w:r>
            <w:r w:rsidRPr="002D49C9">
              <w:rPr>
                <w:rFonts w:ascii="Arial" w:hAnsi="Arial" w:cs="Arial"/>
                <w:i/>
                <w:sz w:val="20"/>
                <w:szCs w:val="22"/>
                <w:lang w:eastAsia="en-US"/>
              </w:rPr>
              <w:t>zgodnie z danymi rejestrowymi)</w:t>
            </w:r>
            <w:r w:rsidR="0020561E" w:rsidRPr="002D49C9">
              <w:rPr>
                <w:rStyle w:val="Odwoanieprzypisudolnego"/>
                <w:rFonts w:ascii="Arial" w:hAnsi="Arial"/>
                <w:i/>
                <w:szCs w:val="22"/>
                <w:lang w:eastAsia="en-US"/>
              </w:rPr>
              <w:footnoteReference w:id="2"/>
            </w:r>
          </w:p>
          <w:p w14:paraId="468E6686" w14:textId="283CDCBA" w:rsidR="0063478C" w:rsidRPr="002D49C9" w:rsidRDefault="0063478C" w:rsidP="0063478C">
            <w:pPr>
              <w:widowControl w:val="0"/>
              <w:autoSpaceDE w:val="0"/>
              <w:autoSpaceDN w:val="0"/>
              <w:spacing w:line="276" w:lineRule="auto"/>
              <w:ind w:right="660"/>
              <w:rPr>
                <w:rFonts w:ascii="Arial" w:hAnsi="Arial" w:cs="Arial"/>
                <w:sz w:val="20"/>
                <w:szCs w:val="22"/>
                <w:lang w:eastAsia="en-US"/>
              </w:rPr>
            </w:pPr>
          </w:p>
        </w:tc>
      </w:tr>
      <w:tr w:rsidR="0063478C" w:rsidRPr="002D49C9" w14:paraId="5C82C2FC" w14:textId="77777777" w:rsidTr="0063478C">
        <w:trPr>
          <w:trHeight w:val="2726"/>
        </w:trPr>
        <w:tc>
          <w:tcPr>
            <w:tcW w:w="9165" w:type="dxa"/>
            <w:shd w:val="clear" w:color="auto" w:fill="auto"/>
          </w:tcPr>
          <w:p w14:paraId="7B1FA521" w14:textId="77777777" w:rsidR="0063478C" w:rsidRPr="002D49C9" w:rsidRDefault="0063478C" w:rsidP="0063478C">
            <w:pPr>
              <w:widowControl w:val="0"/>
              <w:autoSpaceDE w:val="0"/>
              <w:autoSpaceDN w:val="0"/>
              <w:spacing w:line="276" w:lineRule="auto"/>
              <w:ind w:left="426" w:right="660"/>
              <w:rPr>
                <w:rFonts w:ascii="Arial" w:hAnsi="Arial" w:cs="Arial"/>
                <w:sz w:val="22"/>
                <w:szCs w:val="22"/>
                <w:lang w:eastAsia="en-US"/>
              </w:rPr>
            </w:pPr>
          </w:p>
          <w:p w14:paraId="080EEE82" w14:textId="77777777" w:rsidR="0063478C" w:rsidRPr="002D49C9" w:rsidRDefault="0063478C" w:rsidP="000A2C36">
            <w:pPr>
              <w:autoSpaceDE w:val="0"/>
              <w:autoSpaceDN w:val="0"/>
              <w:adjustRightInd w:val="0"/>
              <w:spacing w:line="276" w:lineRule="auto"/>
              <w:rPr>
                <w:rFonts w:ascii="Arial" w:eastAsia="Calibri" w:hAnsi="Arial" w:cs="Arial"/>
                <w:color w:val="000000"/>
                <w:sz w:val="22"/>
                <w:szCs w:val="22"/>
                <w:lang w:eastAsia="en-US"/>
              </w:rPr>
            </w:pPr>
          </w:p>
          <w:p w14:paraId="3FE0AD18" w14:textId="77777777" w:rsidR="0063478C" w:rsidRPr="002D49C9" w:rsidRDefault="0063478C" w:rsidP="000A2C36">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w:t>
            </w:r>
          </w:p>
          <w:p w14:paraId="295D5094" w14:textId="77777777" w:rsidR="0063478C" w:rsidRPr="002D49C9" w:rsidRDefault="0063478C" w:rsidP="000A2C36">
            <w:pPr>
              <w:adjustRightInd w:val="0"/>
              <w:spacing w:line="276" w:lineRule="auto"/>
              <w:rPr>
                <w:rFonts w:ascii="Arial" w:eastAsia="Calibri" w:hAnsi="Arial" w:cs="Arial"/>
                <w:i/>
                <w:color w:val="000000"/>
                <w:sz w:val="16"/>
                <w:szCs w:val="16"/>
                <w:lang w:eastAsia="en-US"/>
              </w:rPr>
            </w:pPr>
            <w:r w:rsidRPr="002D49C9">
              <w:rPr>
                <w:rFonts w:ascii="Arial" w:eastAsia="Calibri" w:hAnsi="Arial" w:cs="Arial"/>
                <w:i/>
                <w:iCs/>
                <w:color w:val="000000"/>
                <w:sz w:val="16"/>
                <w:szCs w:val="16"/>
                <w:lang w:eastAsia="en-US"/>
              </w:rPr>
              <w:t xml:space="preserve">(pełna nazwa/firma, adres, w zależności od podmiotu: NIP, KRS/CEiDG) </w:t>
            </w:r>
          </w:p>
          <w:p w14:paraId="7BE915F4" w14:textId="77777777" w:rsidR="0063478C" w:rsidRPr="002D49C9" w:rsidRDefault="0063478C" w:rsidP="000A2C36">
            <w:pPr>
              <w:adjustRightInd w:val="0"/>
              <w:spacing w:line="276" w:lineRule="auto"/>
              <w:rPr>
                <w:rFonts w:ascii="Arial" w:eastAsia="Calibri" w:hAnsi="Arial" w:cs="Arial"/>
                <w:b/>
                <w:bCs/>
                <w:color w:val="000000"/>
                <w:sz w:val="22"/>
                <w:szCs w:val="22"/>
                <w:lang w:eastAsia="en-US"/>
              </w:rPr>
            </w:pPr>
          </w:p>
          <w:p w14:paraId="37FC29D4" w14:textId="77777777" w:rsidR="0063478C" w:rsidRPr="002D49C9" w:rsidRDefault="0063478C" w:rsidP="000A2C36">
            <w:pPr>
              <w:adjustRightInd w:val="0"/>
              <w:spacing w:line="276" w:lineRule="auto"/>
              <w:rPr>
                <w:rFonts w:ascii="Arial" w:eastAsia="Calibri" w:hAnsi="Arial" w:cs="Arial"/>
                <w:b/>
                <w:bCs/>
                <w:color w:val="000000"/>
                <w:sz w:val="22"/>
                <w:szCs w:val="22"/>
                <w:lang w:eastAsia="en-US"/>
              </w:rPr>
            </w:pPr>
            <w:r w:rsidRPr="002D49C9">
              <w:rPr>
                <w:rFonts w:ascii="Arial" w:eastAsia="Calibri" w:hAnsi="Arial" w:cs="Arial"/>
                <w:b/>
                <w:bCs/>
                <w:color w:val="000000"/>
                <w:sz w:val="22"/>
                <w:szCs w:val="22"/>
                <w:lang w:eastAsia="en-US"/>
              </w:rPr>
              <w:t xml:space="preserve">reprezentowany przez: </w:t>
            </w:r>
          </w:p>
          <w:p w14:paraId="5FDD6AFA" w14:textId="77777777" w:rsidR="0063478C" w:rsidRPr="002D49C9" w:rsidRDefault="0063478C" w:rsidP="000A2C36">
            <w:pPr>
              <w:adjustRightInd w:val="0"/>
              <w:spacing w:line="276" w:lineRule="auto"/>
              <w:rPr>
                <w:rFonts w:ascii="Arial" w:eastAsia="Calibri" w:hAnsi="Arial" w:cs="Arial"/>
                <w:color w:val="000000"/>
                <w:sz w:val="22"/>
                <w:szCs w:val="22"/>
                <w:lang w:eastAsia="en-US"/>
              </w:rPr>
            </w:pPr>
          </w:p>
          <w:p w14:paraId="4C5DE52B" w14:textId="77777777" w:rsidR="0063478C" w:rsidRPr="002D49C9" w:rsidRDefault="0063478C" w:rsidP="000A2C36">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 xml:space="preserve">……………………………………………………………………………………...…………… </w:t>
            </w:r>
          </w:p>
          <w:p w14:paraId="492D6F1F" w14:textId="77777777" w:rsidR="0063478C" w:rsidRPr="002D49C9" w:rsidRDefault="0063478C" w:rsidP="000A2C36">
            <w:pPr>
              <w:spacing w:line="276" w:lineRule="auto"/>
              <w:rPr>
                <w:rFonts w:ascii="Arial" w:hAnsi="Arial" w:cs="Arial"/>
                <w:i/>
                <w:sz w:val="16"/>
                <w:szCs w:val="16"/>
              </w:rPr>
            </w:pPr>
            <w:r w:rsidRPr="002D49C9">
              <w:rPr>
                <w:rFonts w:ascii="Arial" w:eastAsia="Calibri" w:hAnsi="Arial" w:cs="Arial"/>
                <w:i/>
                <w:iCs/>
                <w:color w:val="000000"/>
                <w:sz w:val="16"/>
                <w:szCs w:val="16"/>
                <w:lang w:eastAsia="en-US"/>
              </w:rPr>
              <w:t>(imię, nazwisko, stanowisko/podstawa do reprezentacji)</w:t>
            </w:r>
          </w:p>
          <w:p w14:paraId="6F0CE38E" w14:textId="77777777" w:rsidR="0063478C" w:rsidRPr="002D49C9" w:rsidRDefault="0063478C" w:rsidP="000A2C36">
            <w:pPr>
              <w:widowControl w:val="0"/>
              <w:autoSpaceDE w:val="0"/>
              <w:autoSpaceDN w:val="0"/>
              <w:spacing w:line="276" w:lineRule="auto"/>
              <w:ind w:left="426" w:right="660"/>
              <w:jc w:val="center"/>
              <w:rPr>
                <w:rFonts w:ascii="Arial" w:hAnsi="Arial" w:cs="Arial"/>
                <w:sz w:val="22"/>
                <w:szCs w:val="22"/>
                <w:lang w:eastAsia="en-US"/>
              </w:rPr>
            </w:pPr>
          </w:p>
        </w:tc>
      </w:tr>
    </w:tbl>
    <w:p w14:paraId="55C9B601" w14:textId="77777777" w:rsidR="0020561E" w:rsidRPr="002D49C9" w:rsidRDefault="0020561E" w:rsidP="0020561E">
      <w:pPr>
        <w:pStyle w:val="Akapitzlist"/>
        <w:ind w:left="360"/>
        <w:rPr>
          <w:rFonts w:ascii="Arial" w:hAnsi="Arial" w:cs="Arial"/>
          <w:sz w:val="22"/>
          <w:szCs w:val="22"/>
        </w:rPr>
      </w:pPr>
    </w:p>
    <w:p w14:paraId="69778539" w14:textId="25C15D26" w:rsidR="0063478C" w:rsidRPr="002D49C9" w:rsidRDefault="0063478C" w:rsidP="00C37D71">
      <w:pPr>
        <w:pStyle w:val="Akapitzlist"/>
        <w:numPr>
          <w:ilvl w:val="1"/>
          <w:numId w:val="48"/>
        </w:numPr>
        <w:rPr>
          <w:rFonts w:ascii="Arial" w:hAnsi="Arial" w:cs="Arial"/>
          <w:sz w:val="22"/>
          <w:szCs w:val="22"/>
        </w:rPr>
      </w:pPr>
      <w:r w:rsidRPr="002D49C9">
        <w:rPr>
          <w:rFonts w:ascii="Arial" w:hAnsi="Arial" w:cs="Arial"/>
          <w:sz w:val="22"/>
          <w:szCs w:val="22"/>
        </w:rPr>
        <w:t xml:space="preserve">Oświadczam, że nie podlegam wykluczeniu z postępowania na podstawie </w:t>
      </w:r>
      <w:r w:rsidR="00C37D71" w:rsidRPr="00C37D71">
        <w:rPr>
          <w:rFonts w:ascii="Arial" w:hAnsi="Arial" w:cs="Arial"/>
          <w:sz w:val="22"/>
          <w:szCs w:val="22"/>
        </w:rPr>
        <w:t>art. 5k rozporządzenia Rady (UE) 833/2014 w brzmieniu nadanym rozporządzeniem Rady (UE) 2025/2033 z 23 października 2025 r.</w:t>
      </w:r>
      <w:r w:rsidRPr="002D49C9">
        <w:rPr>
          <w:rFonts w:ascii="Arial" w:hAnsi="Arial" w:cs="Arial"/>
          <w:sz w:val="22"/>
          <w:szCs w:val="22"/>
        </w:rPr>
        <w:br/>
      </w:r>
    </w:p>
    <w:p w14:paraId="293EBACB" w14:textId="77777777" w:rsidR="0063478C" w:rsidRPr="002D49C9" w:rsidRDefault="0063478C" w:rsidP="00A03862">
      <w:pPr>
        <w:pStyle w:val="Akapitzlist"/>
        <w:numPr>
          <w:ilvl w:val="1"/>
          <w:numId w:val="48"/>
        </w:numPr>
        <w:rPr>
          <w:rFonts w:ascii="Arial" w:hAnsi="Arial" w:cs="Arial"/>
          <w:sz w:val="22"/>
          <w:szCs w:val="22"/>
        </w:rPr>
      </w:pPr>
      <w:r w:rsidRPr="002D49C9">
        <w:rPr>
          <w:rFonts w:ascii="Arial" w:hAnsi="Arial" w:cs="Arial"/>
          <w:sz w:val="22"/>
          <w:szCs w:val="22"/>
        </w:rPr>
        <w:t xml:space="preserve">Oświadczam, że nie zachodzą w stosunku do mnie przesłanki wykluczenia </w:t>
      </w:r>
      <w:r w:rsidRPr="002D49C9">
        <w:rPr>
          <w:rFonts w:ascii="Arial" w:hAnsi="Arial" w:cs="Arial"/>
          <w:sz w:val="22"/>
          <w:szCs w:val="22"/>
        </w:rPr>
        <w:br/>
        <w:t xml:space="preserve">z postępowania na podstawie art. 7 ust. 1 ustawy z </w:t>
      </w:r>
      <w:r w:rsidRPr="002D49C9">
        <w:rPr>
          <w:rFonts w:ascii="Arial" w:hAnsi="Arial" w:cs="Arial"/>
          <w:sz w:val="22"/>
          <w:szCs w:val="22"/>
          <w:lang w:eastAsia="en-US"/>
        </w:rPr>
        <w:t xml:space="preserve">dnia 13 kwietnia 2022 r. </w:t>
      </w:r>
      <w:r w:rsidRPr="002D49C9">
        <w:rPr>
          <w:rFonts w:ascii="Arial" w:hAnsi="Arial" w:cs="Arial"/>
          <w:sz w:val="22"/>
          <w:szCs w:val="22"/>
          <w:lang w:eastAsia="en-US"/>
        </w:rPr>
        <w:br/>
        <w:t>o szczególnych rozwiązaniach w zakresie przeciwdziałania wspieraniu agresji na Ukrainę oraz służących ochronie bezpieczeństwa narodowego.</w:t>
      </w:r>
    </w:p>
    <w:p w14:paraId="3FD6B85A" w14:textId="30A7004D" w:rsidR="0063478C" w:rsidRPr="002D49C9" w:rsidRDefault="0020561E" w:rsidP="0020561E">
      <w:pPr>
        <w:spacing w:line="360" w:lineRule="auto"/>
        <w:rPr>
          <w:rFonts w:ascii="Arial" w:hAnsi="Arial" w:cs="Arial"/>
          <w:sz w:val="21"/>
          <w:szCs w:val="21"/>
        </w:rPr>
      </w:pPr>
      <w:r w:rsidRPr="002D49C9">
        <w:rPr>
          <w:rFonts w:ascii="Arial" w:hAnsi="Arial" w:cs="Arial"/>
          <w:sz w:val="16"/>
          <w:szCs w:val="16"/>
        </w:rPr>
        <w:t xml:space="preserve"> </w:t>
      </w:r>
    </w:p>
    <w:p w14:paraId="6B90984E" w14:textId="77777777" w:rsidR="0020561E" w:rsidRPr="002D49C9" w:rsidRDefault="0020561E" w:rsidP="00771F74">
      <w:pPr>
        <w:shd w:val="clear" w:color="auto" w:fill="D9D9D9" w:themeFill="background1" w:themeFillShade="D9"/>
        <w:spacing w:after="120" w:line="360" w:lineRule="auto"/>
        <w:jc w:val="both"/>
        <w:rPr>
          <w:rFonts w:ascii="Arial" w:hAnsi="Arial" w:cs="Arial"/>
          <w:b/>
          <w:sz w:val="21"/>
          <w:szCs w:val="21"/>
        </w:rPr>
      </w:pPr>
      <w:r w:rsidRPr="002D49C9">
        <w:rPr>
          <w:rFonts w:ascii="Arial" w:hAnsi="Arial" w:cs="Arial"/>
          <w:b/>
          <w:sz w:val="21"/>
          <w:szCs w:val="21"/>
        </w:rPr>
        <w:t>INFORMACJA DOTYCZĄCA DOSTĘPU DO PODMIOTOWYCH ŚRODKÓW DOWODOWYCH:</w:t>
      </w:r>
    </w:p>
    <w:p w14:paraId="252FD535" w14:textId="77777777" w:rsidR="0020561E" w:rsidRPr="002D49C9" w:rsidRDefault="0020561E" w:rsidP="0020561E">
      <w:pPr>
        <w:rPr>
          <w:rFonts w:ascii="Arial" w:eastAsia="TimesNewRoman" w:hAnsi="Arial" w:cs="Arial"/>
          <w:sz w:val="21"/>
          <w:szCs w:val="21"/>
        </w:rPr>
      </w:pPr>
    </w:p>
    <w:p w14:paraId="3713293F" w14:textId="77777777" w:rsidR="0020561E" w:rsidRPr="002D49C9" w:rsidRDefault="0020561E" w:rsidP="0020561E">
      <w:pPr>
        <w:widowControl w:val="0"/>
        <w:tabs>
          <w:tab w:val="left" w:pos="426"/>
        </w:tabs>
        <w:suppressAutoHyphens/>
        <w:ind w:right="20"/>
        <w:textAlignment w:val="baseline"/>
        <w:rPr>
          <w:rFonts w:ascii="Arial" w:hAnsi="Arial" w:cs="Arial"/>
          <w:sz w:val="22"/>
          <w:szCs w:val="22"/>
        </w:rPr>
      </w:pPr>
      <w:r w:rsidRPr="002D49C9">
        <w:rPr>
          <w:rFonts w:ascii="Arial" w:hAnsi="Arial" w:cs="Arial"/>
          <w:sz w:val="22"/>
          <w:szCs w:val="22"/>
          <w:lang w:eastAsia="ar-SA"/>
        </w:rPr>
        <w:t>Jednocześnie, z</w:t>
      </w:r>
      <w:r w:rsidRPr="002D49C9">
        <w:rPr>
          <w:rFonts w:ascii="Arial" w:hAnsi="Arial" w:cs="Arial"/>
          <w:sz w:val="22"/>
          <w:szCs w:val="22"/>
        </w:rPr>
        <w:t>godnie z art. 127 ust. 1 pkt 1) ustawy Pzp,</w:t>
      </w:r>
      <w:r w:rsidRPr="002D49C9">
        <w:rPr>
          <w:rFonts w:ascii="Arial" w:hAnsi="Arial" w:cs="Arial"/>
          <w:sz w:val="22"/>
          <w:szCs w:val="22"/>
          <w:lang w:eastAsia="ar-SA"/>
        </w:rPr>
        <w:t xml:space="preserve"> wskazuję, że podmiotowe środki dowodowe wymagane przez Zamawiającego, są dostępne </w:t>
      </w:r>
      <w:r w:rsidRPr="002D49C9">
        <w:rPr>
          <w:rFonts w:ascii="Arial" w:hAnsi="Arial" w:cs="Arial"/>
          <w:sz w:val="22"/>
          <w:szCs w:val="22"/>
        </w:rPr>
        <w:t xml:space="preserve">za pomocą bezpłatnych </w:t>
      </w:r>
      <w:r w:rsidRPr="002D49C9">
        <w:rPr>
          <w:rFonts w:ascii="Arial" w:hAnsi="Arial" w:cs="Arial"/>
          <w:sz w:val="22"/>
          <w:szCs w:val="22"/>
        </w:rPr>
        <w:br/>
        <w:t>i ogólnodostępnych baz danych, w szczególności rejestrów publicznych w rozumieniu ustawy z dnia 17 lutego 2005 r. o informatyzacji działalności podmiotów realizujących zadania publiczne, pod poniższymi adresami internetowymi:</w:t>
      </w:r>
      <w:r w:rsidRPr="002D49C9">
        <w:rPr>
          <w:rFonts w:ascii="Arial" w:hAnsi="Arial" w:cs="Arial"/>
          <w:sz w:val="21"/>
          <w:szCs w:val="21"/>
        </w:rPr>
        <w:br/>
        <w:t>1) ......................................................................................................................................................</w:t>
      </w:r>
    </w:p>
    <w:p w14:paraId="75222B4D" w14:textId="77777777" w:rsidR="0020561E" w:rsidRPr="002D49C9" w:rsidRDefault="0020561E" w:rsidP="0020561E">
      <w:pPr>
        <w:spacing w:line="360" w:lineRule="auto"/>
        <w:rPr>
          <w:rFonts w:ascii="Arial" w:hAnsi="Arial" w:cs="Arial"/>
          <w:sz w:val="21"/>
          <w:szCs w:val="21"/>
        </w:rPr>
      </w:pPr>
      <w:r w:rsidRPr="002D49C9">
        <w:rPr>
          <w:rFonts w:ascii="Arial" w:hAnsi="Arial" w:cs="Arial"/>
          <w:i/>
          <w:sz w:val="16"/>
          <w:szCs w:val="16"/>
        </w:rPr>
        <w:t>(wskazać podmiotowy środek dowodowy, adres strony internetowej, wydający urząd lub organ, dokładne dane referencyjne dokumentacji)</w:t>
      </w:r>
    </w:p>
    <w:p w14:paraId="3AE42BDF" w14:textId="77777777" w:rsidR="0020561E" w:rsidRPr="002D49C9" w:rsidRDefault="0020561E" w:rsidP="0020561E">
      <w:pPr>
        <w:spacing w:line="360" w:lineRule="auto"/>
        <w:jc w:val="both"/>
        <w:rPr>
          <w:rFonts w:ascii="Arial" w:hAnsi="Arial" w:cs="Arial"/>
          <w:sz w:val="21"/>
          <w:szCs w:val="21"/>
        </w:rPr>
      </w:pPr>
      <w:r w:rsidRPr="002D49C9">
        <w:rPr>
          <w:rFonts w:ascii="Arial" w:hAnsi="Arial" w:cs="Arial"/>
          <w:sz w:val="21"/>
          <w:szCs w:val="21"/>
        </w:rPr>
        <w:t>2) .......................................................................................................................................................</w:t>
      </w:r>
    </w:p>
    <w:p w14:paraId="5E73F070" w14:textId="77777777" w:rsidR="0020561E" w:rsidRPr="002D49C9" w:rsidRDefault="0020561E" w:rsidP="0020561E">
      <w:pPr>
        <w:spacing w:line="360" w:lineRule="auto"/>
        <w:rPr>
          <w:rFonts w:ascii="Arial" w:hAnsi="Arial" w:cs="Arial"/>
          <w:i/>
          <w:sz w:val="16"/>
          <w:szCs w:val="16"/>
        </w:rPr>
      </w:pPr>
      <w:r w:rsidRPr="002D49C9">
        <w:rPr>
          <w:rFonts w:ascii="Arial" w:hAnsi="Arial" w:cs="Arial"/>
          <w:i/>
          <w:sz w:val="16"/>
          <w:szCs w:val="16"/>
        </w:rPr>
        <w:t>(wskazać podmiotowy środek dowodowy, adres strony internetowej, wydający urząd lub organ, dokładne dane referencyjne dokumentacji)</w:t>
      </w:r>
    </w:p>
    <w:p w14:paraId="20DBDE25" w14:textId="77777777" w:rsidR="0020561E" w:rsidRPr="002D49C9" w:rsidRDefault="0020561E" w:rsidP="0020561E">
      <w:pPr>
        <w:widowControl w:val="0"/>
        <w:tabs>
          <w:tab w:val="left" w:pos="3686"/>
        </w:tabs>
        <w:autoSpaceDE w:val="0"/>
        <w:autoSpaceDN w:val="0"/>
        <w:spacing w:line="276" w:lineRule="auto"/>
        <w:ind w:right="1"/>
        <w:jc w:val="both"/>
        <w:rPr>
          <w:rFonts w:ascii="Arial" w:hAnsi="Arial" w:cs="Arial"/>
          <w:sz w:val="22"/>
          <w:szCs w:val="22"/>
          <w:lang w:eastAsia="en-US"/>
        </w:rPr>
      </w:pPr>
    </w:p>
    <w:p w14:paraId="2DE5E2AC" w14:textId="77777777" w:rsidR="0020561E" w:rsidRPr="002D49C9" w:rsidRDefault="0020561E" w:rsidP="0020561E">
      <w:pPr>
        <w:widowControl w:val="0"/>
        <w:suppressLineNumbers/>
        <w:overflowPunct w:val="0"/>
        <w:autoSpaceDE w:val="0"/>
        <w:autoSpaceDN w:val="0"/>
        <w:adjustRightInd w:val="0"/>
        <w:spacing w:line="276" w:lineRule="auto"/>
        <w:ind w:right="1"/>
        <w:jc w:val="both"/>
        <w:rPr>
          <w:rFonts w:ascii="Arial" w:hAnsi="Arial" w:cs="Arial"/>
          <w:b/>
          <w:sz w:val="22"/>
          <w:szCs w:val="22"/>
          <w:lang w:eastAsia="en-US"/>
        </w:rPr>
      </w:pPr>
      <w:r w:rsidRPr="002D49C9">
        <w:rPr>
          <w:rFonts w:ascii="Arial" w:hAnsi="Arial" w:cs="Arial"/>
          <w:b/>
          <w:sz w:val="22"/>
          <w:szCs w:val="22"/>
          <w:lang w:eastAsia="en-US"/>
        </w:rPr>
        <w:t xml:space="preserve">OŚWIADCZENIE DOTYCZĄCE PODANYCH INFORMACJI: </w:t>
      </w:r>
    </w:p>
    <w:p w14:paraId="6735A0EC" w14:textId="77777777" w:rsidR="0020561E" w:rsidRPr="00C75FE3" w:rsidRDefault="0020561E" w:rsidP="0020561E">
      <w:pPr>
        <w:widowControl w:val="0"/>
        <w:autoSpaceDE w:val="0"/>
        <w:autoSpaceDN w:val="0"/>
        <w:spacing w:line="276" w:lineRule="auto"/>
        <w:ind w:right="1"/>
        <w:rPr>
          <w:rFonts w:ascii="Arial" w:hAnsi="Arial" w:cs="Arial"/>
          <w:sz w:val="22"/>
          <w:szCs w:val="22"/>
          <w:lang w:eastAsia="en-US"/>
        </w:rPr>
      </w:pPr>
      <w:r w:rsidRPr="002D49C9">
        <w:rPr>
          <w:rFonts w:ascii="Arial" w:hAnsi="Arial" w:cs="Arial"/>
          <w:sz w:val="22"/>
          <w:szCs w:val="22"/>
          <w:lang w:eastAsia="en-US"/>
        </w:rPr>
        <w:t xml:space="preserve">Oświadczam, że wszystkie informacje podane w powyższym oświadczeniu są aktualne </w:t>
      </w:r>
      <w:r w:rsidRPr="002D49C9">
        <w:rPr>
          <w:rFonts w:ascii="Arial" w:hAnsi="Arial" w:cs="Arial"/>
          <w:sz w:val="22"/>
          <w:szCs w:val="22"/>
          <w:lang w:eastAsia="en-US"/>
        </w:rPr>
        <w:br/>
        <w:t>i zgodne z prawdą oraz zostały przedstawione z pełną świadomością konsekwencji wprowadzenia Zamawiającego w błąd przy przedstawianiu informacji.</w:t>
      </w:r>
    </w:p>
    <w:p w14:paraId="0D0AA3D2" w14:textId="0EDA1A78" w:rsidR="0063478C" w:rsidRDefault="0063478C" w:rsidP="0063478C">
      <w:pPr>
        <w:widowControl w:val="0"/>
        <w:tabs>
          <w:tab w:val="left" w:pos="3686"/>
        </w:tabs>
        <w:autoSpaceDE w:val="0"/>
        <w:autoSpaceDN w:val="0"/>
        <w:spacing w:line="276" w:lineRule="auto"/>
        <w:ind w:right="1"/>
        <w:rPr>
          <w:rFonts w:ascii="Arial" w:hAnsi="Arial" w:cs="Arial"/>
          <w:sz w:val="22"/>
          <w:szCs w:val="22"/>
          <w:lang w:eastAsia="en-US"/>
        </w:rPr>
      </w:pPr>
    </w:p>
    <w:p w14:paraId="60363586" w14:textId="6AC2FEEC"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5BA8B36" w14:textId="03CF72A0"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86D0877" w14:textId="31CD3093"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27CD391E" w14:textId="1D227841"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E6C2184" w14:textId="70113A39"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FF385FB" w14:textId="6E32E112"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33518934" w14:textId="5FBF902F" w:rsidR="00771F74" w:rsidRPr="002D49C9" w:rsidRDefault="00771F74" w:rsidP="00771F74">
      <w:pPr>
        <w:tabs>
          <w:tab w:val="right" w:pos="9073"/>
        </w:tabs>
        <w:spacing w:line="276" w:lineRule="auto"/>
        <w:contextualSpacing/>
        <w:rPr>
          <w:rFonts w:ascii="Arial" w:hAnsi="Arial" w:cs="Arial"/>
          <w:b/>
          <w:i/>
          <w:sz w:val="18"/>
          <w:szCs w:val="22"/>
        </w:rPr>
      </w:pPr>
      <w:r w:rsidRPr="002D49C9">
        <w:rPr>
          <w:rFonts w:ascii="Arial" w:hAnsi="Arial" w:cs="Arial"/>
          <w:b/>
          <w:i/>
          <w:sz w:val="18"/>
          <w:szCs w:val="22"/>
        </w:rPr>
        <w:t>Oświadczenie należy wypełnić elektronicznie, podpisać zgodnie z zasadami określonymi w Rozdziale XIII SWZ</w:t>
      </w:r>
      <w:r w:rsidR="009E7B9F">
        <w:rPr>
          <w:rFonts w:ascii="Arial" w:hAnsi="Arial" w:cs="Arial"/>
          <w:b/>
          <w:i/>
          <w:sz w:val="18"/>
          <w:szCs w:val="22"/>
        </w:rPr>
        <w:t xml:space="preserve"> i złożyć na wezwanie</w:t>
      </w:r>
      <w:r w:rsidRPr="002D49C9">
        <w:rPr>
          <w:rFonts w:ascii="Arial" w:hAnsi="Arial" w:cs="Arial"/>
          <w:b/>
          <w:i/>
          <w:sz w:val="18"/>
          <w:szCs w:val="22"/>
        </w:rPr>
        <w:t xml:space="preserve">  (jeżeli dotyczy)</w:t>
      </w:r>
    </w:p>
    <w:p w14:paraId="30F173A4" w14:textId="69CA2A59"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BC78CB3" w14:textId="43D12CD1"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AB12DFC" w14:textId="41D2FD1A"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644A7E9" w14:textId="7BB221C6"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7BC6B558" w14:textId="5BF868E0"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63DC3DDA" w14:textId="7A46AEE3"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4B02983" w14:textId="35654217"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8A541ED" w14:textId="77F72D17"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6089C6C3" w14:textId="224B404F"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3BEED2CB" w14:textId="7BC1A474"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ECEF4D8" w14:textId="1E0F56EE"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D869A70" w14:textId="087B833C"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5665A43" w14:textId="71E72369"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B465B4B" w14:textId="0F192908"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347D379" w14:textId="325F16DF"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4FD48B3" w14:textId="081C3C05"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3E37430A" w14:textId="529049B6"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468BC7D" w14:textId="1A6228B0"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2BF9FD6" w14:textId="1A7E199F"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72A99EB5" w14:textId="109260B2"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A94411D" w14:textId="748CD4B3"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9C8C7F1" w14:textId="0D68ED42"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0D62B7A6" w14:textId="3C5DDA35"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77890495" w14:textId="044B62C9"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5B1971E4" w14:textId="3AB5138D"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FBBDB05" w14:textId="4E24E21A"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7802F18F" w14:textId="795CE85D"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7C4B3A02" w14:textId="46766D8D"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4855A525" w14:textId="465A9E6C" w:rsidR="0020561E" w:rsidRDefault="0020561E" w:rsidP="0063478C">
      <w:pPr>
        <w:widowControl w:val="0"/>
        <w:tabs>
          <w:tab w:val="left" w:pos="3686"/>
        </w:tabs>
        <w:autoSpaceDE w:val="0"/>
        <w:autoSpaceDN w:val="0"/>
        <w:spacing w:line="276" w:lineRule="auto"/>
        <w:ind w:right="1"/>
        <w:rPr>
          <w:rFonts w:ascii="Arial" w:hAnsi="Arial" w:cs="Arial"/>
          <w:sz w:val="22"/>
          <w:szCs w:val="22"/>
          <w:lang w:eastAsia="en-US"/>
        </w:rPr>
      </w:pPr>
    </w:p>
    <w:p w14:paraId="3E419308" w14:textId="0F6418AC" w:rsidR="0063478C" w:rsidRDefault="0063478C" w:rsidP="00402415">
      <w:pPr>
        <w:widowControl w:val="0"/>
        <w:autoSpaceDE w:val="0"/>
        <w:autoSpaceDN w:val="0"/>
        <w:spacing w:line="276" w:lineRule="auto"/>
        <w:ind w:left="426" w:right="660"/>
        <w:rPr>
          <w:rFonts w:ascii="Arial" w:hAnsi="Arial" w:cs="Arial"/>
          <w:sz w:val="22"/>
          <w:szCs w:val="22"/>
          <w:lang w:eastAsia="en-US"/>
        </w:rPr>
      </w:pPr>
    </w:p>
    <w:p w14:paraId="2D5CD24D" w14:textId="50713210" w:rsidR="006C3382" w:rsidRDefault="00FD7A09" w:rsidP="00402415">
      <w:pPr>
        <w:pBdr>
          <w:bottom w:val="single" w:sz="4" w:space="1" w:color="auto"/>
        </w:pBdr>
        <w:shd w:val="clear" w:color="auto" w:fill="DEEAF6" w:themeFill="accent1" w:themeFillTint="33"/>
        <w:tabs>
          <w:tab w:val="left" w:pos="1720"/>
          <w:tab w:val="right" w:pos="9073"/>
        </w:tabs>
        <w:spacing w:line="276" w:lineRule="auto"/>
        <w:contextualSpacing/>
        <w:jc w:val="right"/>
        <w:rPr>
          <w:rFonts w:ascii="Arial" w:hAnsi="Arial" w:cs="Arial"/>
          <w:b/>
          <w:sz w:val="22"/>
          <w:szCs w:val="22"/>
        </w:rPr>
      </w:pPr>
      <w:r>
        <w:rPr>
          <w:rFonts w:ascii="Arial" w:hAnsi="Arial" w:cs="Arial"/>
          <w:b/>
          <w:sz w:val="22"/>
          <w:szCs w:val="22"/>
        </w:rPr>
        <w:t>Załącznik</w:t>
      </w:r>
      <w:r w:rsidR="006C3382" w:rsidRPr="00AA612A">
        <w:rPr>
          <w:rFonts w:ascii="Arial" w:hAnsi="Arial" w:cs="Arial"/>
          <w:b/>
          <w:sz w:val="22"/>
          <w:szCs w:val="22"/>
        </w:rPr>
        <w:t xml:space="preserve"> nr </w:t>
      </w:r>
      <w:r w:rsidR="002D49C9">
        <w:rPr>
          <w:rFonts w:ascii="Arial" w:hAnsi="Arial" w:cs="Arial"/>
          <w:b/>
          <w:sz w:val="22"/>
          <w:szCs w:val="22"/>
        </w:rPr>
        <w:t>6</w:t>
      </w:r>
      <w:r w:rsidR="006C3382" w:rsidRPr="00AA612A">
        <w:rPr>
          <w:rFonts w:ascii="Arial" w:hAnsi="Arial" w:cs="Arial"/>
          <w:b/>
          <w:sz w:val="22"/>
          <w:szCs w:val="22"/>
        </w:rPr>
        <w:t xml:space="preserve"> do SWZ</w:t>
      </w:r>
    </w:p>
    <w:p w14:paraId="239B737E" w14:textId="77777777" w:rsidR="00D242FB" w:rsidRDefault="00D242FB" w:rsidP="00402415">
      <w:pPr>
        <w:pBdr>
          <w:bottom w:val="single" w:sz="4" w:space="1" w:color="auto"/>
        </w:pBdr>
        <w:shd w:val="clear" w:color="auto" w:fill="DEEAF6" w:themeFill="accent1" w:themeFillTint="33"/>
        <w:spacing w:line="276" w:lineRule="auto"/>
        <w:jc w:val="center"/>
        <w:rPr>
          <w:rFonts w:ascii="Arial" w:hAnsi="Arial" w:cs="Arial"/>
          <w:b/>
          <w:sz w:val="22"/>
          <w:szCs w:val="22"/>
        </w:rPr>
      </w:pPr>
    </w:p>
    <w:p w14:paraId="7152A7DE" w14:textId="2BB6EC7E" w:rsidR="006C3382" w:rsidRPr="00AA612A" w:rsidRDefault="006C3382" w:rsidP="00402415">
      <w:pPr>
        <w:pBdr>
          <w:bottom w:val="single" w:sz="4" w:space="1" w:color="auto"/>
        </w:pBdr>
        <w:shd w:val="clear" w:color="auto" w:fill="DEEAF6" w:themeFill="accent1" w:themeFillTint="33"/>
        <w:spacing w:line="276" w:lineRule="auto"/>
        <w:jc w:val="center"/>
        <w:rPr>
          <w:rFonts w:ascii="Arial" w:hAnsi="Arial" w:cs="Arial"/>
          <w:b/>
          <w:sz w:val="22"/>
          <w:szCs w:val="22"/>
        </w:rPr>
      </w:pPr>
      <w:r w:rsidRPr="00AA612A">
        <w:rPr>
          <w:rFonts w:ascii="Arial" w:hAnsi="Arial" w:cs="Arial"/>
          <w:b/>
          <w:sz w:val="22"/>
          <w:szCs w:val="22"/>
        </w:rPr>
        <w:t xml:space="preserve">LISTA PODMIOTÓW NALEŻĄCYCH DO TEJ SAMEJ GRUPY KAPITAŁOWEJ / </w:t>
      </w:r>
      <w:r w:rsidRPr="00AA612A">
        <w:rPr>
          <w:rFonts w:ascii="Arial" w:hAnsi="Arial" w:cs="Arial"/>
          <w:b/>
          <w:sz w:val="22"/>
          <w:szCs w:val="22"/>
        </w:rPr>
        <w:br/>
        <w:t>INFORMACJA O TYM, ŻE WYKONAWCA NIE NALEŻY DO GRUPY KAPITAŁOWEJ</w:t>
      </w:r>
    </w:p>
    <w:p w14:paraId="5A41370D" w14:textId="77777777" w:rsidR="002F658C" w:rsidRDefault="002F658C" w:rsidP="00402415">
      <w:pPr>
        <w:spacing w:line="276" w:lineRule="auto"/>
        <w:jc w:val="center"/>
        <w:rPr>
          <w:rFonts w:ascii="Arial" w:hAnsi="Arial" w:cs="Arial"/>
          <w:b/>
          <w:sz w:val="22"/>
          <w:szCs w:val="22"/>
          <w:u w:val="single"/>
        </w:rPr>
      </w:pPr>
    </w:p>
    <w:p w14:paraId="0AFEE01F" w14:textId="1E5266DF" w:rsidR="006C3382" w:rsidRPr="003A151E" w:rsidRDefault="006C3382" w:rsidP="00402415">
      <w:pPr>
        <w:spacing w:line="276" w:lineRule="auto"/>
        <w:jc w:val="center"/>
        <w:rPr>
          <w:rFonts w:ascii="Arial" w:hAnsi="Arial" w:cs="Arial"/>
          <w:sz w:val="22"/>
          <w:szCs w:val="22"/>
        </w:rPr>
      </w:pPr>
      <w:r w:rsidRPr="003A151E">
        <w:rPr>
          <w:rFonts w:ascii="Arial" w:hAnsi="Arial" w:cs="Arial"/>
          <w:b/>
          <w:sz w:val="22"/>
          <w:szCs w:val="22"/>
        </w:rPr>
        <w:t>*UWAGA:  należy wypełnić pkt 1 lub pkt 2</w:t>
      </w:r>
    </w:p>
    <w:p w14:paraId="6EE8AB19" w14:textId="77777777" w:rsidR="006C3382" w:rsidRPr="00AA612A" w:rsidRDefault="006C3382" w:rsidP="00402415">
      <w:pPr>
        <w:spacing w:line="276" w:lineRule="auto"/>
        <w:jc w:val="center"/>
        <w:rPr>
          <w:rFonts w:ascii="Arial" w:hAnsi="Arial" w:cs="Arial"/>
          <w:i/>
          <w:sz w:val="22"/>
          <w:szCs w:val="22"/>
        </w:rPr>
      </w:pPr>
    </w:p>
    <w:p w14:paraId="6EF8D3DE" w14:textId="041DA032" w:rsidR="006C3382" w:rsidRPr="00AA612A" w:rsidRDefault="006C3382" w:rsidP="00402415">
      <w:pPr>
        <w:spacing w:line="276" w:lineRule="auto"/>
        <w:jc w:val="both"/>
        <w:rPr>
          <w:rFonts w:ascii="Arial" w:hAnsi="Arial" w:cs="Arial"/>
          <w:sz w:val="22"/>
          <w:szCs w:val="22"/>
        </w:rPr>
      </w:pPr>
      <w:r w:rsidRPr="00AA612A">
        <w:rPr>
          <w:rFonts w:ascii="Arial" w:hAnsi="Arial" w:cs="Arial"/>
          <w:sz w:val="22"/>
          <w:szCs w:val="22"/>
        </w:rPr>
        <w:t xml:space="preserve">Składając ofertę w postępowaniu, prowadzonym w trybie </w:t>
      </w:r>
      <w:r w:rsidR="00F55BEF">
        <w:rPr>
          <w:rFonts w:ascii="Arial" w:hAnsi="Arial" w:cs="Arial"/>
          <w:sz w:val="22"/>
          <w:szCs w:val="22"/>
        </w:rPr>
        <w:t xml:space="preserve">przetargu nieograniczonego </w:t>
      </w:r>
      <w:r w:rsidRPr="00AA612A">
        <w:rPr>
          <w:rFonts w:ascii="Arial" w:hAnsi="Arial" w:cs="Arial"/>
          <w:sz w:val="22"/>
          <w:szCs w:val="22"/>
        </w:rPr>
        <w:t>pn.:</w:t>
      </w:r>
    </w:p>
    <w:p w14:paraId="117C8CD0" w14:textId="568B2233" w:rsidR="00AC2637" w:rsidRDefault="00DD341E"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 xml:space="preserve">DOSTAWA </w:t>
      </w:r>
      <w:r w:rsidR="009B0852">
        <w:rPr>
          <w:rFonts w:ascii="Arial" w:hAnsi="Arial" w:cs="Arial"/>
          <w:b/>
          <w:sz w:val="22"/>
          <w:szCs w:val="22"/>
        </w:rPr>
        <w:t>MATERIAŁÓW EKSPLOATACYJNYCH</w:t>
      </w:r>
      <w:r w:rsidR="00AD2433">
        <w:rPr>
          <w:rFonts w:ascii="Arial" w:hAnsi="Arial" w:cs="Arial"/>
          <w:b/>
          <w:sz w:val="22"/>
          <w:szCs w:val="22"/>
        </w:rPr>
        <w:t xml:space="preserve"> DO URZĄDZEŃ DRUKUJĄCYCH</w:t>
      </w:r>
      <w:r w:rsidR="002D730B">
        <w:rPr>
          <w:rFonts w:ascii="Arial" w:hAnsi="Arial" w:cs="Arial"/>
          <w:b/>
          <w:sz w:val="22"/>
          <w:szCs w:val="22"/>
        </w:rPr>
        <w:t xml:space="preserve"> </w:t>
      </w:r>
      <w:r>
        <w:rPr>
          <w:rFonts w:ascii="Arial" w:hAnsi="Arial" w:cs="Arial"/>
          <w:b/>
          <w:sz w:val="22"/>
          <w:szCs w:val="22"/>
        </w:rPr>
        <w:t>NA POTRZEBY ŚLĄSKIEGO URZĘDU WOJEWÓDZKIEGO</w:t>
      </w:r>
      <w:r w:rsidR="00AC2637" w:rsidRPr="007668BD">
        <w:rPr>
          <w:rFonts w:ascii="Arial" w:hAnsi="Arial" w:cs="Arial"/>
          <w:b/>
          <w:sz w:val="22"/>
          <w:szCs w:val="22"/>
        </w:rPr>
        <w:t xml:space="preserve"> </w:t>
      </w:r>
    </w:p>
    <w:p w14:paraId="7232CEE4" w14:textId="11E345EC" w:rsidR="00AC2637" w:rsidRDefault="00AC2637"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 xml:space="preserve">znak sprawy: </w:t>
      </w:r>
      <w:r w:rsidRPr="00AA612A">
        <w:rPr>
          <w:rFonts w:ascii="Arial" w:hAnsi="Arial" w:cs="Arial"/>
          <w:b/>
          <w:sz w:val="22"/>
          <w:szCs w:val="22"/>
        </w:rPr>
        <w:t>BAI.272.</w:t>
      </w:r>
      <w:r w:rsidR="009B0852">
        <w:rPr>
          <w:rFonts w:ascii="Arial" w:hAnsi="Arial" w:cs="Arial"/>
          <w:b/>
          <w:sz w:val="22"/>
          <w:szCs w:val="22"/>
        </w:rPr>
        <w:t>81.2025</w:t>
      </w:r>
    </w:p>
    <w:p w14:paraId="2A593E4C" w14:textId="77777777" w:rsidR="00367D3E" w:rsidRPr="00D9664B" w:rsidRDefault="00367D3E" w:rsidP="00367D3E">
      <w:pPr>
        <w:widowControl w:val="0"/>
        <w:suppressAutoHyphens/>
        <w:spacing w:line="276" w:lineRule="auto"/>
        <w:rPr>
          <w:rFonts w:ascii="Arial" w:hAnsi="Arial" w:cs="Arial"/>
          <w:kern w:val="2"/>
          <w:sz w:val="22"/>
          <w:szCs w:val="22"/>
          <w:lang w:eastAsia="ar-SA"/>
        </w:rPr>
      </w:pPr>
      <w:r w:rsidRPr="00D9664B">
        <w:rPr>
          <w:rFonts w:ascii="Arial" w:hAnsi="Arial" w:cs="Arial"/>
          <w:kern w:val="2"/>
          <w:sz w:val="22"/>
          <w:szCs w:val="22"/>
          <w:lang w:eastAsia="ar-SA"/>
        </w:rPr>
        <w:t>__________________________________________________________________________</w:t>
      </w:r>
    </w:p>
    <w:p w14:paraId="3CB7AFAB" w14:textId="77777777" w:rsidR="00367D3E" w:rsidRPr="00D9664B" w:rsidRDefault="00367D3E" w:rsidP="00367D3E">
      <w:pPr>
        <w:widowControl w:val="0"/>
        <w:suppressAutoHyphens/>
        <w:spacing w:line="276" w:lineRule="auto"/>
        <w:rPr>
          <w:rFonts w:ascii="Arial" w:hAnsi="Arial" w:cs="Arial"/>
          <w:kern w:val="2"/>
          <w:sz w:val="22"/>
          <w:szCs w:val="22"/>
          <w:lang w:eastAsia="ar-SA"/>
        </w:rPr>
      </w:pPr>
      <w:r w:rsidRPr="00D9664B">
        <w:rPr>
          <w:rFonts w:ascii="Arial" w:hAnsi="Arial" w:cs="Arial"/>
          <w:kern w:val="2"/>
          <w:sz w:val="22"/>
          <w:szCs w:val="22"/>
          <w:lang w:eastAsia="ar-SA"/>
        </w:rPr>
        <w:t>__________________________________________________________________________</w:t>
      </w:r>
    </w:p>
    <w:p w14:paraId="6DDB0697" w14:textId="77777777" w:rsidR="00367D3E" w:rsidRPr="00D9664B" w:rsidRDefault="00367D3E" w:rsidP="00367D3E">
      <w:pPr>
        <w:tabs>
          <w:tab w:val="right" w:leader="dot" w:pos="8505"/>
        </w:tabs>
        <w:spacing w:line="276" w:lineRule="auto"/>
        <w:ind w:right="1134"/>
        <w:rPr>
          <w:rFonts w:ascii="Arial" w:hAnsi="Arial" w:cs="Arial"/>
          <w:i/>
          <w:sz w:val="16"/>
          <w:szCs w:val="16"/>
        </w:rPr>
      </w:pPr>
      <w:r w:rsidRPr="00D9664B">
        <w:rPr>
          <w:rFonts w:ascii="Arial" w:hAnsi="Arial" w:cs="Arial"/>
          <w:i/>
          <w:sz w:val="16"/>
          <w:szCs w:val="16"/>
        </w:rPr>
        <w:t>(nazwa (firma) i dokładny adres Wykonawcy)</w:t>
      </w:r>
    </w:p>
    <w:p w14:paraId="0698B609" w14:textId="77777777" w:rsidR="00367D3E" w:rsidRPr="00D9664B" w:rsidRDefault="00367D3E" w:rsidP="00367D3E">
      <w:pPr>
        <w:tabs>
          <w:tab w:val="right" w:leader="dot" w:pos="8505"/>
        </w:tabs>
        <w:spacing w:line="276" w:lineRule="auto"/>
        <w:ind w:left="851" w:right="1134"/>
        <w:rPr>
          <w:rFonts w:ascii="Arial" w:hAnsi="Arial" w:cs="Arial"/>
          <w:sz w:val="22"/>
          <w:szCs w:val="22"/>
        </w:rPr>
      </w:pPr>
    </w:p>
    <w:p w14:paraId="2B8C2F64" w14:textId="77777777" w:rsidR="00367D3E" w:rsidRPr="00D9664B" w:rsidRDefault="00367D3E" w:rsidP="00C5284B">
      <w:pPr>
        <w:numPr>
          <w:ilvl w:val="0"/>
          <w:numId w:val="38"/>
        </w:numPr>
        <w:spacing w:line="276" w:lineRule="auto"/>
        <w:ind w:left="0" w:firstLine="0"/>
        <w:rPr>
          <w:rFonts w:ascii="Arial" w:hAnsi="Arial" w:cs="Arial"/>
          <w:sz w:val="22"/>
          <w:szCs w:val="22"/>
        </w:rPr>
      </w:pPr>
      <w:r w:rsidRPr="00D9664B">
        <w:rPr>
          <w:rFonts w:ascii="Arial" w:hAnsi="Arial" w:cs="Arial"/>
          <w:b/>
          <w:sz w:val="22"/>
          <w:szCs w:val="22"/>
        </w:rPr>
        <w:t>Oświadczam, że należę do tej samej grupy kapitałowej</w:t>
      </w:r>
      <w:r w:rsidRPr="00D9664B">
        <w:rPr>
          <w:rFonts w:ascii="Arial" w:hAnsi="Arial" w:cs="Arial"/>
          <w:sz w:val="22"/>
          <w:szCs w:val="22"/>
        </w:rPr>
        <w:t xml:space="preserve"> </w:t>
      </w:r>
      <w:r w:rsidRPr="00D9664B">
        <w:rPr>
          <w:rFonts w:ascii="Arial" w:hAnsi="Arial" w:cs="Arial"/>
          <w:sz w:val="22"/>
          <w:szCs w:val="22"/>
        </w:rPr>
        <w:br/>
        <w:t>w rozumieniu ustawy z dnia 16 lutego 2007 r. o ochronie konkurencji i konsumentów*:</w:t>
      </w:r>
    </w:p>
    <w:p w14:paraId="3C02EB0A" w14:textId="77777777" w:rsidR="00367D3E" w:rsidRPr="00D9664B" w:rsidRDefault="00367D3E" w:rsidP="00367D3E">
      <w:pPr>
        <w:spacing w:line="276"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4115"/>
        <w:gridCol w:w="4290"/>
      </w:tblGrid>
      <w:tr w:rsidR="00367D3E" w:rsidRPr="00D9664B" w14:paraId="331A0007" w14:textId="77777777" w:rsidTr="000A2C36">
        <w:trPr>
          <w:trHeight w:val="729"/>
          <w:jc w:val="center"/>
        </w:trPr>
        <w:tc>
          <w:tcPr>
            <w:tcW w:w="558" w:type="dxa"/>
            <w:vAlign w:val="center"/>
          </w:tcPr>
          <w:p w14:paraId="56FFC50F" w14:textId="77777777" w:rsidR="00367D3E" w:rsidRPr="00D9664B" w:rsidRDefault="00367D3E" w:rsidP="000A2C36">
            <w:pPr>
              <w:spacing w:line="276" w:lineRule="auto"/>
              <w:jc w:val="center"/>
              <w:rPr>
                <w:rFonts w:ascii="Arial" w:hAnsi="Arial" w:cs="Arial"/>
                <w:b/>
                <w:spacing w:val="4"/>
                <w:sz w:val="22"/>
                <w:szCs w:val="22"/>
              </w:rPr>
            </w:pPr>
            <w:r w:rsidRPr="00D9664B">
              <w:rPr>
                <w:rFonts w:ascii="Arial" w:hAnsi="Arial" w:cs="Arial"/>
                <w:b/>
                <w:spacing w:val="4"/>
                <w:sz w:val="22"/>
                <w:szCs w:val="22"/>
              </w:rPr>
              <w:t>Lp.</w:t>
            </w:r>
          </w:p>
        </w:tc>
        <w:tc>
          <w:tcPr>
            <w:tcW w:w="4115" w:type="dxa"/>
            <w:vAlign w:val="center"/>
          </w:tcPr>
          <w:p w14:paraId="2D37B5E7" w14:textId="77777777" w:rsidR="00367D3E" w:rsidRPr="00D9664B" w:rsidRDefault="00367D3E" w:rsidP="000A2C36">
            <w:pPr>
              <w:spacing w:line="276" w:lineRule="auto"/>
              <w:jc w:val="center"/>
              <w:rPr>
                <w:rFonts w:ascii="Arial" w:hAnsi="Arial" w:cs="Arial"/>
                <w:b/>
                <w:spacing w:val="4"/>
                <w:sz w:val="22"/>
                <w:szCs w:val="22"/>
              </w:rPr>
            </w:pPr>
            <w:r w:rsidRPr="00D9664B">
              <w:rPr>
                <w:rFonts w:ascii="Arial" w:hAnsi="Arial" w:cs="Arial"/>
                <w:b/>
                <w:spacing w:val="4"/>
                <w:sz w:val="22"/>
                <w:szCs w:val="22"/>
              </w:rPr>
              <w:t>Nazwa (firma) podmiotu wchodzącego w skład grupy kapitałowej</w:t>
            </w:r>
          </w:p>
        </w:tc>
        <w:tc>
          <w:tcPr>
            <w:tcW w:w="4290" w:type="dxa"/>
            <w:vAlign w:val="center"/>
          </w:tcPr>
          <w:p w14:paraId="4D4A3682" w14:textId="77777777" w:rsidR="00367D3E" w:rsidRPr="00D9664B" w:rsidRDefault="00367D3E" w:rsidP="000A2C36">
            <w:pPr>
              <w:spacing w:line="276" w:lineRule="auto"/>
              <w:jc w:val="center"/>
              <w:rPr>
                <w:rFonts w:ascii="Arial" w:hAnsi="Arial" w:cs="Arial"/>
                <w:b/>
                <w:spacing w:val="4"/>
                <w:sz w:val="22"/>
                <w:szCs w:val="22"/>
              </w:rPr>
            </w:pPr>
            <w:r w:rsidRPr="00D9664B">
              <w:rPr>
                <w:rFonts w:ascii="Arial" w:hAnsi="Arial" w:cs="Arial"/>
                <w:b/>
                <w:spacing w:val="4"/>
                <w:sz w:val="22"/>
                <w:szCs w:val="22"/>
              </w:rPr>
              <w:t>Adres podmiotu</w:t>
            </w:r>
          </w:p>
        </w:tc>
      </w:tr>
      <w:tr w:rsidR="00367D3E" w:rsidRPr="00D9664B" w14:paraId="46A1216A" w14:textId="77777777" w:rsidTr="000A2C36">
        <w:trPr>
          <w:jc w:val="center"/>
        </w:trPr>
        <w:tc>
          <w:tcPr>
            <w:tcW w:w="558" w:type="dxa"/>
            <w:vAlign w:val="center"/>
          </w:tcPr>
          <w:p w14:paraId="077FEE7A" w14:textId="77777777" w:rsidR="00367D3E" w:rsidRPr="00D9664B" w:rsidRDefault="00367D3E" w:rsidP="000A2C36">
            <w:pPr>
              <w:spacing w:line="276" w:lineRule="auto"/>
              <w:jc w:val="center"/>
              <w:rPr>
                <w:rFonts w:ascii="Arial" w:hAnsi="Arial" w:cs="Arial"/>
                <w:spacing w:val="4"/>
                <w:sz w:val="22"/>
                <w:szCs w:val="22"/>
              </w:rPr>
            </w:pPr>
            <w:r w:rsidRPr="00D9664B">
              <w:rPr>
                <w:rFonts w:ascii="Arial" w:hAnsi="Arial" w:cs="Arial"/>
                <w:spacing w:val="4"/>
                <w:sz w:val="22"/>
                <w:szCs w:val="22"/>
              </w:rPr>
              <w:t>1</w:t>
            </w:r>
          </w:p>
        </w:tc>
        <w:tc>
          <w:tcPr>
            <w:tcW w:w="4115" w:type="dxa"/>
          </w:tcPr>
          <w:p w14:paraId="51EC814E" w14:textId="77777777" w:rsidR="00367D3E" w:rsidRPr="00D9664B" w:rsidRDefault="00367D3E" w:rsidP="000A2C36">
            <w:pPr>
              <w:spacing w:line="276" w:lineRule="auto"/>
              <w:rPr>
                <w:rFonts w:ascii="Arial" w:hAnsi="Arial" w:cs="Arial"/>
                <w:spacing w:val="4"/>
                <w:sz w:val="22"/>
                <w:szCs w:val="22"/>
              </w:rPr>
            </w:pPr>
          </w:p>
        </w:tc>
        <w:tc>
          <w:tcPr>
            <w:tcW w:w="4290" w:type="dxa"/>
          </w:tcPr>
          <w:p w14:paraId="79297602" w14:textId="77777777" w:rsidR="00367D3E" w:rsidRPr="00D9664B" w:rsidRDefault="00367D3E" w:rsidP="000A2C36">
            <w:pPr>
              <w:spacing w:line="276" w:lineRule="auto"/>
              <w:rPr>
                <w:rFonts w:ascii="Arial" w:hAnsi="Arial" w:cs="Arial"/>
                <w:spacing w:val="4"/>
                <w:sz w:val="22"/>
                <w:szCs w:val="22"/>
              </w:rPr>
            </w:pPr>
          </w:p>
        </w:tc>
      </w:tr>
      <w:tr w:rsidR="00367D3E" w:rsidRPr="00D9664B" w14:paraId="7D234523" w14:textId="77777777" w:rsidTr="000A2C36">
        <w:trPr>
          <w:jc w:val="center"/>
        </w:trPr>
        <w:tc>
          <w:tcPr>
            <w:tcW w:w="558" w:type="dxa"/>
            <w:vAlign w:val="center"/>
          </w:tcPr>
          <w:p w14:paraId="2E8BAE8F" w14:textId="77777777" w:rsidR="00367D3E" w:rsidRPr="00D9664B" w:rsidRDefault="00367D3E" w:rsidP="000A2C36">
            <w:pPr>
              <w:spacing w:line="276" w:lineRule="auto"/>
              <w:jc w:val="center"/>
              <w:rPr>
                <w:rFonts w:ascii="Arial" w:hAnsi="Arial" w:cs="Arial"/>
                <w:spacing w:val="4"/>
                <w:sz w:val="22"/>
                <w:szCs w:val="22"/>
              </w:rPr>
            </w:pPr>
            <w:r w:rsidRPr="00D9664B">
              <w:rPr>
                <w:rFonts w:ascii="Arial" w:hAnsi="Arial" w:cs="Arial"/>
                <w:spacing w:val="4"/>
                <w:sz w:val="22"/>
                <w:szCs w:val="22"/>
              </w:rPr>
              <w:t>2</w:t>
            </w:r>
          </w:p>
        </w:tc>
        <w:tc>
          <w:tcPr>
            <w:tcW w:w="4115" w:type="dxa"/>
          </w:tcPr>
          <w:p w14:paraId="3FB46FA1" w14:textId="77777777" w:rsidR="00367D3E" w:rsidRPr="00D9664B" w:rsidRDefault="00367D3E" w:rsidP="000A2C36">
            <w:pPr>
              <w:spacing w:line="276" w:lineRule="auto"/>
              <w:rPr>
                <w:rFonts w:ascii="Arial" w:hAnsi="Arial" w:cs="Arial"/>
                <w:spacing w:val="4"/>
                <w:sz w:val="22"/>
                <w:szCs w:val="22"/>
              </w:rPr>
            </w:pPr>
          </w:p>
        </w:tc>
        <w:tc>
          <w:tcPr>
            <w:tcW w:w="4290" w:type="dxa"/>
          </w:tcPr>
          <w:p w14:paraId="082B3880" w14:textId="77777777" w:rsidR="00367D3E" w:rsidRPr="00D9664B" w:rsidRDefault="00367D3E" w:rsidP="000A2C36">
            <w:pPr>
              <w:spacing w:line="276" w:lineRule="auto"/>
              <w:rPr>
                <w:rFonts w:ascii="Arial" w:hAnsi="Arial" w:cs="Arial"/>
                <w:spacing w:val="4"/>
                <w:sz w:val="22"/>
                <w:szCs w:val="22"/>
              </w:rPr>
            </w:pPr>
          </w:p>
        </w:tc>
      </w:tr>
      <w:tr w:rsidR="00367D3E" w:rsidRPr="00D9664B" w14:paraId="6C8DFDD1" w14:textId="77777777" w:rsidTr="000A2C36">
        <w:trPr>
          <w:jc w:val="center"/>
        </w:trPr>
        <w:tc>
          <w:tcPr>
            <w:tcW w:w="558" w:type="dxa"/>
            <w:vAlign w:val="center"/>
          </w:tcPr>
          <w:p w14:paraId="4D204A39" w14:textId="77777777" w:rsidR="00367D3E" w:rsidRPr="00D9664B" w:rsidRDefault="00367D3E" w:rsidP="000A2C36">
            <w:pPr>
              <w:spacing w:line="276" w:lineRule="auto"/>
              <w:jc w:val="center"/>
              <w:rPr>
                <w:rFonts w:ascii="Arial" w:hAnsi="Arial" w:cs="Arial"/>
                <w:spacing w:val="4"/>
                <w:sz w:val="22"/>
                <w:szCs w:val="22"/>
              </w:rPr>
            </w:pPr>
            <w:r w:rsidRPr="00D9664B">
              <w:rPr>
                <w:rFonts w:ascii="Arial" w:hAnsi="Arial" w:cs="Arial"/>
                <w:spacing w:val="4"/>
                <w:sz w:val="22"/>
                <w:szCs w:val="22"/>
              </w:rPr>
              <w:t>3</w:t>
            </w:r>
          </w:p>
        </w:tc>
        <w:tc>
          <w:tcPr>
            <w:tcW w:w="4115" w:type="dxa"/>
          </w:tcPr>
          <w:p w14:paraId="6ACC45F2" w14:textId="77777777" w:rsidR="00367D3E" w:rsidRPr="00D9664B" w:rsidRDefault="00367D3E" w:rsidP="000A2C36">
            <w:pPr>
              <w:spacing w:line="276" w:lineRule="auto"/>
              <w:rPr>
                <w:rFonts w:ascii="Arial" w:hAnsi="Arial" w:cs="Arial"/>
                <w:spacing w:val="4"/>
                <w:sz w:val="22"/>
                <w:szCs w:val="22"/>
              </w:rPr>
            </w:pPr>
          </w:p>
        </w:tc>
        <w:tc>
          <w:tcPr>
            <w:tcW w:w="4290" w:type="dxa"/>
          </w:tcPr>
          <w:p w14:paraId="39A43B91" w14:textId="77777777" w:rsidR="00367D3E" w:rsidRPr="00D9664B" w:rsidRDefault="00367D3E" w:rsidP="000A2C36">
            <w:pPr>
              <w:spacing w:line="276" w:lineRule="auto"/>
              <w:rPr>
                <w:rFonts w:ascii="Arial" w:hAnsi="Arial" w:cs="Arial"/>
                <w:spacing w:val="4"/>
                <w:sz w:val="22"/>
                <w:szCs w:val="22"/>
              </w:rPr>
            </w:pPr>
          </w:p>
        </w:tc>
      </w:tr>
    </w:tbl>
    <w:p w14:paraId="1E4F3A75" w14:textId="77777777" w:rsidR="00367D3E" w:rsidRPr="00D9664B" w:rsidRDefault="00367D3E" w:rsidP="00367D3E">
      <w:pPr>
        <w:spacing w:line="276" w:lineRule="auto"/>
        <w:ind w:left="284"/>
        <w:rPr>
          <w:rFonts w:ascii="Arial" w:hAnsi="Arial" w:cs="Arial"/>
          <w:sz w:val="22"/>
          <w:szCs w:val="22"/>
        </w:rPr>
      </w:pPr>
    </w:p>
    <w:p w14:paraId="608253F9" w14:textId="77777777" w:rsidR="00367D3E" w:rsidRPr="00D9664B" w:rsidRDefault="00367D3E" w:rsidP="00367D3E">
      <w:pPr>
        <w:spacing w:line="276" w:lineRule="auto"/>
        <w:rPr>
          <w:rFonts w:ascii="Arial" w:hAnsi="Arial" w:cs="Arial"/>
          <w:sz w:val="22"/>
          <w:szCs w:val="22"/>
        </w:rPr>
      </w:pPr>
      <w:r w:rsidRPr="00D9664B">
        <w:rPr>
          <w:rFonts w:ascii="Arial" w:hAnsi="Arial" w:cs="Arial"/>
          <w:sz w:val="22"/>
          <w:szCs w:val="22"/>
        </w:rPr>
        <w:t xml:space="preserve">oraz składam wraz z oświadczeniem dokumenty bądź informacje potwierdzające, że powiązania z innym Wykonawcą nie prowadzą do zakłócenia konkurencji </w:t>
      </w:r>
      <w:r w:rsidRPr="00D9664B">
        <w:rPr>
          <w:rFonts w:ascii="Arial" w:hAnsi="Arial" w:cs="Arial"/>
          <w:sz w:val="22"/>
          <w:szCs w:val="22"/>
        </w:rPr>
        <w:br/>
        <w:t>w postępowaniu.*</w:t>
      </w:r>
    </w:p>
    <w:p w14:paraId="02DC5D83" w14:textId="77777777" w:rsidR="00367D3E" w:rsidRPr="00D9664B" w:rsidRDefault="00367D3E" w:rsidP="00367D3E">
      <w:pPr>
        <w:spacing w:line="276" w:lineRule="auto"/>
        <w:rPr>
          <w:rFonts w:ascii="Arial" w:hAnsi="Arial" w:cs="Arial"/>
          <w:color w:val="000000"/>
          <w:spacing w:val="-5"/>
          <w:sz w:val="22"/>
          <w:szCs w:val="22"/>
        </w:rPr>
      </w:pPr>
      <w:r w:rsidRPr="00D9664B">
        <w:rPr>
          <w:rFonts w:ascii="Arial" w:hAnsi="Arial" w:cs="Arial"/>
          <w:color w:val="000000"/>
          <w:spacing w:val="-5"/>
          <w:sz w:val="22"/>
          <w:szCs w:val="22"/>
        </w:rPr>
        <w:t>_________________________________________________________________________</w:t>
      </w:r>
    </w:p>
    <w:p w14:paraId="5AFC2D33" w14:textId="77777777" w:rsidR="00367D3E" w:rsidRPr="00D9664B" w:rsidRDefault="00367D3E" w:rsidP="00367D3E">
      <w:pPr>
        <w:spacing w:line="276" w:lineRule="auto"/>
        <w:ind w:left="284"/>
        <w:contextualSpacing/>
        <w:rPr>
          <w:rFonts w:ascii="Arial" w:hAnsi="Arial" w:cs="Arial"/>
          <w:b/>
          <w:color w:val="000000"/>
          <w:spacing w:val="-5"/>
          <w:sz w:val="22"/>
          <w:szCs w:val="22"/>
        </w:rPr>
      </w:pPr>
    </w:p>
    <w:p w14:paraId="175EE9BB" w14:textId="77777777" w:rsidR="00367D3E" w:rsidRPr="00D9664B" w:rsidRDefault="00367D3E" w:rsidP="00C5284B">
      <w:pPr>
        <w:numPr>
          <w:ilvl w:val="0"/>
          <w:numId w:val="38"/>
        </w:numPr>
        <w:spacing w:line="276" w:lineRule="auto"/>
        <w:ind w:left="0"/>
        <w:contextualSpacing/>
        <w:rPr>
          <w:rFonts w:ascii="Arial" w:hAnsi="Arial" w:cs="Arial"/>
          <w:b/>
          <w:sz w:val="22"/>
          <w:szCs w:val="22"/>
        </w:rPr>
      </w:pPr>
      <w:r w:rsidRPr="00D9664B">
        <w:rPr>
          <w:rFonts w:ascii="Arial" w:hAnsi="Arial" w:cs="Arial"/>
          <w:b/>
          <w:sz w:val="22"/>
          <w:szCs w:val="22"/>
        </w:rPr>
        <w:t>Oświadczam, że nie należę do tej samej grupy kapitałowej</w:t>
      </w:r>
      <w:r w:rsidRPr="00D9664B">
        <w:rPr>
          <w:rFonts w:ascii="Arial" w:hAnsi="Arial" w:cs="Arial"/>
          <w:sz w:val="22"/>
          <w:szCs w:val="22"/>
        </w:rPr>
        <w:t xml:space="preserve">*.              </w:t>
      </w:r>
    </w:p>
    <w:p w14:paraId="2F395A24" w14:textId="77777777" w:rsidR="00367D3E" w:rsidRPr="00D9664B" w:rsidRDefault="00367D3E" w:rsidP="00367D3E">
      <w:pPr>
        <w:tabs>
          <w:tab w:val="center" w:pos="7655"/>
        </w:tabs>
        <w:spacing w:line="276" w:lineRule="auto"/>
        <w:rPr>
          <w:rFonts w:ascii="Arial" w:hAnsi="Arial" w:cs="Arial"/>
          <w:b/>
          <w:i/>
          <w:sz w:val="22"/>
          <w:szCs w:val="22"/>
          <w:u w:val="single"/>
        </w:rPr>
      </w:pPr>
    </w:p>
    <w:p w14:paraId="4643DB30" w14:textId="77777777" w:rsidR="00367D3E" w:rsidRPr="00D9664B" w:rsidRDefault="00367D3E" w:rsidP="00367D3E">
      <w:pPr>
        <w:tabs>
          <w:tab w:val="center" w:pos="7655"/>
        </w:tabs>
        <w:spacing w:line="276" w:lineRule="auto"/>
        <w:rPr>
          <w:rFonts w:ascii="Arial" w:hAnsi="Arial" w:cs="Arial"/>
          <w:b/>
          <w:i/>
          <w:sz w:val="16"/>
          <w:szCs w:val="16"/>
        </w:rPr>
      </w:pPr>
      <w:r w:rsidRPr="00D9664B">
        <w:rPr>
          <w:rFonts w:ascii="Arial" w:hAnsi="Arial" w:cs="Arial"/>
          <w:b/>
          <w:i/>
          <w:sz w:val="16"/>
          <w:szCs w:val="16"/>
        </w:rPr>
        <w:t>* zaznaczyć odpowiednie</w:t>
      </w:r>
    </w:p>
    <w:p w14:paraId="343C9E8C" w14:textId="77777777" w:rsidR="00367D3E" w:rsidRPr="00D9664B" w:rsidRDefault="00367D3E" w:rsidP="00367D3E">
      <w:pPr>
        <w:spacing w:line="276" w:lineRule="auto"/>
        <w:jc w:val="both"/>
        <w:rPr>
          <w:rFonts w:ascii="Arial" w:hAnsi="Arial" w:cs="Arial"/>
          <w:i/>
          <w:sz w:val="22"/>
          <w:szCs w:val="22"/>
        </w:rPr>
      </w:pPr>
    </w:p>
    <w:p w14:paraId="5EE3D748" w14:textId="6CF6D9D8" w:rsidR="00D242FB" w:rsidRDefault="00D242FB" w:rsidP="00402415">
      <w:pPr>
        <w:spacing w:line="276" w:lineRule="auto"/>
        <w:rPr>
          <w:rFonts w:ascii="Arial" w:hAnsi="Arial" w:cs="Arial"/>
          <w:b/>
          <w:bCs/>
          <w:sz w:val="22"/>
          <w:szCs w:val="22"/>
        </w:rPr>
      </w:pPr>
    </w:p>
    <w:p w14:paraId="55101D57" w14:textId="7530F150" w:rsidR="00367D3E" w:rsidRDefault="00367D3E" w:rsidP="00402415">
      <w:pPr>
        <w:spacing w:line="276" w:lineRule="auto"/>
        <w:rPr>
          <w:rFonts w:ascii="Arial" w:hAnsi="Arial" w:cs="Arial"/>
          <w:b/>
          <w:bCs/>
          <w:sz w:val="22"/>
          <w:szCs w:val="22"/>
        </w:rPr>
      </w:pPr>
    </w:p>
    <w:p w14:paraId="71A682C5" w14:textId="4F72483D" w:rsidR="00367D3E" w:rsidRDefault="00367D3E" w:rsidP="00402415">
      <w:pPr>
        <w:spacing w:line="276" w:lineRule="auto"/>
        <w:rPr>
          <w:rFonts w:ascii="Arial" w:hAnsi="Arial" w:cs="Arial"/>
          <w:b/>
          <w:bCs/>
          <w:sz w:val="22"/>
          <w:szCs w:val="22"/>
        </w:rPr>
      </w:pPr>
    </w:p>
    <w:p w14:paraId="6E4A3D99" w14:textId="1B67296E" w:rsidR="00367D3E" w:rsidRDefault="00367D3E" w:rsidP="00402415">
      <w:pPr>
        <w:spacing w:line="276" w:lineRule="auto"/>
        <w:rPr>
          <w:rFonts w:ascii="Arial" w:hAnsi="Arial" w:cs="Arial"/>
          <w:b/>
          <w:bCs/>
          <w:sz w:val="22"/>
          <w:szCs w:val="22"/>
        </w:rPr>
      </w:pPr>
    </w:p>
    <w:p w14:paraId="5FAD2B70" w14:textId="1E311F98" w:rsidR="00367D3E" w:rsidRDefault="00367D3E" w:rsidP="00402415">
      <w:pPr>
        <w:spacing w:line="276" w:lineRule="auto"/>
        <w:rPr>
          <w:rFonts w:ascii="Arial" w:hAnsi="Arial" w:cs="Arial"/>
          <w:b/>
          <w:bCs/>
          <w:sz w:val="22"/>
          <w:szCs w:val="22"/>
        </w:rPr>
      </w:pPr>
    </w:p>
    <w:p w14:paraId="5D95BCB8" w14:textId="04DA426A" w:rsidR="00367D3E" w:rsidRDefault="00367D3E" w:rsidP="00402415">
      <w:pPr>
        <w:spacing w:line="276" w:lineRule="auto"/>
        <w:rPr>
          <w:rFonts w:ascii="Arial" w:hAnsi="Arial" w:cs="Arial"/>
          <w:b/>
          <w:bCs/>
          <w:sz w:val="22"/>
          <w:szCs w:val="22"/>
        </w:rPr>
      </w:pPr>
    </w:p>
    <w:p w14:paraId="443289C4" w14:textId="2C4F6F90" w:rsidR="00367D3E" w:rsidRDefault="00367D3E" w:rsidP="00402415">
      <w:pPr>
        <w:spacing w:line="276" w:lineRule="auto"/>
        <w:rPr>
          <w:rFonts w:ascii="Arial" w:hAnsi="Arial" w:cs="Arial"/>
          <w:b/>
          <w:bCs/>
          <w:sz w:val="22"/>
          <w:szCs w:val="22"/>
        </w:rPr>
      </w:pPr>
    </w:p>
    <w:p w14:paraId="7E77AE1E" w14:textId="05E9E702" w:rsidR="00367D3E" w:rsidRDefault="00367D3E" w:rsidP="00402415">
      <w:pPr>
        <w:spacing w:line="276" w:lineRule="auto"/>
        <w:rPr>
          <w:rFonts w:ascii="Arial" w:hAnsi="Arial" w:cs="Arial"/>
          <w:b/>
          <w:bCs/>
          <w:sz w:val="22"/>
          <w:szCs w:val="22"/>
        </w:rPr>
      </w:pPr>
    </w:p>
    <w:p w14:paraId="794FEBB9" w14:textId="28629B15" w:rsidR="00367D3E" w:rsidRDefault="00367D3E" w:rsidP="00402415">
      <w:pPr>
        <w:spacing w:line="276" w:lineRule="auto"/>
        <w:rPr>
          <w:rFonts w:ascii="Arial" w:hAnsi="Arial" w:cs="Arial"/>
          <w:b/>
          <w:bCs/>
          <w:sz w:val="22"/>
          <w:szCs w:val="22"/>
        </w:rPr>
      </w:pPr>
    </w:p>
    <w:p w14:paraId="69E42E19" w14:textId="14C71F1C" w:rsidR="00367D3E" w:rsidRDefault="00367D3E" w:rsidP="00402415">
      <w:pPr>
        <w:spacing w:line="276" w:lineRule="auto"/>
        <w:rPr>
          <w:rFonts w:ascii="Arial" w:hAnsi="Arial" w:cs="Arial"/>
          <w:b/>
          <w:bCs/>
          <w:sz w:val="22"/>
          <w:szCs w:val="22"/>
        </w:rPr>
      </w:pPr>
    </w:p>
    <w:p w14:paraId="3601346A" w14:textId="6C40245E" w:rsidR="00367D3E" w:rsidRDefault="00367D3E" w:rsidP="00402415">
      <w:pPr>
        <w:spacing w:line="276" w:lineRule="auto"/>
        <w:rPr>
          <w:rFonts w:ascii="Arial" w:hAnsi="Arial" w:cs="Arial"/>
          <w:b/>
          <w:bCs/>
          <w:sz w:val="22"/>
          <w:szCs w:val="22"/>
        </w:rPr>
      </w:pPr>
    </w:p>
    <w:p w14:paraId="73C01EE2" w14:textId="78E2B666" w:rsidR="00367D3E" w:rsidRDefault="00367D3E" w:rsidP="00402415">
      <w:pPr>
        <w:spacing w:line="276" w:lineRule="auto"/>
        <w:rPr>
          <w:rFonts w:ascii="Arial" w:hAnsi="Arial" w:cs="Arial"/>
          <w:b/>
          <w:bCs/>
          <w:sz w:val="22"/>
          <w:szCs w:val="22"/>
        </w:rPr>
      </w:pPr>
    </w:p>
    <w:p w14:paraId="67882449" w14:textId="571BBF2D" w:rsidR="00274BE9" w:rsidRDefault="00274BE9" w:rsidP="00402415">
      <w:pPr>
        <w:spacing w:line="276" w:lineRule="auto"/>
        <w:rPr>
          <w:rFonts w:ascii="Arial" w:hAnsi="Arial" w:cs="Arial"/>
          <w:b/>
          <w:bCs/>
          <w:sz w:val="22"/>
          <w:szCs w:val="22"/>
        </w:rPr>
      </w:pPr>
    </w:p>
    <w:p w14:paraId="6BE359D8" w14:textId="3061D4BF" w:rsidR="00F14AB3" w:rsidRPr="002D49C9" w:rsidRDefault="00F14AB3" w:rsidP="00F14AB3">
      <w:pPr>
        <w:tabs>
          <w:tab w:val="right" w:pos="9073"/>
        </w:tabs>
        <w:spacing w:line="276" w:lineRule="auto"/>
        <w:contextualSpacing/>
        <w:rPr>
          <w:rFonts w:ascii="Arial" w:hAnsi="Arial" w:cs="Arial"/>
          <w:b/>
          <w:i/>
          <w:sz w:val="18"/>
          <w:szCs w:val="22"/>
        </w:rPr>
      </w:pPr>
      <w:r w:rsidRPr="002D49C9">
        <w:rPr>
          <w:rFonts w:ascii="Arial" w:hAnsi="Arial" w:cs="Arial"/>
          <w:b/>
          <w:i/>
          <w:sz w:val="18"/>
          <w:szCs w:val="22"/>
        </w:rPr>
        <w:t>Oświadczenie należy wypełnić elektronicznie, podpisać zgodnie z zasadami okre</w:t>
      </w:r>
      <w:r w:rsidR="0041505A" w:rsidRPr="002D49C9">
        <w:rPr>
          <w:rFonts w:ascii="Arial" w:hAnsi="Arial" w:cs="Arial"/>
          <w:b/>
          <w:i/>
          <w:sz w:val="18"/>
          <w:szCs w:val="22"/>
        </w:rPr>
        <w:t>ślonymi w R</w:t>
      </w:r>
      <w:r w:rsidRPr="002D49C9">
        <w:rPr>
          <w:rFonts w:ascii="Arial" w:hAnsi="Arial" w:cs="Arial"/>
          <w:b/>
          <w:i/>
          <w:sz w:val="18"/>
          <w:szCs w:val="22"/>
        </w:rPr>
        <w:t>ozdziale XIII SWZ i złożyć na wezwanie Zamawiającego</w:t>
      </w:r>
    </w:p>
    <w:p w14:paraId="0BFA981A" w14:textId="77777777" w:rsidR="00F14AB3" w:rsidRPr="002D49C9" w:rsidRDefault="00F14AB3" w:rsidP="00F14AB3">
      <w:pPr>
        <w:spacing w:line="276" w:lineRule="auto"/>
        <w:rPr>
          <w:rFonts w:ascii="Arial" w:hAnsi="Arial" w:cs="Arial"/>
          <w:b/>
          <w:bCs/>
          <w:color w:val="000000"/>
          <w:sz w:val="22"/>
          <w:szCs w:val="22"/>
        </w:rPr>
      </w:pPr>
    </w:p>
    <w:p w14:paraId="27A9CED3" w14:textId="2AD7795B" w:rsidR="00F14AB3" w:rsidRPr="002D49C9" w:rsidRDefault="00F14AB3" w:rsidP="00F14AB3">
      <w:pPr>
        <w:pStyle w:val="Default"/>
        <w:keepLines/>
        <w:pBdr>
          <w:bottom w:val="single" w:sz="4" w:space="1" w:color="auto"/>
        </w:pBdr>
        <w:shd w:val="clear" w:color="auto" w:fill="DEEAF6" w:themeFill="accent1" w:themeFillTint="33"/>
        <w:spacing w:line="276" w:lineRule="auto"/>
        <w:jc w:val="right"/>
        <w:rPr>
          <w:rFonts w:ascii="Arial" w:hAnsi="Arial" w:cs="Arial"/>
          <w:b/>
          <w:sz w:val="22"/>
          <w:szCs w:val="22"/>
        </w:rPr>
      </w:pPr>
      <w:r w:rsidRPr="002D49C9">
        <w:rPr>
          <w:rFonts w:ascii="Arial" w:hAnsi="Arial" w:cs="Arial"/>
          <w:b/>
          <w:bCs/>
          <w:sz w:val="22"/>
          <w:szCs w:val="22"/>
        </w:rPr>
        <w:t xml:space="preserve">Załącznik nr </w:t>
      </w:r>
      <w:r w:rsidR="002D49C9" w:rsidRPr="002D49C9">
        <w:rPr>
          <w:rFonts w:ascii="Arial" w:hAnsi="Arial" w:cs="Arial"/>
          <w:b/>
          <w:bCs/>
          <w:sz w:val="22"/>
          <w:szCs w:val="22"/>
        </w:rPr>
        <w:t>7</w:t>
      </w:r>
      <w:r w:rsidRPr="002D49C9">
        <w:rPr>
          <w:rFonts w:ascii="Arial" w:hAnsi="Arial" w:cs="Arial"/>
          <w:b/>
          <w:sz w:val="22"/>
          <w:szCs w:val="22"/>
        </w:rPr>
        <w:t xml:space="preserve"> do SWZ</w:t>
      </w:r>
    </w:p>
    <w:p w14:paraId="38704307" w14:textId="33B291FC" w:rsidR="00F14AB3" w:rsidRPr="002D49C9" w:rsidRDefault="00F14AB3" w:rsidP="00F14AB3">
      <w:pPr>
        <w:pBdr>
          <w:bottom w:val="single" w:sz="4" w:space="1" w:color="auto"/>
        </w:pBdr>
        <w:shd w:val="clear" w:color="auto" w:fill="DEEAF6" w:themeFill="accent1" w:themeFillTint="33"/>
        <w:spacing w:line="276" w:lineRule="auto"/>
        <w:jc w:val="center"/>
        <w:rPr>
          <w:rFonts w:ascii="Arial" w:hAnsi="Arial" w:cs="Arial"/>
          <w:b/>
          <w:bCs/>
          <w:kern w:val="2"/>
          <w:sz w:val="22"/>
          <w:szCs w:val="22"/>
          <w:lang w:eastAsia="ar-SA"/>
        </w:rPr>
      </w:pPr>
      <w:r w:rsidRPr="002D49C9">
        <w:rPr>
          <w:rFonts w:ascii="Arial" w:hAnsi="Arial" w:cs="Arial"/>
          <w:b/>
          <w:bCs/>
          <w:kern w:val="2"/>
          <w:sz w:val="22"/>
          <w:szCs w:val="22"/>
          <w:lang w:eastAsia="ar-SA"/>
        </w:rPr>
        <w:t>OŚWIADCZENIE O AKTUALNOŚCI INFORMACJI ZAWARTYCH W OŚWIADCZENIACH, SKŁADANYCH NA PODSTAWIE ART. 125 UST. 1 USTAWY PZP</w:t>
      </w:r>
    </w:p>
    <w:p w14:paraId="3C8D5AB9" w14:textId="7AFFF399" w:rsidR="0046683F" w:rsidRPr="002D49C9" w:rsidRDefault="0046683F" w:rsidP="00402415">
      <w:pPr>
        <w:spacing w:line="276" w:lineRule="auto"/>
        <w:rPr>
          <w:rFonts w:ascii="Arial" w:hAnsi="Arial" w:cs="Arial"/>
          <w:b/>
          <w:bCs/>
          <w:sz w:val="22"/>
          <w:szCs w:val="22"/>
        </w:rPr>
      </w:pPr>
    </w:p>
    <w:p w14:paraId="4831311D" w14:textId="074C742C" w:rsidR="00F14AB3" w:rsidRPr="002D49C9" w:rsidRDefault="00F14AB3" w:rsidP="00402415">
      <w:pPr>
        <w:spacing w:line="276" w:lineRule="auto"/>
        <w:rPr>
          <w:rFonts w:ascii="Arial" w:hAnsi="Arial" w:cs="Arial"/>
          <w:b/>
          <w:bCs/>
          <w:sz w:val="22"/>
          <w:szCs w:val="22"/>
        </w:rPr>
      </w:pPr>
    </w:p>
    <w:p w14:paraId="26CDFD10" w14:textId="77777777" w:rsidR="00F14AB3" w:rsidRPr="002D49C9" w:rsidRDefault="00F14AB3" w:rsidP="00F14AB3">
      <w:pPr>
        <w:autoSpaceDE w:val="0"/>
        <w:autoSpaceDN w:val="0"/>
        <w:adjustRightInd w:val="0"/>
        <w:spacing w:line="276" w:lineRule="auto"/>
        <w:rPr>
          <w:rFonts w:ascii="Arial" w:eastAsia="Calibri" w:hAnsi="Arial" w:cs="Arial"/>
          <w:b/>
          <w:bCs/>
          <w:color w:val="000000"/>
          <w:sz w:val="22"/>
          <w:szCs w:val="22"/>
          <w:lang w:eastAsia="en-US"/>
        </w:rPr>
      </w:pPr>
      <w:r w:rsidRPr="002D49C9">
        <w:rPr>
          <w:rFonts w:ascii="Arial" w:eastAsia="Calibri" w:hAnsi="Arial" w:cs="Arial"/>
          <w:b/>
          <w:bCs/>
          <w:color w:val="000000"/>
          <w:sz w:val="22"/>
          <w:szCs w:val="22"/>
          <w:lang w:eastAsia="en-US"/>
        </w:rPr>
        <w:t xml:space="preserve">Wykonawca/podmiot udostępniający zasoby*: </w:t>
      </w:r>
    </w:p>
    <w:p w14:paraId="477219D1" w14:textId="77777777" w:rsidR="00F14AB3" w:rsidRPr="002D49C9" w:rsidRDefault="00F14AB3" w:rsidP="00F14AB3">
      <w:pPr>
        <w:autoSpaceDE w:val="0"/>
        <w:autoSpaceDN w:val="0"/>
        <w:adjustRightInd w:val="0"/>
        <w:spacing w:line="276" w:lineRule="auto"/>
        <w:rPr>
          <w:rFonts w:ascii="Arial" w:eastAsia="Calibri" w:hAnsi="Arial" w:cs="Arial"/>
          <w:color w:val="000000"/>
          <w:sz w:val="22"/>
          <w:szCs w:val="22"/>
          <w:lang w:eastAsia="en-US"/>
        </w:rPr>
      </w:pPr>
    </w:p>
    <w:p w14:paraId="7F5539F1" w14:textId="77777777" w:rsidR="00F14AB3" w:rsidRPr="002D49C9" w:rsidRDefault="00F14AB3" w:rsidP="00F14AB3">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 xml:space="preserve">……………………………………………………………………………........................................ </w:t>
      </w:r>
    </w:p>
    <w:p w14:paraId="039CDCA6" w14:textId="77777777" w:rsidR="00F14AB3" w:rsidRPr="002D49C9" w:rsidRDefault="00F14AB3" w:rsidP="00F14AB3">
      <w:pPr>
        <w:adjustRightInd w:val="0"/>
        <w:spacing w:line="276" w:lineRule="auto"/>
        <w:rPr>
          <w:rFonts w:ascii="Arial" w:eastAsia="Calibri" w:hAnsi="Arial" w:cs="Arial"/>
          <w:i/>
          <w:color w:val="000000"/>
          <w:sz w:val="16"/>
          <w:szCs w:val="16"/>
          <w:lang w:eastAsia="en-US"/>
        </w:rPr>
      </w:pPr>
      <w:r w:rsidRPr="002D49C9">
        <w:rPr>
          <w:rFonts w:ascii="Arial" w:eastAsia="Calibri" w:hAnsi="Arial" w:cs="Arial"/>
          <w:i/>
          <w:iCs/>
          <w:color w:val="000000"/>
          <w:sz w:val="16"/>
          <w:szCs w:val="16"/>
          <w:lang w:eastAsia="en-US"/>
        </w:rPr>
        <w:t xml:space="preserve">(pełna nazwa/firma, adres, w zależności od podmiotu: NIP, KRS/CEiDG) </w:t>
      </w:r>
    </w:p>
    <w:p w14:paraId="33C976CA" w14:textId="77777777" w:rsidR="00F14AB3" w:rsidRPr="002D49C9" w:rsidRDefault="00F14AB3" w:rsidP="00F14AB3">
      <w:pPr>
        <w:adjustRightInd w:val="0"/>
        <w:spacing w:line="276" w:lineRule="auto"/>
        <w:rPr>
          <w:rFonts w:ascii="Arial" w:eastAsia="Calibri" w:hAnsi="Arial" w:cs="Arial"/>
          <w:b/>
          <w:bCs/>
          <w:color w:val="000000"/>
          <w:sz w:val="22"/>
          <w:szCs w:val="22"/>
          <w:lang w:eastAsia="en-US"/>
        </w:rPr>
      </w:pPr>
    </w:p>
    <w:p w14:paraId="52DEFCD9" w14:textId="77777777" w:rsidR="00F14AB3" w:rsidRPr="002D49C9" w:rsidRDefault="00F14AB3" w:rsidP="00F14AB3">
      <w:pPr>
        <w:adjustRightInd w:val="0"/>
        <w:spacing w:line="276" w:lineRule="auto"/>
        <w:rPr>
          <w:rFonts w:ascii="Arial" w:eastAsia="Calibri" w:hAnsi="Arial" w:cs="Arial"/>
          <w:b/>
          <w:bCs/>
          <w:color w:val="000000"/>
          <w:sz w:val="22"/>
          <w:szCs w:val="22"/>
          <w:lang w:eastAsia="en-US"/>
        </w:rPr>
      </w:pPr>
      <w:r w:rsidRPr="002D49C9">
        <w:rPr>
          <w:rFonts w:ascii="Arial" w:eastAsia="Calibri" w:hAnsi="Arial" w:cs="Arial"/>
          <w:b/>
          <w:bCs/>
          <w:color w:val="000000"/>
          <w:sz w:val="22"/>
          <w:szCs w:val="22"/>
          <w:lang w:eastAsia="en-US"/>
        </w:rPr>
        <w:t xml:space="preserve">reprezentowany przez: </w:t>
      </w:r>
    </w:p>
    <w:p w14:paraId="4F96E606" w14:textId="77777777" w:rsidR="00F14AB3" w:rsidRPr="002D49C9" w:rsidRDefault="00F14AB3" w:rsidP="00F14AB3">
      <w:pPr>
        <w:adjustRightInd w:val="0"/>
        <w:spacing w:line="276" w:lineRule="auto"/>
        <w:rPr>
          <w:rFonts w:ascii="Arial" w:eastAsia="Calibri" w:hAnsi="Arial" w:cs="Arial"/>
          <w:color w:val="000000"/>
          <w:sz w:val="22"/>
          <w:szCs w:val="22"/>
          <w:lang w:eastAsia="en-US"/>
        </w:rPr>
      </w:pPr>
    </w:p>
    <w:p w14:paraId="6B03622C" w14:textId="77777777" w:rsidR="00F14AB3" w:rsidRPr="002D49C9" w:rsidRDefault="00F14AB3" w:rsidP="00F14AB3">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 xml:space="preserve">……………………………………………………………………………………...…………… </w:t>
      </w:r>
    </w:p>
    <w:p w14:paraId="7BDA24B2" w14:textId="77777777" w:rsidR="00F14AB3" w:rsidRPr="002D49C9" w:rsidRDefault="00F14AB3" w:rsidP="00F14AB3">
      <w:pPr>
        <w:spacing w:line="276" w:lineRule="auto"/>
        <w:rPr>
          <w:rFonts w:ascii="Arial" w:hAnsi="Arial" w:cs="Arial"/>
          <w:i/>
          <w:sz w:val="16"/>
          <w:szCs w:val="16"/>
        </w:rPr>
      </w:pPr>
      <w:r w:rsidRPr="002D49C9">
        <w:rPr>
          <w:rFonts w:ascii="Arial" w:eastAsia="Calibri" w:hAnsi="Arial" w:cs="Arial"/>
          <w:i/>
          <w:iCs/>
          <w:color w:val="000000"/>
          <w:sz w:val="16"/>
          <w:szCs w:val="16"/>
          <w:lang w:eastAsia="en-US"/>
        </w:rPr>
        <w:t>(imię, nazwisko, stanowisko/podstawa do reprezentacji)</w:t>
      </w:r>
    </w:p>
    <w:p w14:paraId="5DC4D0D4" w14:textId="333D4052" w:rsidR="00F14AB3" w:rsidRPr="002D49C9" w:rsidRDefault="00F14AB3" w:rsidP="00F14AB3">
      <w:pPr>
        <w:widowControl w:val="0"/>
        <w:suppressAutoHyphens/>
        <w:spacing w:line="276" w:lineRule="auto"/>
        <w:rPr>
          <w:rFonts w:ascii="Arial" w:hAnsi="Arial" w:cs="Arial"/>
          <w:b/>
          <w:i/>
          <w:sz w:val="16"/>
          <w:szCs w:val="16"/>
          <w:lang w:eastAsia="ar-SA"/>
        </w:rPr>
      </w:pPr>
      <w:r w:rsidRPr="002D49C9">
        <w:rPr>
          <w:rFonts w:ascii="Arial" w:hAnsi="Arial" w:cs="Arial"/>
          <w:b/>
          <w:i/>
          <w:sz w:val="16"/>
          <w:szCs w:val="16"/>
          <w:lang w:eastAsia="ar-SA"/>
        </w:rPr>
        <w:br/>
        <w:t>* niepotrzebne skreślić</w:t>
      </w:r>
    </w:p>
    <w:p w14:paraId="1B118112" w14:textId="00327BFD" w:rsidR="00F14AB3" w:rsidRDefault="00F14AB3" w:rsidP="00402415">
      <w:pPr>
        <w:spacing w:line="276" w:lineRule="auto"/>
        <w:rPr>
          <w:rFonts w:ascii="Arial" w:hAnsi="Arial" w:cs="Arial"/>
          <w:b/>
          <w:bCs/>
          <w:sz w:val="22"/>
          <w:szCs w:val="22"/>
        </w:rPr>
      </w:pPr>
    </w:p>
    <w:p w14:paraId="4BFDFF82" w14:textId="77777777" w:rsidR="00631E1C" w:rsidRPr="00631E1C" w:rsidRDefault="00631E1C" w:rsidP="00631E1C">
      <w:pPr>
        <w:spacing w:line="276" w:lineRule="auto"/>
        <w:jc w:val="both"/>
        <w:rPr>
          <w:rFonts w:ascii="Arial" w:hAnsi="Arial" w:cs="Arial"/>
          <w:sz w:val="22"/>
          <w:szCs w:val="22"/>
        </w:rPr>
      </w:pPr>
      <w:r w:rsidRPr="00631E1C">
        <w:rPr>
          <w:rFonts w:ascii="Arial" w:hAnsi="Arial" w:cs="Arial"/>
          <w:sz w:val="22"/>
          <w:szCs w:val="22"/>
        </w:rPr>
        <w:t>Składając ofertę w postępowaniu, prowadzonym w trybie przetargu nieograniczonego pn.:</w:t>
      </w:r>
    </w:p>
    <w:p w14:paraId="72F1C399" w14:textId="06C34013" w:rsidR="00AC2637" w:rsidRDefault="00DD341E"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 xml:space="preserve">DOSTAWA </w:t>
      </w:r>
      <w:r w:rsidR="009B0852">
        <w:rPr>
          <w:rFonts w:ascii="Arial" w:hAnsi="Arial" w:cs="Arial"/>
          <w:b/>
          <w:sz w:val="22"/>
          <w:szCs w:val="22"/>
        </w:rPr>
        <w:t>MATERIAŁÓW EKSPLOATACYJNYCH</w:t>
      </w:r>
      <w:r w:rsidR="002D730B">
        <w:rPr>
          <w:rFonts w:ascii="Arial" w:hAnsi="Arial" w:cs="Arial"/>
          <w:b/>
          <w:sz w:val="22"/>
          <w:szCs w:val="22"/>
        </w:rPr>
        <w:t xml:space="preserve"> </w:t>
      </w:r>
      <w:r w:rsidR="00AD2433">
        <w:rPr>
          <w:rFonts w:ascii="Arial" w:hAnsi="Arial" w:cs="Arial"/>
          <w:b/>
          <w:sz w:val="22"/>
          <w:szCs w:val="22"/>
        </w:rPr>
        <w:t xml:space="preserve">DO URZĄDZEŃ DRUKUJĄCYCH </w:t>
      </w:r>
      <w:r>
        <w:rPr>
          <w:rFonts w:ascii="Arial" w:hAnsi="Arial" w:cs="Arial"/>
          <w:b/>
          <w:sz w:val="22"/>
          <w:szCs w:val="22"/>
        </w:rPr>
        <w:t>NA POTRZEBY ŚLĄSKIEGO URZĘDU WOJEWÓDZKIEGO</w:t>
      </w:r>
      <w:r w:rsidR="00AC2637" w:rsidRPr="007668BD">
        <w:rPr>
          <w:rFonts w:ascii="Arial" w:hAnsi="Arial" w:cs="Arial"/>
          <w:b/>
          <w:sz w:val="22"/>
          <w:szCs w:val="22"/>
        </w:rPr>
        <w:t xml:space="preserve"> </w:t>
      </w:r>
    </w:p>
    <w:p w14:paraId="3FE9BC9E" w14:textId="7158E1EC" w:rsidR="00AC2637" w:rsidRDefault="00AC2637"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 xml:space="preserve">znak sprawy: </w:t>
      </w:r>
      <w:r w:rsidRPr="00AA612A">
        <w:rPr>
          <w:rFonts w:ascii="Arial" w:hAnsi="Arial" w:cs="Arial"/>
          <w:b/>
          <w:sz w:val="22"/>
          <w:szCs w:val="22"/>
        </w:rPr>
        <w:t>BAI.272.</w:t>
      </w:r>
      <w:r w:rsidR="009B0852">
        <w:rPr>
          <w:rFonts w:ascii="Arial" w:hAnsi="Arial" w:cs="Arial"/>
          <w:b/>
          <w:sz w:val="22"/>
          <w:szCs w:val="22"/>
        </w:rPr>
        <w:t>81.2025</w:t>
      </w:r>
    </w:p>
    <w:p w14:paraId="2BCB384F" w14:textId="38874C9E" w:rsidR="00631E1C" w:rsidRPr="00631E1C" w:rsidRDefault="00631E1C" w:rsidP="00631E1C">
      <w:pPr>
        <w:tabs>
          <w:tab w:val="left" w:pos="1701"/>
          <w:tab w:val="right" w:pos="9072"/>
        </w:tabs>
        <w:suppressAutoHyphens/>
        <w:spacing w:line="268" w:lineRule="exact"/>
        <w:rPr>
          <w:rFonts w:ascii="Arial" w:hAnsi="Arial" w:cs="Arial"/>
          <w:b/>
          <w:bCs/>
          <w:sz w:val="22"/>
          <w:szCs w:val="22"/>
        </w:rPr>
      </w:pPr>
    </w:p>
    <w:p w14:paraId="1D6905F9" w14:textId="72BDE1DB" w:rsidR="00F14AB3" w:rsidRPr="00631E1C" w:rsidRDefault="00F14AB3" w:rsidP="00F14AB3">
      <w:pPr>
        <w:suppressAutoHyphens/>
        <w:autoSpaceDE w:val="0"/>
        <w:spacing w:after="120" w:line="276" w:lineRule="auto"/>
        <w:rPr>
          <w:rFonts w:ascii="Arial" w:hAnsi="Arial" w:cs="Arial"/>
          <w:color w:val="000000"/>
          <w:sz w:val="22"/>
          <w:szCs w:val="22"/>
        </w:rPr>
      </w:pPr>
      <w:r w:rsidRPr="00631E1C">
        <w:rPr>
          <w:rFonts w:ascii="Arial" w:hAnsi="Arial" w:cs="Arial"/>
          <w:b/>
          <w:color w:val="000000"/>
          <w:sz w:val="22"/>
          <w:szCs w:val="22"/>
          <w:lang w:eastAsia="ar-SA"/>
        </w:rPr>
        <w:t>Potwierdzam</w:t>
      </w:r>
      <w:r w:rsidRPr="00631E1C">
        <w:rPr>
          <w:rFonts w:ascii="Arial" w:hAnsi="Arial" w:cs="Arial"/>
          <w:color w:val="000000"/>
          <w:sz w:val="22"/>
          <w:szCs w:val="22"/>
          <w:lang w:eastAsia="ar-SA"/>
        </w:rPr>
        <w:t xml:space="preserve">, że informacje zawarte w oświadczeniach, składanych na podstawie art. 125 ust. 1 ustawy z dnia 11 września 2019 r. – Prawo zamówień publicznych (tekst jednolity: Dz.U. z </w:t>
      </w:r>
      <w:r w:rsidRPr="00631E1C">
        <w:rPr>
          <w:rFonts w:ascii="Arial" w:hAnsi="Arial" w:cs="Arial"/>
          <w:bCs/>
          <w:color w:val="000000"/>
          <w:sz w:val="22"/>
          <w:szCs w:val="22"/>
          <w:lang w:eastAsia="ar-SA"/>
        </w:rPr>
        <w:t>2024 r. poz. 1320 z póżn. zm.</w:t>
      </w:r>
      <w:r w:rsidRPr="00631E1C">
        <w:rPr>
          <w:rFonts w:ascii="Arial" w:hAnsi="Arial" w:cs="Arial"/>
          <w:color w:val="000000"/>
          <w:sz w:val="22"/>
          <w:szCs w:val="22"/>
          <w:lang w:eastAsia="ar-SA"/>
        </w:rPr>
        <w:t>), zwanej dalej „ustawą Pzp”, w zakresi</w:t>
      </w:r>
      <w:r w:rsidR="00631E1C">
        <w:rPr>
          <w:rFonts w:ascii="Arial" w:hAnsi="Arial" w:cs="Arial"/>
          <w:color w:val="000000"/>
          <w:sz w:val="22"/>
          <w:szCs w:val="22"/>
          <w:lang w:eastAsia="ar-SA"/>
        </w:rPr>
        <w:t xml:space="preserve">e podstaw wykluczenia </w:t>
      </w:r>
      <w:r w:rsidRPr="00631E1C">
        <w:rPr>
          <w:rFonts w:ascii="Arial" w:hAnsi="Arial" w:cs="Arial"/>
          <w:color w:val="000000"/>
          <w:sz w:val="22"/>
          <w:szCs w:val="22"/>
          <w:lang w:eastAsia="ar-SA"/>
        </w:rPr>
        <w:t>z postępowania wskazanych przez Zamawiającego, o których mowa w</w:t>
      </w:r>
      <w:r w:rsidRPr="00631E1C">
        <w:rPr>
          <w:rFonts w:ascii="Arial" w:hAnsi="Arial" w:cs="Arial"/>
          <w:color w:val="000000"/>
          <w:sz w:val="22"/>
          <w:szCs w:val="22"/>
        </w:rPr>
        <w:t xml:space="preserve">: </w:t>
      </w:r>
    </w:p>
    <w:p w14:paraId="2F642396" w14:textId="77777777"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 xml:space="preserve">a) art. 108 ust. 1 pkt 3 ustawy Pzp, </w:t>
      </w:r>
    </w:p>
    <w:p w14:paraId="2FB6008B" w14:textId="77777777"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 xml:space="preserve">b) art. 108 ust. 1 pkt 4 ustawy Pzp, dotyczących orzeczenia zakazu ubiegania się </w:t>
      </w:r>
      <w:r w:rsidRPr="00631E1C">
        <w:rPr>
          <w:rFonts w:ascii="Arial" w:hAnsi="Arial" w:cs="Arial"/>
          <w:sz w:val="22"/>
          <w:szCs w:val="22"/>
          <w:lang w:eastAsia="en-US"/>
        </w:rPr>
        <w:br/>
        <w:t xml:space="preserve">o zamówienie publiczne tytułem środka zapobiegawczego, </w:t>
      </w:r>
    </w:p>
    <w:p w14:paraId="743FA02C" w14:textId="77777777"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 xml:space="preserve">c) art. 108 ust. 1 pkt 5 ustawy Pzp, dotyczących zawarcia z innymi Wykonawcami porozumienia mającego na celu zakłócenie konkurencji, </w:t>
      </w:r>
    </w:p>
    <w:p w14:paraId="47F0A35B" w14:textId="77777777"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 xml:space="preserve">d) art. 108 ust. 1 pkt 6 ustawy Pzp, </w:t>
      </w:r>
    </w:p>
    <w:p w14:paraId="75B7BF22" w14:textId="77777777"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e) art. 109 ust. 1 pkt 10 ustawy Pzp,</w:t>
      </w:r>
    </w:p>
    <w:p w14:paraId="252C7CD4" w14:textId="77777777"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 xml:space="preserve">e) art. 7 ust. 1 ustawy z dnia 13 kwietnia 2022 r. o szczególnych rozwiązaniach </w:t>
      </w:r>
      <w:r w:rsidRPr="00631E1C">
        <w:rPr>
          <w:rFonts w:ascii="Arial" w:hAnsi="Arial" w:cs="Arial"/>
          <w:sz w:val="22"/>
          <w:szCs w:val="22"/>
          <w:lang w:eastAsia="en-US"/>
        </w:rPr>
        <w:br/>
        <w:t xml:space="preserve">w zakresie przeciwdziałania wspieraniu agresji na Ukrainę oraz służących ochronie bezpieczeństwa narodowego, </w:t>
      </w:r>
    </w:p>
    <w:p w14:paraId="36BDA60F" w14:textId="71A97A98" w:rsidR="00F14AB3" w:rsidRPr="00631E1C" w:rsidRDefault="00F14AB3" w:rsidP="00F14AB3">
      <w:pPr>
        <w:widowControl w:val="0"/>
        <w:autoSpaceDE w:val="0"/>
        <w:autoSpaceDN w:val="0"/>
        <w:spacing w:line="276" w:lineRule="auto"/>
        <w:ind w:left="851" w:right="1"/>
        <w:rPr>
          <w:rFonts w:ascii="Arial" w:hAnsi="Arial" w:cs="Arial"/>
          <w:sz w:val="22"/>
          <w:szCs w:val="22"/>
          <w:lang w:eastAsia="en-US"/>
        </w:rPr>
      </w:pPr>
      <w:r w:rsidRPr="00631E1C">
        <w:rPr>
          <w:rFonts w:ascii="Arial" w:hAnsi="Arial" w:cs="Arial"/>
          <w:sz w:val="22"/>
          <w:szCs w:val="22"/>
          <w:lang w:eastAsia="en-US"/>
        </w:rPr>
        <w:t xml:space="preserve">f) art. 5k </w:t>
      </w:r>
      <w:r w:rsidR="00257F61" w:rsidRPr="00257F61">
        <w:rPr>
          <w:rFonts w:ascii="Arial" w:hAnsi="Arial" w:cs="Arial"/>
          <w:sz w:val="22"/>
          <w:szCs w:val="22"/>
          <w:lang w:eastAsia="en-US"/>
        </w:rPr>
        <w:t>rozporządzenia Rady (UE) 833/2014 w brzmieniu nadanym rozporządzeniem Rady (UE) 2025/2033 z 23 października 2025 r.</w:t>
      </w:r>
    </w:p>
    <w:p w14:paraId="6708B2D9" w14:textId="77777777" w:rsidR="00F14AB3" w:rsidRPr="00631E1C" w:rsidRDefault="00F14AB3" w:rsidP="00F14AB3">
      <w:pPr>
        <w:suppressAutoHyphens/>
        <w:autoSpaceDE w:val="0"/>
        <w:spacing w:after="120" w:line="276" w:lineRule="auto"/>
        <w:rPr>
          <w:rFonts w:ascii="Arial" w:hAnsi="Arial" w:cs="Arial"/>
          <w:color w:val="000000"/>
          <w:sz w:val="22"/>
          <w:szCs w:val="22"/>
        </w:rPr>
      </w:pPr>
    </w:p>
    <w:p w14:paraId="53C2188E" w14:textId="77777777" w:rsidR="00F14AB3" w:rsidRPr="00631E1C" w:rsidRDefault="00F14AB3" w:rsidP="00F14AB3">
      <w:pPr>
        <w:suppressAutoHyphens/>
        <w:autoSpaceDE w:val="0"/>
        <w:spacing w:before="120" w:after="120" w:line="276" w:lineRule="auto"/>
        <w:rPr>
          <w:rFonts w:ascii="Arial" w:hAnsi="Arial" w:cs="Arial"/>
          <w:color w:val="000000"/>
          <w:sz w:val="22"/>
          <w:szCs w:val="22"/>
        </w:rPr>
      </w:pPr>
      <w:r w:rsidRPr="00631E1C">
        <w:rPr>
          <w:rFonts w:ascii="Arial" w:hAnsi="Arial" w:cs="Arial"/>
          <w:color w:val="000000"/>
          <w:sz w:val="22"/>
          <w:szCs w:val="22"/>
          <w:lang w:eastAsia="ar-SA"/>
        </w:rPr>
        <w:t>są aktualne na dzień złożenia podmiotowych środków dowodowych.</w:t>
      </w:r>
    </w:p>
    <w:p w14:paraId="07CF786C" w14:textId="4B889890" w:rsidR="00F14AB3" w:rsidRPr="00631E1C" w:rsidRDefault="00F14AB3" w:rsidP="00402415">
      <w:pPr>
        <w:spacing w:line="276" w:lineRule="auto"/>
        <w:rPr>
          <w:rFonts w:ascii="Arial" w:hAnsi="Arial" w:cs="Arial"/>
          <w:b/>
          <w:bCs/>
          <w:sz w:val="22"/>
          <w:szCs w:val="22"/>
        </w:rPr>
      </w:pPr>
    </w:p>
    <w:p w14:paraId="52519A76" w14:textId="5021E17E" w:rsidR="00F14AB3" w:rsidRPr="00631E1C" w:rsidRDefault="00F14AB3" w:rsidP="00402415">
      <w:pPr>
        <w:spacing w:line="276" w:lineRule="auto"/>
        <w:rPr>
          <w:rFonts w:ascii="Arial" w:hAnsi="Arial" w:cs="Arial"/>
          <w:b/>
          <w:bCs/>
          <w:sz w:val="22"/>
          <w:szCs w:val="22"/>
        </w:rPr>
      </w:pPr>
    </w:p>
    <w:p w14:paraId="3ED472C5" w14:textId="3142BC99" w:rsidR="00F14AB3" w:rsidRPr="00631E1C" w:rsidRDefault="00F14AB3" w:rsidP="00402415">
      <w:pPr>
        <w:spacing w:line="276" w:lineRule="auto"/>
        <w:rPr>
          <w:rFonts w:ascii="Arial" w:hAnsi="Arial" w:cs="Arial"/>
          <w:b/>
          <w:bCs/>
          <w:sz w:val="22"/>
          <w:szCs w:val="22"/>
        </w:rPr>
      </w:pPr>
    </w:p>
    <w:p w14:paraId="684A00FD" w14:textId="2B95A56C" w:rsidR="00F14AB3" w:rsidRPr="00631E1C" w:rsidRDefault="00F14AB3" w:rsidP="00402415">
      <w:pPr>
        <w:spacing w:line="276" w:lineRule="auto"/>
        <w:rPr>
          <w:rFonts w:ascii="Arial" w:hAnsi="Arial" w:cs="Arial"/>
          <w:b/>
          <w:bCs/>
          <w:sz w:val="22"/>
          <w:szCs w:val="22"/>
        </w:rPr>
      </w:pPr>
    </w:p>
    <w:p w14:paraId="510046B5" w14:textId="77777777" w:rsidR="00771F74" w:rsidRDefault="00771F74" w:rsidP="00771F74">
      <w:pPr>
        <w:tabs>
          <w:tab w:val="right" w:pos="9073"/>
        </w:tabs>
        <w:spacing w:line="276" w:lineRule="auto"/>
        <w:contextualSpacing/>
        <w:rPr>
          <w:rFonts w:ascii="Arial" w:hAnsi="Arial" w:cs="Arial"/>
          <w:b/>
          <w:i/>
          <w:sz w:val="18"/>
          <w:szCs w:val="22"/>
        </w:rPr>
      </w:pPr>
    </w:p>
    <w:p w14:paraId="12A5759C" w14:textId="77777777" w:rsidR="00771F74" w:rsidRPr="00484245" w:rsidRDefault="00771F74" w:rsidP="00771F74">
      <w:pPr>
        <w:tabs>
          <w:tab w:val="right" w:pos="9073"/>
        </w:tabs>
        <w:spacing w:line="276" w:lineRule="auto"/>
        <w:contextualSpacing/>
        <w:rPr>
          <w:rFonts w:ascii="Arial" w:hAnsi="Arial" w:cs="Arial"/>
          <w:b/>
          <w:i/>
          <w:sz w:val="18"/>
          <w:szCs w:val="22"/>
        </w:rPr>
      </w:pPr>
      <w:r>
        <w:rPr>
          <w:rFonts w:ascii="Arial" w:hAnsi="Arial" w:cs="Arial"/>
          <w:b/>
          <w:i/>
          <w:sz w:val="18"/>
          <w:szCs w:val="22"/>
        </w:rPr>
        <w:t>Oświadczenie</w:t>
      </w:r>
      <w:r w:rsidRPr="00484245">
        <w:rPr>
          <w:rFonts w:ascii="Arial" w:hAnsi="Arial" w:cs="Arial"/>
          <w:b/>
          <w:i/>
          <w:sz w:val="18"/>
          <w:szCs w:val="22"/>
        </w:rPr>
        <w:t xml:space="preserve"> należy wypełnić elektronicznie, podpisać zg</w:t>
      </w:r>
      <w:r>
        <w:rPr>
          <w:rFonts w:ascii="Arial" w:hAnsi="Arial" w:cs="Arial"/>
          <w:b/>
          <w:i/>
          <w:sz w:val="18"/>
          <w:szCs w:val="22"/>
        </w:rPr>
        <w:t>odnie z zasadami określonymi w R</w:t>
      </w:r>
      <w:r w:rsidRPr="00484245">
        <w:rPr>
          <w:rFonts w:ascii="Arial" w:hAnsi="Arial" w:cs="Arial"/>
          <w:b/>
          <w:i/>
          <w:sz w:val="18"/>
          <w:szCs w:val="22"/>
        </w:rPr>
        <w:t>ozdziale</w:t>
      </w:r>
      <w:r>
        <w:rPr>
          <w:rFonts w:ascii="Arial" w:hAnsi="Arial" w:cs="Arial"/>
          <w:b/>
          <w:i/>
          <w:sz w:val="18"/>
          <w:szCs w:val="22"/>
        </w:rPr>
        <w:t xml:space="preserve"> XIII SWZ i złożyć na wezwanie Z</w:t>
      </w:r>
      <w:r w:rsidRPr="00484245">
        <w:rPr>
          <w:rFonts w:ascii="Arial" w:hAnsi="Arial" w:cs="Arial"/>
          <w:b/>
          <w:i/>
          <w:sz w:val="18"/>
          <w:szCs w:val="22"/>
        </w:rPr>
        <w:t>amawiającego</w:t>
      </w:r>
    </w:p>
    <w:p w14:paraId="26F7F5E1" w14:textId="251D75A1" w:rsidR="00F14AB3" w:rsidRPr="002D49C9" w:rsidRDefault="00F14AB3" w:rsidP="00402415">
      <w:pPr>
        <w:spacing w:line="276" w:lineRule="auto"/>
        <w:rPr>
          <w:rFonts w:ascii="Arial" w:hAnsi="Arial" w:cs="Arial"/>
          <w:b/>
          <w:bCs/>
          <w:sz w:val="22"/>
          <w:szCs w:val="22"/>
        </w:rPr>
      </w:pPr>
    </w:p>
    <w:p w14:paraId="252E3490" w14:textId="77777777" w:rsidR="00631E1C" w:rsidRDefault="00631E1C" w:rsidP="00402415">
      <w:pPr>
        <w:tabs>
          <w:tab w:val="right" w:pos="9073"/>
        </w:tabs>
        <w:spacing w:line="276" w:lineRule="auto"/>
        <w:contextualSpacing/>
        <w:rPr>
          <w:rFonts w:ascii="Arial" w:hAnsi="Arial" w:cs="Arial"/>
          <w:b/>
          <w:bCs/>
          <w:sz w:val="22"/>
          <w:szCs w:val="22"/>
        </w:rPr>
      </w:pPr>
    </w:p>
    <w:p w14:paraId="746A37A8" w14:textId="00E6CD29" w:rsidR="00BB06A6" w:rsidRPr="002D49C9" w:rsidRDefault="00BB06A6" w:rsidP="00402415">
      <w:pPr>
        <w:spacing w:line="276" w:lineRule="auto"/>
        <w:rPr>
          <w:rFonts w:ascii="Arial" w:hAnsi="Arial" w:cs="Arial"/>
          <w:b/>
          <w:bCs/>
          <w:color w:val="000000"/>
          <w:sz w:val="22"/>
          <w:szCs w:val="22"/>
        </w:rPr>
      </w:pPr>
    </w:p>
    <w:p w14:paraId="6A99BDE3" w14:textId="1BD999A6" w:rsidR="00D242FB" w:rsidRPr="002D49C9" w:rsidRDefault="00FD7A09" w:rsidP="00402415">
      <w:pPr>
        <w:pStyle w:val="Default"/>
        <w:keepLines/>
        <w:pBdr>
          <w:bottom w:val="single" w:sz="4" w:space="1" w:color="auto"/>
        </w:pBdr>
        <w:shd w:val="clear" w:color="auto" w:fill="DEEAF6" w:themeFill="accent1" w:themeFillTint="33"/>
        <w:spacing w:line="276" w:lineRule="auto"/>
        <w:jc w:val="right"/>
        <w:rPr>
          <w:rFonts w:ascii="Arial" w:hAnsi="Arial" w:cs="Arial"/>
          <w:b/>
          <w:sz w:val="22"/>
          <w:szCs w:val="22"/>
        </w:rPr>
      </w:pPr>
      <w:r w:rsidRPr="002D49C9">
        <w:rPr>
          <w:rFonts w:ascii="Arial" w:hAnsi="Arial" w:cs="Arial"/>
          <w:b/>
          <w:bCs/>
          <w:sz w:val="22"/>
          <w:szCs w:val="22"/>
        </w:rPr>
        <w:t>Załącznik</w:t>
      </w:r>
      <w:r w:rsidR="00900C09" w:rsidRPr="002D49C9">
        <w:rPr>
          <w:rFonts w:ascii="Arial" w:hAnsi="Arial" w:cs="Arial"/>
          <w:b/>
          <w:bCs/>
          <w:sz w:val="22"/>
          <w:szCs w:val="22"/>
        </w:rPr>
        <w:t xml:space="preserve"> nr </w:t>
      </w:r>
      <w:r w:rsidR="002D49C9">
        <w:rPr>
          <w:rFonts w:ascii="Arial" w:hAnsi="Arial" w:cs="Arial"/>
          <w:b/>
          <w:bCs/>
          <w:sz w:val="22"/>
          <w:szCs w:val="22"/>
        </w:rPr>
        <w:t>8</w:t>
      </w:r>
      <w:r w:rsidR="006C3382" w:rsidRPr="002D49C9">
        <w:rPr>
          <w:rFonts w:ascii="Arial" w:hAnsi="Arial" w:cs="Arial"/>
          <w:b/>
          <w:sz w:val="22"/>
          <w:szCs w:val="22"/>
        </w:rPr>
        <w:t xml:space="preserve"> do SWZ</w:t>
      </w:r>
    </w:p>
    <w:p w14:paraId="11CD66A6" w14:textId="13882FAD" w:rsidR="006C3382" w:rsidRPr="002D49C9" w:rsidRDefault="006C3382" w:rsidP="00402415">
      <w:pPr>
        <w:pBdr>
          <w:bottom w:val="single" w:sz="4" w:space="1" w:color="auto"/>
        </w:pBdr>
        <w:shd w:val="clear" w:color="auto" w:fill="DEEAF6" w:themeFill="accent1" w:themeFillTint="33"/>
        <w:spacing w:line="276" w:lineRule="auto"/>
        <w:jc w:val="center"/>
        <w:rPr>
          <w:rFonts w:ascii="Arial" w:hAnsi="Arial" w:cs="Arial"/>
          <w:b/>
          <w:bCs/>
          <w:kern w:val="2"/>
          <w:sz w:val="22"/>
          <w:szCs w:val="22"/>
          <w:lang w:eastAsia="ar-SA"/>
        </w:rPr>
      </w:pPr>
      <w:r w:rsidRPr="002D49C9">
        <w:rPr>
          <w:rFonts w:ascii="Arial" w:hAnsi="Arial" w:cs="Arial"/>
          <w:b/>
          <w:bCs/>
          <w:kern w:val="2"/>
          <w:sz w:val="22"/>
          <w:szCs w:val="22"/>
          <w:lang w:eastAsia="ar-SA"/>
        </w:rPr>
        <w:t>ZOBOWIĄZANIE</w:t>
      </w:r>
    </w:p>
    <w:p w14:paraId="0FE7975E" w14:textId="53D62E43" w:rsidR="006C3382" w:rsidRPr="002D49C9" w:rsidRDefault="006C3382" w:rsidP="00402415">
      <w:pPr>
        <w:pBdr>
          <w:bottom w:val="single" w:sz="4" w:space="1" w:color="auto"/>
        </w:pBdr>
        <w:shd w:val="clear" w:color="auto" w:fill="DEEAF6" w:themeFill="accent1" w:themeFillTint="33"/>
        <w:spacing w:line="276" w:lineRule="auto"/>
        <w:jc w:val="center"/>
        <w:rPr>
          <w:rFonts w:ascii="Arial" w:hAnsi="Arial" w:cs="Arial"/>
          <w:b/>
          <w:bCs/>
          <w:kern w:val="2"/>
          <w:sz w:val="22"/>
          <w:szCs w:val="22"/>
          <w:lang w:eastAsia="ar-SA"/>
        </w:rPr>
      </w:pPr>
      <w:r w:rsidRPr="002D49C9">
        <w:rPr>
          <w:rFonts w:ascii="Arial" w:hAnsi="Arial" w:cs="Arial"/>
          <w:b/>
          <w:bCs/>
          <w:kern w:val="2"/>
          <w:sz w:val="22"/>
          <w:szCs w:val="22"/>
          <w:lang w:eastAsia="ar-SA"/>
        </w:rPr>
        <w:t>DO ODDANIA DO DYSPOZYCJI NIEZBĘDNYCH ZASOBÓW</w:t>
      </w:r>
    </w:p>
    <w:p w14:paraId="42A6B94E" w14:textId="77777777" w:rsidR="006C3382" w:rsidRPr="00AA612A" w:rsidRDefault="006C3382" w:rsidP="00402415">
      <w:pPr>
        <w:pBdr>
          <w:bottom w:val="single" w:sz="4" w:space="1" w:color="auto"/>
        </w:pBdr>
        <w:shd w:val="clear" w:color="auto" w:fill="DEEAF6" w:themeFill="accent1" w:themeFillTint="33"/>
        <w:spacing w:line="276" w:lineRule="auto"/>
        <w:jc w:val="center"/>
        <w:rPr>
          <w:rFonts w:ascii="Arial" w:hAnsi="Arial" w:cs="Arial"/>
          <w:b/>
          <w:bCs/>
          <w:kern w:val="2"/>
          <w:sz w:val="22"/>
          <w:szCs w:val="22"/>
          <w:lang w:eastAsia="ar-SA"/>
        </w:rPr>
      </w:pPr>
      <w:r w:rsidRPr="002D49C9">
        <w:rPr>
          <w:rFonts w:ascii="Arial" w:hAnsi="Arial" w:cs="Arial"/>
          <w:b/>
          <w:bCs/>
          <w:kern w:val="2"/>
          <w:sz w:val="22"/>
          <w:szCs w:val="22"/>
          <w:lang w:eastAsia="ar-SA"/>
        </w:rPr>
        <w:t>NA OKRES KORZYSTANIA Z NICH PRZY WYKONANIU ZAMÓWIENIA</w:t>
      </w:r>
    </w:p>
    <w:p w14:paraId="09801853" w14:textId="77777777" w:rsidR="006C3382" w:rsidRPr="00AA612A" w:rsidRDefault="006C3382" w:rsidP="00402415">
      <w:pPr>
        <w:spacing w:line="276" w:lineRule="auto"/>
        <w:rPr>
          <w:rFonts w:ascii="Arial" w:hAnsi="Arial" w:cs="Arial"/>
          <w:b/>
          <w:bCs/>
          <w:kern w:val="2"/>
          <w:sz w:val="22"/>
          <w:szCs w:val="22"/>
          <w:lang w:eastAsia="ar-SA"/>
        </w:rPr>
      </w:pPr>
    </w:p>
    <w:p w14:paraId="53F37DA5" w14:textId="77777777" w:rsidR="00DF4C77" w:rsidRPr="00DF4C77" w:rsidRDefault="00DF4C77" w:rsidP="00DF4C77">
      <w:pPr>
        <w:spacing w:line="276" w:lineRule="auto"/>
        <w:rPr>
          <w:rFonts w:ascii="Arial" w:hAnsi="Arial" w:cs="Arial"/>
          <w:sz w:val="22"/>
          <w:szCs w:val="22"/>
        </w:rPr>
      </w:pPr>
      <w:r w:rsidRPr="00DF4C77">
        <w:rPr>
          <w:rFonts w:ascii="Arial" w:hAnsi="Arial" w:cs="Arial"/>
          <w:sz w:val="22"/>
          <w:szCs w:val="22"/>
        </w:rPr>
        <w:t>Ja / My* :</w:t>
      </w:r>
    </w:p>
    <w:p w14:paraId="3F27F596" w14:textId="77777777" w:rsidR="00DF4C77" w:rsidRPr="00DF4C77" w:rsidRDefault="00DF4C77" w:rsidP="00DF4C77">
      <w:pPr>
        <w:adjustRightInd w:val="0"/>
        <w:spacing w:line="276" w:lineRule="auto"/>
        <w:jc w:val="both"/>
        <w:rPr>
          <w:rFonts w:ascii="Arial" w:hAnsi="Arial" w:cs="Arial"/>
          <w:sz w:val="22"/>
          <w:szCs w:val="22"/>
        </w:rPr>
      </w:pPr>
      <w:r w:rsidRPr="00DF4C77">
        <w:rPr>
          <w:rFonts w:ascii="Arial" w:hAnsi="Arial" w:cs="Arial"/>
          <w:sz w:val="22"/>
          <w:szCs w:val="22"/>
        </w:rPr>
        <w:t>____________________________________________</w:t>
      </w:r>
    </w:p>
    <w:p w14:paraId="7B0562BD" w14:textId="77777777" w:rsidR="00DF4C77" w:rsidRPr="00DF4C77" w:rsidRDefault="00DF4C77" w:rsidP="00DF4C77">
      <w:pPr>
        <w:adjustRightInd w:val="0"/>
        <w:spacing w:line="276" w:lineRule="auto"/>
        <w:jc w:val="both"/>
        <w:rPr>
          <w:rFonts w:ascii="Arial" w:hAnsi="Arial" w:cs="Arial"/>
          <w:i/>
          <w:iCs/>
          <w:sz w:val="16"/>
          <w:szCs w:val="16"/>
        </w:rPr>
      </w:pPr>
      <w:r w:rsidRPr="00DF4C77">
        <w:rPr>
          <w:rFonts w:ascii="Arial" w:hAnsi="Arial" w:cs="Arial"/>
          <w:i/>
          <w:iCs/>
          <w:sz w:val="16"/>
          <w:szCs w:val="16"/>
        </w:rPr>
        <w:t>(imię i nazwisko)</w:t>
      </w:r>
    </w:p>
    <w:p w14:paraId="18A9F867" w14:textId="77777777" w:rsidR="00DF4C77" w:rsidRPr="00DF4C77" w:rsidRDefault="00DF4C77" w:rsidP="00DF4C77">
      <w:pPr>
        <w:adjustRightInd w:val="0"/>
        <w:spacing w:line="276" w:lineRule="auto"/>
        <w:jc w:val="both"/>
        <w:rPr>
          <w:rFonts w:ascii="Arial" w:hAnsi="Arial" w:cs="Arial"/>
          <w:sz w:val="22"/>
          <w:szCs w:val="22"/>
        </w:rPr>
      </w:pPr>
      <w:r w:rsidRPr="00DF4C77">
        <w:rPr>
          <w:rFonts w:ascii="Arial" w:hAnsi="Arial" w:cs="Arial"/>
          <w:sz w:val="22"/>
          <w:szCs w:val="22"/>
        </w:rPr>
        <w:t>____________________________________________</w:t>
      </w:r>
    </w:p>
    <w:p w14:paraId="4BAB581E" w14:textId="77777777" w:rsidR="00DF4C77" w:rsidRPr="00DF4C77" w:rsidRDefault="00DF4C77" w:rsidP="00DF4C77">
      <w:pPr>
        <w:adjustRightInd w:val="0"/>
        <w:spacing w:line="276" w:lineRule="auto"/>
        <w:jc w:val="both"/>
        <w:rPr>
          <w:rFonts w:ascii="Arial" w:hAnsi="Arial" w:cs="Arial"/>
          <w:i/>
          <w:iCs/>
          <w:sz w:val="16"/>
          <w:szCs w:val="16"/>
        </w:rPr>
      </w:pPr>
      <w:r w:rsidRPr="00DF4C77">
        <w:rPr>
          <w:rFonts w:ascii="Arial" w:hAnsi="Arial" w:cs="Arial"/>
          <w:i/>
          <w:iCs/>
          <w:sz w:val="16"/>
          <w:szCs w:val="16"/>
        </w:rPr>
        <w:t>(imię i nazwisko)</w:t>
      </w:r>
    </w:p>
    <w:p w14:paraId="0760426E" w14:textId="77777777" w:rsidR="00DF4C77" w:rsidRPr="00DF4C77" w:rsidRDefault="00DF4C77" w:rsidP="00DF4C77">
      <w:pPr>
        <w:adjustRightInd w:val="0"/>
        <w:spacing w:line="276" w:lineRule="auto"/>
        <w:jc w:val="both"/>
        <w:rPr>
          <w:rFonts w:ascii="Arial" w:hAnsi="Arial" w:cs="Arial"/>
          <w:i/>
          <w:iCs/>
          <w:sz w:val="22"/>
          <w:szCs w:val="22"/>
        </w:rPr>
      </w:pPr>
    </w:p>
    <w:p w14:paraId="12E12D09" w14:textId="77777777" w:rsidR="00DF4C77" w:rsidRPr="00DF4C77" w:rsidRDefault="00DF4C77" w:rsidP="00DF4C77">
      <w:pPr>
        <w:adjustRightInd w:val="0"/>
        <w:spacing w:line="276" w:lineRule="auto"/>
        <w:rPr>
          <w:rFonts w:ascii="Arial" w:hAnsi="Arial" w:cs="Arial"/>
          <w:sz w:val="22"/>
          <w:szCs w:val="22"/>
        </w:rPr>
      </w:pPr>
      <w:r w:rsidRPr="00DF4C77">
        <w:rPr>
          <w:rFonts w:ascii="Arial" w:hAnsi="Arial" w:cs="Arial"/>
          <w:sz w:val="22"/>
          <w:szCs w:val="22"/>
        </w:rPr>
        <w:t>Upoważniony / upoważnieni* do reprezentowania</w:t>
      </w:r>
    </w:p>
    <w:p w14:paraId="63897926"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2BF9A091" w14:textId="77777777" w:rsidR="00DF4C77" w:rsidRPr="00DF4C77" w:rsidRDefault="00DF4C77" w:rsidP="00DF4C77">
      <w:pPr>
        <w:adjustRightInd w:val="0"/>
        <w:spacing w:line="276" w:lineRule="auto"/>
        <w:jc w:val="center"/>
        <w:rPr>
          <w:rFonts w:ascii="Arial" w:hAnsi="Arial" w:cs="Arial"/>
          <w:i/>
          <w:iCs/>
          <w:sz w:val="16"/>
          <w:szCs w:val="16"/>
        </w:rPr>
      </w:pPr>
      <w:r w:rsidRPr="00DF4C77">
        <w:rPr>
          <w:rFonts w:ascii="Arial" w:hAnsi="Arial" w:cs="Arial"/>
          <w:i/>
          <w:iCs/>
          <w:sz w:val="16"/>
          <w:szCs w:val="16"/>
        </w:rPr>
        <w:t xml:space="preserve">[nazwa podmiotu, adres, dane kontaktowe, jego forma prawna (dane rejestrowe: KRS, </w:t>
      </w:r>
      <w:r w:rsidRPr="00DF4C77">
        <w:rPr>
          <w:rFonts w:ascii="Arial" w:hAnsi="Arial" w:cs="Arial"/>
          <w:i/>
          <w:iCs/>
          <w:sz w:val="16"/>
          <w:szCs w:val="16"/>
        </w:rPr>
        <w:br/>
        <w:t>wpis do ewidencji działalności gospodarczej), NIP, REGON, (jeżeli dotyczy)]</w:t>
      </w:r>
    </w:p>
    <w:p w14:paraId="22919486" w14:textId="77777777" w:rsidR="00DF4C77" w:rsidRPr="00DF4C77" w:rsidRDefault="00DF4C77" w:rsidP="00DF4C77">
      <w:pPr>
        <w:adjustRightInd w:val="0"/>
        <w:spacing w:line="276" w:lineRule="auto"/>
        <w:rPr>
          <w:rFonts w:ascii="Arial" w:hAnsi="Arial" w:cs="Arial"/>
          <w:iCs/>
          <w:sz w:val="22"/>
          <w:szCs w:val="22"/>
        </w:rPr>
      </w:pPr>
      <w:r w:rsidRPr="00DF4C77">
        <w:rPr>
          <w:rFonts w:ascii="Arial" w:hAnsi="Arial" w:cs="Arial"/>
          <w:iCs/>
          <w:sz w:val="22"/>
          <w:szCs w:val="22"/>
        </w:rPr>
        <w:t xml:space="preserve">niżej podpisani </w:t>
      </w:r>
    </w:p>
    <w:p w14:paraId="45FB94D9"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bCs/>
          <w:kern w:val="2"/>
          <w:sz w:val="22"/>
          <w:szCs w:val="22"/>
          <w:lang w:eastAsia="ar-SA"/>
        </w:rPr>
        <w:t>o ś w i a d c z a m (/y)</w:t>
      </w:r>
      <w:r w:rsidRPr="00DF4C77">
        <w:rPr>
          <w:rFonts w:ascii="Arial" w:hAnsi="Arial" w:cs="Arial"/>
          <w:kern w:val="2"/>
          <w:sz w:val="22"/>
          <w:szCs w:val="22"/>
          <w:lang w:eastAsia="ar-SA"/>
        </w:rPr>
        <w:t>,</w:t>
      </w:r>
    </w:p>
    <w:p w14:paraId="5F8A1D33" w14:textId="08B26FF0"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 xml:space="preserve">że wyżej wymieniony podmiot, stosownie do art. 118 ustawy  z dnia 11 września 2019 r. – Prawo zamówień publicznych (tekst jednolity: </w:t>
      </w:r>
      <w:r w:rsidRPr="00DF4C77">
        <w:rPr>
          <w:rFonts w:ascii="Arial" w:hAnsi="Arial" w:cs="Arial"/>
          <w:sz w:val="22"/>
          <w:szCs w:val="22"/>
        </w:rPr>
        <w:t>Dz. U. z 2024</w:t>
      </w:r>
      <w:r w:rsidR="00367D3E">
        <w:rPr>
          <w:rFonts w:ascii="Arial" w:hAnsi="Arial" w:cs="Arial"/>
          <w:sz w:val="22"/>
          <w:szCs w:val="22"/>
        </w:rPr>
        <w:t xml:space="preserve"> </w:t>
      </w:r>
      <w:r w:rsidRPr="00DF4C77">
        <w:rPr>
          <w:rFonts w:ascii="Arial" w:hAnsi="Arial" w:cs="Arial"/>
          <w:sz w:val="22"/>
          <w:szCs w:val="22"/>
        </w:rPr>
        <w:t>r. poz. 1320 z późn.zm.)</w:t>
      </w:r>
      <w:r w:rsidRPr="00DF4C77">
        <w:rPr>
          <w:rFonts w:ascii="Arial" w:hAnsi="Arial" w:cs="Arial"/>
          <w:kern w:val="2"/>
          <w:sz w:val="22"/>
          <w:szCs w:val="22"/>
          <w:lang w:eastAsia="ar-SA"/>
        </w:rPr>
        <w:t xml:space="preserve">, odda Wykonawcy: </w:t>
      </w:r>
    </w:p>
    <w:p w14:paraId="508F1B99"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1D228FE8"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51F76A28" w14:textId="77777777" w:rsidR="00DF4C77" w:rsidRPr="00DF4C77" w:rsidRDefault="00DF4C77" w:rsidP="00DF4C77">
      <w:pPr>
        <w:widowControl w:val="0"/>
        <w:suppressAutoHyphens/>
        <w:spacing w:line="276" w:lineRule="auto"/>
        <w:jc w:val="center"/>
        <w:rPr>
          <w:rFonts w:ascii="Arial" w:hAnsi="Arial" w:cs="Arial"/>
          <w:i/>
          <w:kern w:val="2"/>
          <w:sz w:val="16"/>
          <w:szCs w:val="16"/>
          <w:lang w:eastAsia="ar-SA"/>
        </w:rPr>
      </w:pPr>
      <w:r w:rsidRPr="00DF4C77">
        <w:rPr>
          <w:rFonts w:ascii="Arial" w:hAnsi="Arial" w:cs="Arial"/>
          <w:i/>
          <w:kern w:val="2"/>
          <w:sz w:val="22"/>
          <w:szCs w:val="22"/>
          <w:lang w:eastAsia="ar-SA"/>
        </w:rPr>
        <w:t xml:space="preserve"> </w:t>
      </w:r>
      <w:r w:rsidRPr="00DF4C77">
        <w:rPr>
          <w:rFonts w:ascii="Arial" w:hAnsi="Arial" w:cs="Arial"/>
          <w:i/>
          <w:kern w:val="2"/>
          <w:sz w:val="16"/>
          <w:szCs w:val="16"/>
          <w:lang w:eastAsia="ar-SA"/>
        </w:rPr>
        <w:t>(nazwa i adres  Wykonawcy składającego ofertę)</w:t>
      </w:r>
    </w:p>
    <w:p w14:paraId="1BB06730" w14:textId="615F99C8" w:rsidR="00DF4C77" w:rsidRPr="00DF4C77" w:rsidRDefault="00DF4C77" w:rsidP="00DF4C77">
      <w:pPr>
        <w:widowControl w:val="0"/>
        <w:suppressAutoHyphens/>
        <w:spacing w:line="276" w:lineRule="auto"/>
        <w:rPr>
          <w:rFonts w:ascii="Arial" w:hAnsi="Arial" w:cs="Arial"/>
          <w:b/>
          <w:kern w:val="2"/>
          <w:sz w:val="22"/>
          <w:szCs w:val="22"/>
          <w:vertAlign w:val="superscript"/>
          <w:lang w:eastAsia="ar-SA"/>
        </w:rPr>
      </w:pPr>
      <w:r w:rsidRPr="00DF4C77">
        <w:rPr>
          <w:rFonts w:ascii="Arial" w:hAnsi="Arial" w:cs="Arial"/>
          <w:kern w:val="2"/>
          <w:sz w:val="22"/>
          <w:szCs w:val="22"/>
          <w:lang w:eastAsia="ar-SA"/>
        </w:rPr>
        <w:br/>
        <w:t>do dyspozycji niezbędne zasoby na potrzeby realizacji zamówienia</w:t>
      </w:r>
      <w:r w:rsidRPr="00DF4C77">
        <w:rPr>
          <w:rFonts w:ascii="Arial" w:hAnsi="Arial" w:cs="Arial"/>
          <w:b/>
          <w:kern w:val="2"/>
          <w:sz w:val="22"/>
          <w:szCs w:val="22"/>
          <w:vertAlign w:val="superscript"/>
          <w:lang w:eastAsia="ar-SA"/>
        </w:rPr>
        <w:t xml:space="preserve"> </w:t>
      </w:r>
      <w:r w:rsidRPr="00DF4C77">
        <w:rPr>
          <w:rFonts w:ascii="Arial" w:hAnsi="Arial" w:cs="Arial"/>
          <w:sz w:val="22"/>
          <w:szCs w:val="22"/>
        </w:rPr>
        <w:t>pn</w:t>
      </w:r>
      <w:r w:rsidRPr="00DF4C77">
        <w:rPr>
          <w:rFonts w:ascii="Arial" w:hAnsi="Arial" w:cs="Arial"/>
          <w:b/>
          <w:sz w:val="22"/>
          <w:szCs w:val="22"/>
        </w:rPr>
        <w:t xml:space="preserve">.: </w:t>
      </w:r>
      <w:r w:rsidRPr="00DF4C77">
        <w:rPr>
          <w:rFonts w:ascii="Arial" w:hAnsi="Arial" w:cs="Arial"/>
          <w:kern w:val="2"/>
          <w:sz w:val="22"/>
          <w:szCs w:val="22"/>
          <w:lang w:eastAsia="ar-SA"/>
        </w:rPr>
        <w:t>__________________________________________________________________________</w:t>
      </w:r>
      <w:r w:rsidRPr="00DF4C77">
        <w:rPr>
          <w:rFonts w:ascii="Arial" w:hAnsi="Arial" w:cs="Arial"/>
          <w:b/>
          <w:sz w:val="22"/>
          <w:szCs w:val="22"/>
        </w:rPr>
        <w:br/>
      </w:r>
      <w:r w:rsidR="003D25DC">
        <w:rPr>
          <w:rFonts w:ascii="Arial" w:hAnsi="Arial" w:cs="Arial"/>
          <w:sz w:val="22"/>
          <w:szCs w:val="22"/>
        </w:rPr>
        <w:t>znak sprawy</w:t>
      </w:r>
      <w:r w:rsidRPr="00DF4C77">
        <w:rPr>
          <w:rFonts w:ascii="Arial" w:hAnsi="Arial" w:cs="Arial"/>
          <w:kern w:val="2"/>
          <w:sz w:val="22"/>
          <w:szCs w:val="22"/>
          <w:lang w:eastAsia="ar-SA"/>
        </w:rPr>
        <w:t>___________</w:t>
      </w:r>
      <w:r w:rsidRPr="00DF4C77">
        <w:rPr>
          <w:rFonts w:ascii="Arial" w:hAnsi="Arial" w:cs="Arial"/>
          <w:sz w:val="22"/>
          <w:szCs w:val="22"/>
        </w:rPr>
        <w:t>,</w:t>
      </w:r>
      <w:r w:rsidRPr="00DF4C77">
        <w:rPr>
          <w:rFonts w:ascii="Arial" w:hAnsi="Arial" w:cs="Arial"/>
          <w:b/>
          <w:sz w:val="22"/>
          <w:szCs w:val="22"/>
        </w:rPr>
        <w:t xml:space="preserve"> </w:t>
      </w:r>
      <w:r w:rsidRPr="00DF4C77">
        <w:rPr>
          <w:rFonts w:ascii="Arial" w:hAnsi="Arial" w:cs="Arial"/>
          <w:sz w:val="22"/>
          <w:szCs w:val="22"/>
        </w:rPr>
        <w:t>w</w:t>
      </w:r>
      <w:r w:rsidRPr="00DF4C77">
        <w:rPr>
          <w:rFonts w:ascii="Arial" w:hAnsi="Arial" w:cs="Arial"/>
          <w:b/>
          <w:sz w:val="22"/>
          <w:szCs w:val="22"/>
        </w:rPr>
        <w:t xml:space="preserve"> </w:t>
      </w:r>
      <w:r w:rsidRPr="00DF4C77">
        <w:rPr>
          <w:rFonts w:ascii="Arial" w:hAnsi="Arial" w:cs="Arial"/>
          <w:kern w:val="2"/>
          <w:sz w:val="22"/>
          <w:szCs w:val="22"/>
          <w:lang w:eastAsia="ar-SA"/>
        </w:rPr>
        <w:t>zakresie warunku/warunków* udziału w postępowaniu tj. __________________________________________________________________________</w:t>
      </w:r>
    </w:p>
    <w:p w14:paraId="59734A11" w14:textId="77777777" w:rsidR="00DF4C77" w:rsidRPr="00DF4C77" w:rsidRDefault="00DF4C77" w:rsidP="00DF4C77">
      <w:pPr>
        <w:widowControl w:val="0"/>
        <w:suppressAutoHyphens/>
        <w:spacing w:line="276" w:lineRule="auto"/>
        <w:jc w:val="both"/>
        <w:rPr>
          <w:rFonts w:ascii="Arial" w:hAnsi="Arial" w:cs="Arial"/>
          <w:kern w:val="2"/>
          <w:sz w:val="22"/>
          <w:szCs w:val="22"/>
          <w:lang w:eastAsia="ar-SA"/>
        </w:rPr>
      </w:pPr>
    </w:p>
    <w:p w14:paraId="36ED5FC5"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Oświadczam/y, że stosunek łączący mnie z ww. Wykonawcą gwarantuje rzeczywisty dostęp do udostępnianych mu zasobów, na potwierdzenie czego przedstawiam, co następuje:</w:t>
      </w:r>
      <w:r w:rsidRPr="00DF4C77">
        <w:rPr>
          <w:rFonts w:ascii="Arial" w:hAnsi="Arial" w:cs="Arial"/>
          <w:kern w:val="2"/>
          <w:sz w:val="22"/>
          <w:szCs w:val="22"/>
          <w:lang w:eastAsia="ar-SA"/>
        </w:rPr>
        <w:br/>
      </w:r>
    </w:p>
    <w:p w14:paraId="4B7FCA21" w14:textId="77777777" w:rsidR="00DF4C77" w:rsidRPr="00DF4C77" w:rsidRDefault="00DF4C77" w:rsidP="00C5284B">
      <w:pPr>
        <w:pStyle w:val="Akapitzlist"/>
        <w:widowControl w:val="0"/>
        <w:numPr>
          <w:ilvl w:val="0"/>
          <w:numId w:val="46"/>
        </w:numPr>
        <w:suppressAutoHyphens/>
        <w:spacing w:line="276" w:lineRule="auto"/>
        <w:ind w:left="284" w:hanging="295"/>
        <w:jc w:val="both"/>
        <w:rPr>
          <w:rFonts w:ascii="Arial" w:hAnsi="Arial" w:cs="Arial"/>
          <w:kern w:val="2"/>
          <w:sz w:val="22"/>
          <w:szCs w:val="22"/>
          <w:lang w:eastAsia="ar-SA"/>
        </w:rPr>
      </w:pPr>
      <w:r w:rsidRPr="00DF4C77">
        <w:rPr>
          <w:rFonts w:ascii="Arial" w:hAnsi="Arial" w:cs="Arial"/>
          <w:kern w:val="2"/>
          <w:sz w:val="22"/>
          <w:szCs w:val="22"/>
          <w:lang w:eastAsia="ar-SA"/>
        </w:rPr>
        <w:t>Zakres dostępnych Wykonawcy zasobów podmiotu udostępniającego zasoby:</w:t>
      </w:r>
    </w:p>
    <w:p w14:paraId="007A2B5C" w14:textId="77777777" w:rsidR="00DF4C77" w:rsidRPr="00DF4C77" w:rsidRDefault="00DF4C77" w:rsidP="007A5541">
      <w:pPr>
        <w:widowControl w:val="0"/>
        <w:suppressAutoHyphens/>
        <w:spacing w:line="276" w:lineRule="auto"/>
        <w:jc w:val="both"/>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69DE13F4" w14:textId="77777777" w:rsidR="00DF4C77" w:rsidRPr="00DF4C77" w:rsidRDefault="00DF4C77" w:rsidP="007A5541">
      <w:pPr>
        <w:widowControl w:val="0"/>
        <w:suppressAutoHyphens/>
        <w:spacing w:line="276" w:lineRule="auto"/>
        <w:jc w:val="both"/>
        <w:rPr>
          <w:rFonts w:ascii="Arial" w:hAnsi="Arial" w:cs="Arial"/>
          <w:kern w:val="2"/>
          <w:sz w:val="22"/>
          <w:szCs w:val="22"/>
          <w:lang w:eastAsia="ar-SA"/>
        </w:rPr>
      </w:pPr>
    </w:p>
    <w:p w14:paraId="07B065F1" w14:textId="77777777" w:rsidR="00DF4C77" w:rsidRPr="00DF4C77" w:rsidRDefault="00DF4C77" w:rsidP="00C5284B">
      <w:pPr>
        <w:pStyle w:val="Akapitzlist"/>
        <w:widowControl w:val="0"/>
        <w:numPr>
          <w:ilvl w:val="0"/>
          <w:numId w:val="46"/>
        </w:numPr>
        <w:suppressAutoHyphens/>
        <w:spacing w:line="276" w:lineRule="auto"/>
        <w:ind w:left="284" w:hanging="295"/>
        <w:jc w:val="both"/>
        <w:rPr>
          <w:rFonts w:ascii="Arial" w:hAnsi="Arial" w:cs="Arial"/>
          <w:kern w:val="2"/>
          <w:sz w:val="22"/>
          <w:szCs w:val="22"/>
          <w:lang w:eastAsia="ar-SA"/>
        </w:rPr>
      </w:pPr>
      <w:r w:rsidRPr="00DF4C77">
        <w:rPr>
          <w:rFonts w:ascii="Arial" w:hAnsi="Arial" w:cs="Arial"/>
          <w:kern w:val="2"/>
          <w:sz w:val="22"/>
          <w:szCs w:val="22"/>
          <w:lang w:eastAsia="ar-SA"/>
        </w:rPr>
        <w:t>Sposób udostępnienia Wykonawcy i wykorzystania przez niego zasobów podmiotu udostępniającego te zasoby przy wykonywaniu zamówienia:</w:t>
      </w:r>
    </w:p>
    <w:p w14:paraId="15437584" w14:textId="77777777" w:rsidR="00DF4C77" w:rsidRPr="00DF4C77" w:rsidRDefault="00DF4C77" w:rsidP="007A5541">
      <w:pPr>
        <w:widowControl w:val="0"/>
        <w:suppressAutoHyphens/>
        <w:spacing w:line="276" w:lineRule="auto"/>
        <w:jc w:val="both"/>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58000DD0" w14:textId="77777777" w:rsidR="00DF4C77" w:rsidRPr="00DF4C77" w:rsidRDefault="00DF4C77" w:rsidP="007A5541">
      <w:pPr>
        <w:widowControl w:val="0"/>
        <w:suppressAutoHyphens/>
        <w:spacing w:line="276" w:lineRule="auto"/>
        <w:jc w:val="both"/>
        <w:rPr>
          <w:rFonts w:ascii="Arial" w:hAnsi="Arial" w:cs="Arial"/>
          <w:i/>
          <w:kern w:val="2"/>
          <w:sz w:val="22"/>
          <w:szCs w:val="22"/>
          <w:lang w:eastAsia="ar-SA"/>
        </w:rPr>
      </w:pPr>
    </w:p>
    <w:p w14:paraId="151EBBA2" w14:textId="77777777" w:rsidR="00DF4C77" w:rsidRPr="00DF4C77" w:rsidRDefault="00DF4C77" w:rsidP="00C5284B">
      <w:pPr>
        <w:pStyle w:val="Akapitzlist"/>
        <w:widowControl w:val="0"/>
        <w:numPr>
          <w:ilvl w:val="0"/>
          <w:numId w:val="46"/>
        </w:numPr>
        <w:suppressAutoHyphens/>
        <w:spacing w:line="276" w:lineRule="auto"/>
        <w:ind w:left="284" w:hanging="284"/>
        <w:jc w:val="both"/>
        <w:rPr>
          <w:rFonts w:ascii="Arial" w:hAnsi="Arial" w:cs="Arial"/>
          <w:kern w:val="2"/>
          <w:sz w:val="22"/>
          <w:szCs w:val="22"/>
          <w:lang w:eastAsia="ar-SA"/>
        </w:rPr>
      </w:pPr>
      <w:r w:rsidRPr="00DF4C77">
        <w:rPr>
          <w:rFonts w:ascii="Arial" w:hAnsi="Arial" w:cs="Arial"/>
          <w:kern w:val="2"/>
          <w:sz w:val="22"/>
          <w:szCs w:val="22"/>
          <w:lang w:eastAsia="ar-SA"/>
        </w:rPr>
        <w:t>Okres udostępnienia Wykonawcy i wykorzystania przez niego zasobów przy wykonywaniu zamówienia:</w:t>
      </w:r>
    </w:p>
    <w:p w14:paraId="5710EBE0"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3F35C8CA" w14:textId="77777777" w:rsidR="00DF4C77" w:rsidRPr="00DF4C77" w:rsidRDefault="00DF4C77" w:rsidP="00DF4C77">
      <w:pPr>
        <w:widowControl w:val="0"/>
        <w:suppressAutoHyphens/>
        <w:spacing w:line="276" w:lineRule="auto"/>
        <w:rPr>
          <w:rFonts w:ascii="Arial" w:hAnsi="Arial" w:cs="Arial"/>
          <w:kern w:val="2"/>
          <w:sz w:val="22"/>
          <w:szCs w:val="22"/>
          <w:lang w:eastAsia="ar-SA"/>
        </w:rPr>
      </w:pPr>
    </w:p>
    <w:p w14:paraId="0D64D41D" w14:textId="77777777" w:rsidR="00DF4C77" w:rsidRPr="00DF4C77" w:rsidRDefault="00DF4C77" w:rsidP="00DF4C77">
      <w:pPr>
        <w:widowControl w:val="0"/>
        <w:suppressAutoHyphens/>
        <w:spacing w:line="276" w:lineRule="auto"/>
        <w:ind w:left="284" w:hanging="284"/>
        <w:rPr>
          <w:rFonts w:ascii="Arial" w:hAnsi="Arial" w:cs="Arial"/>
          <w:kern w:val="2"/>
          <w:sz w:val="22"/>
          <w:szCs w:val="22"/>
          <w:lang w:eastAsia="ar-SA"/>
        </w:rPr>
      </w:pPr>
      <w:r w:rsidRPr="00DF4C77">
        <w:rPr>
          <w:rFonts w:ascii="Arial" w:hAnsi="Arial" w:cs="Arial"/>
          <w:kern w:val="2"/>
          <w:sz w:val="22"/>
          <w:szCs w:val="22"/>
          <w:lang w:eastAsia="ar-SA"/>
        </w:rPr>
        <w:t xml:space="preserve">3) Zakres udziału podmiotu udostępniającego zasoby przy wykonywaniu zamówienia </w:t>
      </w:r>
      <w:r w:rsidRPr="00DF4C77">
        <w:rPr>
          <w:rFonts w:ascii="Arial" w:hAnsi="Arial" w:cs="Arial"/>
          <w:kern w:val="2"/>
          <w:sz w:val="22"/>
          <w:szCs w:val="22"/>
          <w:lang w:eastAsia="ar-SA"/>
        </w:rPr>
        <w:br/>
      </w:r>
      <w:r w:rsidRPr="00DF4C77">
        <w:rPr>
          <w:rFonts w:ascii="Arial" w:hAnsi="Arial" w:cs="Arial"/>
          <w:kern w:val="2"/>
          <w:sz w:val="16"/>
          <w:szCs w:val="16"/>
          <w:lang w:eastAsia="ar-SA"/>
        </w:rPr>
        <w:t>(</w:t>
      </w:r>
      <w:r w:rsidRPr="00DF4C77">
        <w:rPr>
          <w:rFonts w:ascii="Arial" w:hAnsi="Arial" w:cs="Arial"/>
          <w:i/>
          <w:kern w:val="2"/>
          <w:sz w:val="16"/>
          <w:szCs w:val="16"/>
          <w:lang w:eastAsia="ar-SA"/>
        </w:rPr>
        <w:t>w odniesieniu do warunków udziału w postępowaniu dotyczących wykształcenia, kwalifikacji zawodowych lub doświadczenia jakie roboty budowlane lub usługi zrealizuje podmiot udostępniający zasoby</w:t>
      </w:r>
      <w:r w:rsidRPr="00DF4C77">
        <w:rPr>
          <w:rFonts w:ascii="Arial" w:hAnsi="Arial" w:cs="Arial"/>
          <w:kern w:val="2"/>
          <w:sz w:val="16"/>
          <w:szCs w:val="16"/>
          <w:lang w:eastAsia="ar-SA"/>
        </w:rPr>
        <w:t>):</w:t>
      </w:r>
      <w:r w:rsidRPr="00DF4C77">
        <w:rPr>
          <w:rFonts w:ascii="Arial" w:hAnsi="Arial" w:cs="Arial"/>
          <w:kern w:val="2"/>
          <w:sz w:val="22"/>
          <w:szCs w:val="22"/>
          <w:lang w:eastAsia="ar-SA"/>
        </w:rPr>
        <w:t xml:space="preserve"> </w:t>
      </w:r>
    </w:p>
    <w:p w14:paraId="702A1122" w14:textId="77777777" w:rsidR="00DF4C77" w:rsidRPr="00DF4C77" w:rsidRDefault="00DF4C77" w:rsidP="00DF4C77">
      <w:pPr>
        <w:widowControl w:val="0"/>
        <w:suppressAutoHyphens/>
        <w:spacing w:line="276" w:lineRule="auto"/>
        <w:rPr>
          <w:rFonts w:ascii="Arial" w:hAnsi="Arial" w:cs="Arial"/>
          <w:kern w:val="2"/>
          <w:sz w:val="22"/>
          <w:szCs w:val="22"/>
          <w:lang w:eastAsia="ar-SA"/>
        </w:rPr>
      </w:pPr>
      <w:r w:rsidRPr="00DF4C77">
        <w:rPr>
          <w:rFonts w:ascii="Arial" w:hAnsi="Arial" w:cs="Arial"/>
          <w:kern w:val="2"/>
          <w:sz w:val="22"/>
          <w:szCs w:val="22"/>
          <w:lang w:eastAsia="ar-SA"/>
        </w:rPr>
        <w:t>__________________________________________________________________________</w:t>
      </w:r>
    </w:p>
    <w:p w14:paraId="698183AF" w14:textId="67BC3073" w:rsidR="00825B96" w:rsidRDefault="00DF4C77" w:rsidP="00DF4C77">
      <w:pPr>
        <w:widowControl w:val="0"/>
        <w:suppressAutoHyphens/>
        <w:spacing w:line="276" w:lineRule="auto"/>
        <w:rPr>
          <w:rFonts w:ascii="Arial" w:hAnsi="Arial" w:cs="Arial"/>
          <w:b/>
          <w:i/>
          <w:sz w:val="16"/>
          <w:szCs w:val="16"/>
          <w:lang w:eastAsia="ar-SA"/>
        </w:rPr>
      </w:pPr>
      <w:r w:rsidRPr="00DF4C77">
        <w:rPr>
          <w:rFonts w:ascii="Arial" w:hAnsi="Arial" w:cs="Arial"/>
          <w:b/>
          <w:i/>
          <w:sz w:val="16"/>
          <w:szCs w:val="16"/>
          <w:lang w:eastAsia="ar-SA"/>
        </w:rPr>
        <w:t>* niepotrzebne skreślić</w:t>
      </w:r>
    </w:p>
    <w:p w14:paraId="7A69B3C9" w14:textId="2D912C59" w:rsidR="00BB7E1A" w:rsidRPr="002D49C9" w:rsidRDefault="00BB7E1A" w:rsidP="00BB7E1A">
      <w:pPr>
        <w:tabs>
          <w:tab w:val="right" w:pos="9073"/>
        </w:tabs>
        <w:spacing w:line="276" w:lineRule="auto"/>
        <w:contextualSpacing/>
        <w:rPr>
          <w:rFonts w:ascii="Arial" w:hAnsi="Arial" w:cs="Arial"/>
          <w:b/>
          <w:i/>
          <w:sz w:val="18"/>
          <w:szCs w:val="22"/>
        </w:rPr>
      </w:pPr>
      <w:r w:rsidRPr="002D49C9">
        <w:rPr>
          <w:rFonts w:ascii="Arial" w:hAnsi="Arial" w:cs="Arial"/>
          <w:b/>
          <w:i/>
          <w:sz w:val="18"/>
          <w:szCs w:val="22"/>
        </w:rPr>
        <w:t>Oświadczenie należy wypełnić elektronicznie, podpisać i załączyć do oferty zg</w:t>
      </w:r>
      <w:r w:rsidR="0041505A" w:rsidRPr="002D49C9">
        <w:rPr>
          <w:rFonts w:ascii="Arial" w:hAnsi="Arial" w:cs="Arial"/>
          <w:b/>
          <w:i/>
          <w:sz w:val="18"/>
          <w:szCs w:val="22"/>
        </w:rPr>
        <w:t>odnie z zasadami określonymi w R</w:t>
      </w:r>
      <w:r w:rsidRPr="002D49C9">
        <w:rPr>
          <w:rFonts w:ascii="Arial" w:hAnsi="Arial" w:cs="Arial"/>
          <w:b/>
          <w:i/>
          <w:sz w:val="18"/>
          <w:szCs w:val="22"/>
        </w:rPr>
        <w:t>ozdziale</w:t>
      </w:r>
      <w:r w:rsidR="00F14AB3" w:rsidRPr="002D49C9">
        <w:rPr>
          <w:rFonts w:ascii="Arial" w:hAnsi="Arial" w:cs="Arial"/>
          <w:b/>
          <w:i/>
          <w:sz w:val="18"/>
          <w:szCs w:val="22"/>
        </w:rPr>
        <w:t xml:space="preserve"> XIII SWZ </w:t>
      </w:r>
      <w:r w:rsidRPr="002D49C9">
        <w:rPr>
          <w:rFonts w:ascii="Arial" w:hAnsi="Arial" w:cs="Arial"/>
          <w:b/>
          <w:i/>
          <w:sz w:val="18"/>
          <w:szCs w:val="22"/>
        </w:rPr>
        <w:t xml:space="preserve"> (jeżeli dotyczy)</w:t>
      </w:r>
    </w:p>
    <w:p w14:paraId="44231D4E" w14:textId="77777777" w:rsidR="00BB7E1A" w:rsidRPr="002D49C9" w:rsidRDefault="00BB7E1A" w:rsidP="00BB7E1A">
      <w:pPr>
        <w:spacing w:line="276" w:lineRule="auto"/>
        <w:rPr>
          <w:rFonts w:ascii="Arial" w:hAnsi="Arial" w:cs="Arial"/>
          <w:b/>
          <w:bCs/>
          <w:color w:val="000000"/>
          <w:sz w:val="22"/>
          <w:szCs w:val="22"/>
        </w:rPr>
      </w:pPr>
    </w:p>
    <w:p w14:paraId="122819C6" w14:textId="22274C68" w:rsidR="00BB7E1A" w:rsidRPr="002D49C9" w:rsidRDefault="00BB7E1A" w:rsidP="00BB7E1A">
      <w:pPr>
        <w:pStyle w:val="Default"/>
        <w:keepLines/>
        <w:pBdr>
          <w:bottom w:val="single" w:sz="4" w:space="1" w:color="auto"/>
        </w:pBdr>
        <w:shd w:val="clear" w:color="auto" w:fill="DEEAF6" w:themeFill="accent1" w:themeFillTint="33"/>
        <w:spacing w:line="276" w:lineRule="auto"/>
        <w:jc w:val="right"/>
        <w:rPr>
          <w:rFonts w:ascii="Arial" w:hAnsi="Arial" w:cs="Arial"/>
          <w:b/>
          <w:sz w:val="22"/>
          <w:szCs w:val="22"/>
        </w:rPr>
      </w:pPr>
      <w:r w:rsidRPr="002D49C9">
        <w:rPr>
          <w:rFonts w:ascii="Arial" w:hAnsi="Arial" w:cs="Arial"/>
          <w:b/>
          <w:bCs/>
          <w:sz w:val="22"/>
          <w:szCs w:val="22"/>
        </w:rPr>
        <w:t xml:space="preserve">Załącznik nr </w:t>
      </w:r>
      <w:r w:rsidR="002D49C9" w:rsidRPr="002D49C9">
        <w:rPr>
          <w:rFonts w:ascii="Arial" w:hAnsi="Arial" w:cs="Arial"/>
          <w:b/>
          <w:bCs/>
          <w:sz w:val="22"/>
          <w:szCs w:val="22"/>
        </w:rPr>
        <w:t>9</w:t>
      </w:r>
      <w:r w:rsidRPr="002D49C9">
        <w:rPr>
          <w:rFonts w:ascii="Arial" w:hAnsi="Arial" w:cs="Arial"/>
          <w:b/>
          <w:sz w:val="22"/>
          <w:szCs w:val="22"/>
        </w:rPr>
        <w:t xml:space="preserve"> do SWZ</w:t>
      </w:r>
    </w:p>
    <w:p w14:paraId="0C435553" w14:textId="6E065A55" w:rsidR="00BB7E1A" w:rsidRPr="002D49C9" w:rsidRDefault="00BB7E1A" w:rsidP="00BF3C34">
      <w:pPr>
        <w:pBdr>
          <w:bottom w:val="single" w:sz="4" w:space="1" w:color="auto"/>
        </w:pBdr>
        <w:shd w:val="clear" w:color="auto" w:fill="DEEAF6" w:themeFill="accent1" w:themeFillTint="33"/>
        <w:spacing w:line="276" w:lineRule="auto"/>
        <w:jc w:val="center"/>
        <w:rPr>
          <w:rFonts w:ascii="Arial" w:hAnsi="Arial" w:cs="Arial"/>
          <w:b/>
          <w:bCs/>
          <w:kern w:val="2"/>
          <w:sz w:val="22"/>
          <w:szCs w:val="22"/>
          <w:lang w:eastAsia="ar-SA"/>
        </w:rPr>
      </w:pPr>
      <w:r w:rsidRPr="002D49C9">
        <w:rPr>
          <w:rFonts w:ascii="Arial" w:hAnsi="Arial" w:cs="Arial"/>
          <w:b/>
          <w:bCs/>
          <w:kern w:val="2"/>
          <w:sz w:val="22"/>
          <w:szCs w:val="22"/>
          <w:lang w:eastAsia="ar-SA"/>
        </w:rPr>
        <w:t xml:space="preserve">OŚWIADCZENIE </w:t>
      </w:r>
      <w:r w:rsidR="00DE53F5" w:rsidRPr="002D49C9">
        <w:rPr>
          <w:rFonts w:ascii="Arial" w:hAnsi="Arial" w:cs="Arial"/>
          <w:b/>
          <w:bCs/>
          <w:kern w:val="2"/>
          <w:sz w:val="22"/>
          <w:szCs w:val="22"/>
          <w:lang w:eastAsia="ar-SA"/>
        </w:rPr>
        <w:t xml:space="preserve">PODMIOTÓW WSPÓLNIE UBIEGAJĄCYCH SIĘ </w:t>
      </w:r>
      <w:r w:rsidR="00DE53F5" w:rsidRPr="002D49C9">
        <w:rPr>
          <w:rFonts w:ascii="Arial" w:hAnsi="Arial" w:cs="Arial"/>
          <w:b/>
          <w:bCs/>
          <w:kern w:val="2"/>
          <w:sz w:val="22"/>
          <w:szCs w:val="22"/>
          <w:lang w:eastAsia="ar-SA"/>
        </w:rPr>
        <w:br/>
        <w:t>O UDZIELENIE ZAMÓWIENIA</w:t>
      </w:r>
      <w:r w:rsidR="00BF3C34" w:rsidRPr="002D49C9">
        <w:rPr>
          <w:rFonts w:ascii="Arial" w:hAnsi="Arial" w:cs="Arial"/>
          <w:b/>
          <w:bCs/>
          <w:kern w:val="2"/>
          <w:sz w:val="22"/>
          <w:szCs w:val="22"/>
          <w:lang w:eastAsia="ar-SA"/>
        </w:rPr>
        <w:t xml:space="preserve"> </w:t>
      </w:r>
      <w:r w:rsidR="00BF3C34" w:rsidRPr="002D49C9">
        <w:rPr>
          <w:rFonts w:ascii="Arial" w:hAnsi="Arial" w:cs="Arial"/>
          <w:b/>
          <w:sz w:val="22"/>
          <w:szCs w:val="22"/>
        </w:rPr>
        <w:t xml:space="preserve">SKŁADANE NA PODSTAWIE </w:t>
      </w:r>
      <w:r w:rsidR="00BF3C34" w:rsidRPr="002D49C9">
        <w:rPr>
          <w:rFonts w:ascii="Arial" w:hAnsi="Arial" w:cs="Arial"/>
          <w:b/>
          <w:sz w:val="22"/>
          <w:szCs w:val="22"/>
        </w:rPr>
        <w:br/>
        <w:t>ART. 117 UST. 4 USTAWY PZP</w:t>
      </w:r>
    </w:p>
    <w:p w14:paraId="399B95E0" w14:textId="1BD36A59" w:rsidR="00BB7E1A" w:rsidRPr="002D49C9" w:rsidRDefault="00BB7E1A" w:rsidP="00DF4C77">
      <w:pPr>
        <w:widowControl w:val="0"/>
        <w:suppressAutoHyphens/>
        <w:spacing w:line="276" w:lineRule="auto"/>
        <w:rPr>
          <w:rFonts w:ascii="Arial" w:hAnsi="Arial" w:cs="Arial"/>
          <w:b/>
          <w:i/>
          <w:sz w:val="16"/>
          <w:szCs w:val="16"/>
          <w:lang w:eastAsia="ar-SA"/>
        </w:rPr>
      </w:pPr>
    </w:p>
    <w:p w14:paraId="744D0ABC" w14:textId="77777777" w:rsidR="00BF3C34" w:rsidRPr="002D49C9" w:rsidRDefault="00BF3C34" w:rsidP="00BF3C34">
      <w:pPr>
        <w:autoSpaceDE w:val="0"/>
        <w:autoSpaceDN w:val="0"/>
        <w:adjustRightInd w:val="0"/>
        <w:rPr>
          <w:rFonts w:ascii="Calibri" w:hAnsi="Calibri" w:cs="Calibri"/>
          <w:sz w:val="22"/>
          <w:szCs w:val="22"/>
        </w:rPr>
      </w:pPr>
    </w:p>
    <w:p w14:paraId="2A57F4D3" w14:textId="6BD69C75" w:rsidR="00BF3C34" w:rsidRPr="002D49C9" w:rsidRDefault="001C5987" w:rsidP="00BF3C34">
      <w:pPr>
        <w:autoSpaceDE w:val="0"/>
        <w:autoSpaceDN w:val="0"/>
        <w:adjustRightInd w:val="0"/>
        <w:rPr>
          <w:rFonts w:ascii="Arial" w:hAnsi="Arial" w:cs="Arial"/>
          <w:sz w:val="22"/>
          <w:szCs w:val="22"/>
        </w:rPr>
      </w:pPr>
      <w:r w:rsidRPr="002D49C9">
        <w:rPr>
          <w:rFonts w:ascii="Arial" w:hAnsi="Arial" w:cs="Arial"/>
          <w:sz w:val="22"/>
          <w:szCs w:val="22"/>
        </w:rPr>
        <w:t>My, Wykonawcy wspólnie ubiegający się o udzielenie zamówienia:</w:t>
      </w:r>
    </w:p>
    <w:p w14:paraId="5EF09644" w14:textId="77777777" w:rsidR="001C5987" w:rsidRPr="002D49C9" w:rsidRDefault="001C5987" w:rsidP="00BF3C34">
      <w:pPr>
        <w:autoSpaceDE w:val="0"/>
        <w:autoSpaceDN w:val="0"/>
        <w:adjustRightInd w:val="0"/>
        <w:rPr>
          <w:rFonts w:ascii="Arial" w:hAnsi="Arial" w:cs="Arial"/>
          <w:sz w:val="22"/>
          <w:szCs w:val="22"/>
        </w:rPr>
      </w:pPr>
    </w:p>
    <w:p w14:paraId="72614366" w14:textId="69C7D5AC" w:rsidR="001C5987" w:rsidRPr="002D49C9" w:rsidRDefault="001C5987" w:rsidP="001C5987">
      <w:pPr>
        <w:adjustRightInd w:val="0"/>
        <w:spacing w:line="276" w:lineRule="auto"/>
        <w:rPr>
          <w:rFonts w:ascii="Arial" w:eastAsia="Calibri" w:hAnsi="Arial" w:cs="Arial"/>
          <w:color w:val="000000"/>
          <w:sz w:val="22"/>
          <w:szCs w:val="22"/>
          <w:lang w:eastAsia="en-US"/>
        </w:rPr>
      </w:pPr>
      <w:r w:rsidRPr="002D49C9">
        <w:rPr>
          <w:rFonts w:ascii="Arial" w:eastAsia="Calibri" w:hAnsi="Arial" w:cs="Arial"/>
          <w:color w:val="000000"/>
          <w:sz w:val="22"/>
          <w:szCs w:val="22"/>
          <w:lang w:eastAsia="en-US"/>
        </w:rPr>
        <w:t>…………………………………………………………………………….........</w:t>
      </w:r>
      <w:r w:rsidR="003D25DC" w:rsidRPr="002D49C9">
        <w:rPr>
          <w:rFonts w:ascii="Arial" w:eastAsia="Calibri" w:hAnsi="Arial" w:cs="Arial"/>
          <w:color w:val="000000"/>
          <w:sz w:val="22"/>
          <w:szCs w:val="22"/>
          <w:lang w:eastAsia="en-US"/>
        </w:rPr>
        <w:t>..</w:t>
      </w:r>
    </w:p>
    <w:p w14:paraId="375F1C42" w14:textId="03B41CB1" w:rsidR="001C5987" w:rsidRPr="002D49C9" w:rsidRDefault="001C5987" w:rsidP="001C5987">
      <w:pPr>
        <w:adjustRightInd w:val="0"/>
        <w:spacing w:line="276" w:lineRule="auto"/>
        <w:rPr>
          <w:rFonts w:ascii="Arial" w:eastAsia="Calibri" w:hAnsi="Arial" w:cs="Arial"/>
          <w:i/>
          <w:color w:val="000000"/>
          <w:sz w:val="18"/>
          <w:szCs w:val="18"/>
          <w:lang w:eastAsia="en-US"/>
        </w:rPr>
      </w:pPr>
      <w:r w:rsidRPr="002D49C9">
        <w:rPr>
          <w:rFonts w:ascii="Arial" w:eastAsia="Calibri" w:hAnsi="Arial" w:cs="Arial"/>
          <w:i/>
          <w:iCs/>
          <w:color w:val="000000"/>
          <w:sz w:val="22"/>
          <w:szCs w:val="22"/>
          <w:lang w:eastAsia="en-US"/>
        </w:rPr>
        <w:t>(</w:t>
      </w:r>
      <w:r w:rsidRPr="002D49C9">
        <w:rPr>
          <w:rFonts w:ascii="Arial" w:eastAsia="Calibri" w:hAnsi="Arial" w:cs="Arial"/>
          <w:i/>
          <w:iCs/>
          <w:color w:val="000000"/>
          <w:sz w:val="18"/>
          <w:szCs w:val="18"/>
          <w:lang w:eastAsia="en-US"/>
        </w:rPr>
        <w:t xml:space="preserve">pełna nazwa/firma Wykonawcy adres, w zależności od podmiotu: NIP, KRS/CEiDG) </w:t>
      </w:r>
    </w:p>
    <w:p w14:paraId="1FA41B54" w14:textId="77777777" w:rsidR="001C5987" w:rsidRPr="002D49C9" w:rsidRDefault="001C5987" w:rsidP="001C5987">
      <w:pPr>
        <w:adjustRightInd w:val="0"/>
        <w:spacing w:line="276" w:lineRule="auto"/>
        <w:rPr>
          <w:rFonts w:ascii="Arial" w:eastAsia="Calibri" w:hAnsi="Arial" w:cs="Arial"/>
          <w:color w:val="000000"/>
          <w:sz w:val="22"/>
          <w:szCs w:val="22"/>
          <w:lang w:eastAsia="en-US"/>
        </w:rPr>
      </w:pPr>
    </w:p>
    <w:p w14:paraId="2C503400" w14:textId="220B1EAA" w:rsidR="001C5987" w:rsidRPr="002D49C9" w:rsidRDefault="001C5987" w:rsidP="001C5987">
      <w:pPr>
        <w:adjustRightInd w:val="0"/>
        <w:spacing w:line="276" w:lineRule="auto"/>
        <w:rPr>
          <w:rFonts w:ascii="Arial" w:eastAsia="Calibri" w:hAnsi="Arial" w:cs="Arial"/>
          <w:color w:val="000000"/>
          <w:sz w:val="18"/>
          <w:szCs w:val="18"/>
          <w:lang w:eastAsia="en-US"/>
        </w:rPr>
      </w:pPr>
      <w:r w:rsidRPr="002D49C9">
        <w:rPr>
          <w:rFonts w:ascii="Arial" w:eastAsia="Calibri" w:hAnsi="Arial" w:cs="Arial"/>
          <w:color w:val="000000"/>
          <w:sz w:val="18"/>
          <w:szCs w:val="18"/>
          <w:lang w:eastAsia="en-US"/>
        </w:rPr>
        <w:t>……………………………………………………………………………......................................</w:t>
      </w:r>
    </w:p>
    <w:p w14:paraId="1BE7A45E" w14:textId="27993E41" w:rsidR="001C5987" w:rsidRPr="002D49C9" w:rsidRDefault="001C5987" w:rsidP="001C5987">
      <w:pPr>
        <w:adjustRightInd w:val="0"/>
        <w:spacing w:line="276" w:lineRule="auto"/>
        <w:rPr>
          <w:rFonts w:ascii="Arial" w:eastAsia="Calibri" w:hAnsi="Arial" w:cs="Arial"/>
          <w:i/>
          <w:color w:val="000000"/>
          <w:sz w:val="22"/>
          <w:szCs w:val="22"/>
          <w:lang w:eastAsia="en-US"/>
        </w:rPr>
      </w:pPr>
      <w:r w:rsidRPr="002D49C9">
        <w:rPr>
          <w:rFonts w:ascii="Arial" w:eastAsia="Calibri" w:hAnsi="Arial" w:cs="Arial"/>
          <w:i/>
          <w:iCs/>
          <w:color w:val="000000"/>
          <w:sz w:val="18"/>
          <w:szCs w:val="18"/>
          <w:lang w:eastAsia="en-US"/>
        </w:rPr>
        <w:t xml:space="preserve">(pełna nazwa/firma Wykonawcy, adres, w zależności od podmiotu: NIP, KRS/CEiDG) </w:t>
      </w:r>
    </w:p>
    <w:p w14:paraId="589C3DBC" w14:textId="77777777" w:rsidR="00BF3C34" w:rsidRPr="002D49C9" w:rsidRDefault="00BF3C34" w:rsidP="00BF3C34">
      <w:pPr>
        <w:autoSpaceDE w:val="0"/>
        <w:autoSpaceDN w:val="0"/>
        <w:adjustRightInd w:val="0"/>
        <w:rPr>
          <w:rFonts w:ascii="Calibri" w:hAnsi="Calibri" w:cs="Calibri"/>
          <w:sz w:val="22"/>
          <w:szCs w:val="22"/>
        </w:rPr>
      </w:pPr>
    </w:p>
    <w:p w14:paraId="770AD1B1" w14:textId="77777777" w:rsidR="00AC2637" w:rsidRDefault="001C5987" w:rsidP="00AC2637">
      <w:pPr>
        <w:pStyle w:val="Default"/>
        <w:shd w:val="clear" w:color="auto" w:fill="FFFFFF" w:themeFill="background1"/>
        <w:spacing w:line="276" w:lineRule="auto"/>
        <w:jc w:val="both"/>
        <w:rPr>
          <w:rFonts w:ascii="Arial" w:hAnsi="Arial" w:cs="Arial"/>
          <w:sz w:val="22"/>
          <w:szCs w:val="22"/>
        </w:rPr>
      </w:pPr>
      <w:r w:rsidRPr="002D49C9">
        <w:rPr>
          <w:rFonts w:ascii="Arial" w:hAnsi="Arial" w:cs="Arial"/>
          <w:sz w:val="22"/>
          <w:szCs w:val="22"/>
        </w:rPr>
        <w:t xml:space="preserve">oświadczamy, stosownie do art. 117 ust. 4 ustawy </w:t>
      </w:r>
      <w:r w:rsidR="00AC2637">
        <w:rPr>
          <w:rFonts w:ascii="Arial" w:hAnsi="Arial" w:cs="Arial"/>
          <w:sz w:val="22"/>
          <w:szCs w:val="22"/>
        </w:rPr>
        <w:t>Pzp, że w ramach zamówienia pn.</w:t>
      </w:r>
    </w:p>
    <w:p w14:paraId="110E6CBF" w14:textId="7C735FF5" w:rsidR="00AC2637" w:rsidRPr="00AC2637" w:rsidRDefault="00DD341E" w:rsidP="00AC2637">
      <w:pPr>
        <w:pStyle w:val="Default"/>
        <w:shd w:val="clear" w:color="auto" w:fill="D9D9D9" w:themeFill="background1" w:themeFillShade="D9"/>
        <w:spacing w:line="276" w:lineRule="auto"/>
        <w:jc w:val="both"/>
        <w:rPr>
          <w:rFonts w:ascii="Arial" w:hAnsi="Arial" w:cs="Arial"/>
          <w:sz w:val="22"/>
          <w:szCs w:val="22"/>
        </w:rPr>
      </w:pPr>
      <w:r>
        <w:rPr>
          <w:rFonts w:ascii="Arial" w:hAnsi="Arial" w:cs="Arial"/>
          <w:b/>
          <w:sz w:val="22"/>
          <w:szCs w:val="22"/>
        </w:rPr>
        <w:t xml:space="preserve">DOSTAWA </w:t>
      </w:r>
      <w:r w:rsidR="009B0852">
        <w:rPr>
          <w:rFonts w:ascii="Arial" w:hAnsi="Arial" w:cs="Arial"/>
          <w:b/>
          <w:sz w:val="22"/>
          <w:szCs w:val="22"/>
        </w:rPr>
        <w:t>MATERIAŁÓW EKSPLOATACYJNYCH</w:t>
      </w:r>
      <w:r w:rsidR="002D730B">
        <w:rPr>
          <w:rFonts w:ascii="Arial" w:hAnsi="Arial" w:cs="Arial"/>
          <w:b/>
          <w:sz w:val="22"/>
          <w:szCs w:val="22"/>
        </w:rPr>
        <w:t xml:space="preserve"> </w:t>
      </w:r>
      <w:r w:rsidR="00AD2433">
        <w:rPr>
          <w:rFonts w:ascii="Arial" w:hAnsi="Arial" w:cs="Arial"/>
          <w:b/>
          <w:sz w:val="22"/>
          <w:szCs w:val="22"/>
        </w:rPr>
        <w:t xml:space="preserve">DO URZĄDZEŃ DRUKUJĄCYCH </w:t>
      </w:r>
      <w:r>
        <w:rPr>
          <w:rFonts w:ascii="Arial" w:hAnsi="Arial" w:cs="Arial"/>
          <w:b/>
          <w:sz w:val="22"/>
          <w:szCs w:val="22"/>
        </w:rPr>
        <w:t>NA POTRZEBY ŚLĄSKIEGO URZĘDU WOJEWÓDZKIEGO</w:t>
      </w:r>
      <w:r w:rsidR="00AC2637" w:rsidRPr="007668BD">
        <w:rPr>
          <w:rFonts w:ascii="Arial" w:hAnsi="Arial" w:cs="Arial"/>
          <w:b/>
          <w:sz w:val="22"/>
          <w:szCs w:val="22"/>
        </w:rPr>
        <w:t xml:space="preserve"> </w:t>
      </w:r>
    </w:p>
    <w:p w14:paraId="716E8CC3" w14:textId="2148EB0C" w:rsidR="00AC2637" w:rsidRDefault="00AC2637" w:rsidP="00AC2637">
      <w:pPr>
        <w:pStyle w:val="Default"/>
        <w:shd w:val="clear" w:color="auto" w:fill="D9D9D9" w:themeFill="background1" w:themeFillShade="D9"/>
        <w:spacing w:line="276" w:lineRule="auto"/>
        <w:jc w:val="both"/>
        <w:rPr>
          <w:rFonts w:ascii="Arial" w:hAnsi="Arial" w:cs="Arial"/>
          <w:b/>
          <w:sz w:val="22"/>
          <w:szCs w:val="22"/>
        </w:rPr>
      </w:pPr>
      <w:r>
        <w:rPr>
          <w:rFonts w:ascii="Arial" w:hAnsi="Arial" w:cs="Arial"/>
          <w:b/>
          <w:sz w:val="22"/>
          <w:szCs w:val="22"/>
        </w:rPr>
        <w:t xml:space="preserve">znak sprawy: </w:t>
      </w:r>
      <w:r w:rsidRPr="00AA612A">
        <w:rPr>
          <w:rFonts w:ascii="Arial" w:hAnsi="Arial" w:cs="Arial"/>
          <w:b/>
          <w:sz w:val="22"/>
          <w:szCs w:val="22"/>
        </w:rPr>
        <w:t>BAI.272.</w:t>
      </w:r>
      <w:r w:rsidR="009B0852">
        <w:rPr>
          <w:rFonts w:ascii="Arial" w:hAnsi="Arial" w:cs="Arial"/>
          <w:b/>
          <w:sz w:val="22"/>
          <w:szCs w:val="22"/>
        </w:rPr>
        <w:t>81.2025</w:t>
      </w:r>
    </w:p>
    <w:p w14:paraId="3A199014" w14:textId="6D9F3DB0" w:rsidR="001C5987" w:rsidRPr="002D49C9" w:rsidRDefault="001C5987" w:rsidP="00AC2637">
      <w:pPr>
        <w:adjustRightInd w:val="0"/>
        <w:spacing w:line="276" w:lineRule="auto"/>
        <w:rPr>
          <w:rFonts w:ascii="Arial" w:hAnsi="Arial" w:cs="Arial"/>
          <w:b/>
          <w:sz w:val="22"/>
          <w:szCs w:val="22"/>
        </w:rPr>
      </w:pPr>
    </w:p>
    <w:p w14:paraId="609E4B5E" w14:textId="485DABAA" w:rsidR="001C5987" w:rsidRPr="002D49C9" w:rsidRDefault="001C5987" w:rsidP="001C5987">
      <w:pPr>
        <w:rPr>
          <w:rFonts w:ascii="Arial" w:hAnsi="Arial" w:cs="Arial"/>
          <w:sz w:val="22"/>
          <w:szCs w:val="22"/>
        </w:rPr>
      </w:pPr>
      <w:r w:rsidRPr="002D49C9">
        <w:rPr>
          <w:rFonts w:ascii="Arial" w:hAnsi="Arial" w:cs="Arial"/>
          <w:sz w:val="22"/>
          <w:szCs w:val="22"/>
        </w:rPr>
        <w:t xml:space="preserve">następujące </w:t>
      </w:r>
      <w:r w:rsidRPr="002D49C9">
        <w:rPr>
          <w:rFonts w:ascii="Arial" w:hAnsi="Arial" w:cs="Arial"/>
          <w:i/>
          <w:iCs/>
          <w:sz w:val="22"/>
          <w:szCs w:val="22"/>
        </w:rPr>
        <w:t>roboty</w:t>
      </w:r>
      <w:r w:rsidR="00750C0A" w:rsidRPr="002D49C9">
        <w:rPr>
          <w:rFonts w:ascii="Arial" w:hAnsi="Arial" w:cs="Arial"/>
          <w:i/>
          <w:iCs/>
          <w:sz w:val="22"/>
          <w:szCs w:val="22"/>
        </w:rPr>
        <w:t xml:space="preserve"> budowlane</w:t>
      </w:r>
      <w:r w:rsidRPr="002D49C9">
        <w:rPr>
          <w:rFonts w:ascii="Arial" w:hAnsi="Arial" w:cs="Arial"/>
          <w:i/>
          <w:iCs/>
          <w:sz w:val="22"/>
          <w:szCs w:val="22"/>
        </w:rPr>
        <w:t xml:space="preserve"> / usługi / dostawy</w:t>
      </w:r>
      <w:r w:rsidR="00750C0A" w:rsidRPr="002D49C9">
        <w:rPr>
          <w:rFonts w:ascii="Arial" w:hAnsi="Arial" w:cs="Arial"/>
          <w:sz w:val="22"/>
          <w:szCs w:val="22"/>
        </w:rPr>
        <w:t xml:space="preserve">* wykonają poszczególni wykonawcy </w:t>
      </w:r>
      <w:r w:rsidRPr="002D49C9">
        <w:rPr>
          <w:rFonts w:ascii="Arial" w:hAnsi="Arial" w:cs="Arial"/>
          <w:sz w:val="22"/>
          <w:szCs w:val="22"/>
        </w:rPr>
        <w:t>wspólnie ubiegający się o udzielenie zamówienia: </w:t>
      </w:r>
    </w:p>
    <w:p w14:paraId="74F19609" w14:textId="3465843C" w:rsidR="001C5987" w:rsidRPr="002D49C9" w:rsidRDefault="001C5987" w:rsidP="00BF3C34">
      <w:pPr>
        <w:autoSpaceDE w:val="0"/>
        <w:autoSpaceDN w:val="0"/>
        <w:adjustRightInd w:val="0"/>
        <w:rPr>
          <w:rFonts w:ascii="Calibri" w:hAnsi="Calibri" w:cs="Calibri"/>
          <w:sz w:val="22"/>
          <w:szCs w:val="22"/>
        </w:rPr>
      </w:pPr>
    </w:p>
    <w:tbl>
      <w:tblPr>
        <w:tblStyle w:val="Tabela-Siatka"/>
        <w:tblW w:w="9883" w:type="dxa"/>
        <w:tblLook w:val="04A0" w:firstRow="1" w:lastRow="0" w:firstColumn="1" w:lastColumn="0" w:noHBand="0" w:noVBand="1"/>
      </w:tblPr>
      <w:tblGrid>
        <w:gridCol w:w="4941"/>
        <w:gridCol w:w="4942"/>
      </w:tblGrid>
      <w:tr w:rsidR="001C5987" w:rsidRPr="002D49C9" w14:paraId="22FB6070" w14:textId="77777777" w:rsidTr="001C5987">
        <w:trPr>
          <w:trHeight w:val="1211"/>
        </w:trPr>
        <w:tc>
          <w:tcPr>
            <w:tcW w:w="4941" w:type="dxa"/>
            <w:shd w:val="clear" w:color="auto" w:fill="D9D9D9" w:themeFill="background1" w:themeFillShade="D9"/>
            <w:vAlign w:val="center"/>
          </w:tcPr>
          <w:p w14:paraId="0F66BA05" w14:textId="5C872F6E" w:rsidR="001C5987" w:rsidRPr="002D49C9" w:rsidRDefault="001C5987" w:rsidP="001C5987">
            <w:pPr>
              <w:autoSpaceDE w:val="0"/>
              <w:autoSpaceDN w:val="0"/>
              <w:adjustRightInd w:val="0"/>
              <w:jc w:val="center"/>
              <w:rPr>
                <w:rFonts w:ascii="Arial" w:hAnsi="Arial" w:cs="Arial"/>
                <w:b/>
                <w:sz w:val="22"/>
                <w:szCs w:val="22"/>
              </w:rPr>
            </w:pPr>
            <w:r w:rsidRPr="002D49C9">
              <w:rPr>
                <w:rFonts w:ascii="Arial" w:hAnsi="Arial" w:cs="Arial"/>
                <w:b/>
                <w:sz w:val="22"/>
                <w:szCs w:val="22"/>
              </w:rPr>
              <w:t xml:space="preserve">Wykonawca wspólnie ubiegający się </w:t>
            </w:r>
            <w:r w:rsidRPr="002D49C9">
              <w:rPr>
                <w:rFonts w:ascii="Arial" w:hAnsi="Arial" w:cs="Arial"/>
                <w:b/>
                <w:sz w:val="22"/>
                <w:szCs w:val="22"/>
              </w:rPr>
              <w:br/>
              <w:t>o udzielenie zamówienia (nazwa)</w:t>
            </w:r>
          </w:p>
        </w:tc>
        <w:tc>
          <w:tcPr>
            <w:tcW w:w="4942" w:type="dxa"/>
            <w:shd w:val="clear" w:color="auto" w:fill="D9D9D9" w:themeFill="background1" w:themeFillShade="D9"/>
            <w:vAlign w:val="center"/>
          </w:tcPr>
          <w:p w14:paraId="72FB04FD" w14:textId="2C05552B" w:rsidR="001C5987" w:rsidRPr="002D49C9" w:rsidRDefault="001C5987" w:rsidP="001C5987">
            <w:pPr>
              <w:autoSpaceDE w:val="0"/>
              <w:autoSpaceDN w:val="0"/>
              <w:adjustRightInd w:val="0"/>
              <w:jc w:val="center"/>
              <w:rPr>
                <w:rFonts w:ascii="Arial" w:hAnsi="Arial" w:cs="Arial"/>
                <w:b/>
                <w:sz w:val="22"/>
                <w:szCs w:val="22"/>
              </w:rPr>
            </w:pPr>
            <w:r w:rsidRPr="002D49C9">
              <w:rPr>
                <w:rFonts w:ascii="Arial" w:hAnsi="Arial" w:cs="Arial"/>
                <w:b/>
                <w:sz w:val="22"/>
                <w:szCs w:val="22"/>
              </w:rPr>
              <w:t xml:space="preserve">Zakres zamówienia, który zostanie wykonany przez danego Wykonawcę wspólnie ubiegającego się </w:t>
            </w:r>
            <w:r w:rsidRPr="002D49C9">
              <w:rPr>
                <w:rFonts w:ascii="Arial" w:hAnsi="Arial" w:cs="Arial"/>
                <w:b/>
                <w:sz w:val="22"/>
                <w:szCs w:val="22"/>
              </w:rPr>
              <w:br/>
              <w:t>o udzielenie zamówienia</w:t>
            </w:r>
          </w:p>
        </w:tc>
      </w:tr>
      <w:tr w:rsidR="001C5987" w:rsidRPr="002D49C9" w14:paraId="174E443D" w14:textId="77777777" w:rsidTr="001C5987">
        <w:trPr>
          <w:trHeight w:val="740"/>
        </w:trPr>
        <w:tc>
          <w:tcPr>
            <w:tcW w:w="4941" w:type="dxa"/>
          </w:tcPr>
          <w:p w14:paraId="3AC7BDF8" w14:textId="54F148CC" w:rsidR="001C5987" w:rsidRPr="002D49C9" w:rsidRDefault="001C5987" w:rsidP="00BF3C34">
            <w:pPr>
              <w:autoSpaceDE w:val="0"/>
              <w:autoSpaceDN w:val="0"/>
              <w:adjustRightInd w:val="0"/>
              <w:rPr>
                <w:rFonts w:ascii="Calibri" w:hAnsi="Calibri" w:cs="Calibri"/>
                <w:sz w:val="21"/>
                <w:szCs w:val="21"/>
              </w:rPr>
            </w:pPr>
          </w:p>
          <w:p w14:paraId="4782A3AF" w14:textId="77777777" w:rsidR="001C5987" w:rsidRPr="002D49C9" w:rsidRDefault="001C5987" w:rsidP="00BF3C34">
            <w:pPr>
              <w:autoSpaceDE w:val="0"/>
              <w:autoSpaceDN w:val="0"/>
              <w:adjustRightInd w:val="0"/>
              <w:rPr>
                <w:rFonts w:ascii="Calibri" w:hAnsi="Calibri" w:cs="Calibri"/>
                <w:sz w:val="21"/>
                <w:szCs w:val="21"/>
              </w:rPr>
            </w:pPr>
          </w:p>
          <w:p w14:paraId="20AF6C5A" w14:textId="44603B17" w:rsidR="001C5987" w:rsidRPr="002D49C9" w:rsidRDefault="001C5987" w:rsidP="00BF3C34">
            <w:pPr>
              <w:autoSpaceDE w:val="0"/>
              <w:autoSpaceDN w:val="0"/>
              <w:adjustRightInd w:val="0"/>
              <w:rPr>
                <w:rFonts w:ascii="Calibri" w:hAnsi="Calibri" w:cs="Calibri"/>
                <w:sz w:val="21"/>
                <w:szCs w:val="21"/>
              </w:rPr>
            </w:pPr>
          </w:p>
        </w:tc>
        <w:tc>
          <w:tcPr>
            <w:tcW w:w="4942" w:type="dxa"/>
          </w:tcPr>
          <w:p w14:paraId="04DC6D00" w14:textId="77777777" w:rsidR="001C5987" w:rsidRPr="002D49C9" w:rsidRDefault="001C5987" w:rsidP="00BF3C34">
            <w:pPr>
              <w:autoSpaceDE w:val="0"/>
              <w:autoSpaceDN w:val="0"/>
              <w:adjustRightInd w:val="0"/>
              <w:rPr>
                <w:rFonts w:ascii="Calibri" w:hAnsi="Calibri" w:cs="Calibri"/>
                <w:sz w:val="21"/>
                <w:szCs w:val="21"/>
              </w:rPr>
            </w:pPr>
          </w:p>
        </w:tc>
      </w:tr>
      <w:tr w:rsidR="001C5987" w:rsidRPr="002D49C9" w14:paraId="4C3793AE" w14:textId="77777777" w:rsidTr="001C5987">
        <w:trPr>
          <w:trHeight w:val="740"/>
        </w:trPr>
        <w:tc>
          <w:tcPr>
            <w:tcW w:w="4941" w:type="dxa"/>
          </w:tcPr>
          <w:p w14:paraId="2804D44C" w14:textId="77777777" w:rsidR="001C5987" w:rsidRPr="002D49C9" w:rsidRDefault="001C5987" w:rsidP="00BF3C34">
            <w:pPr>
              <w:autoSpaceDE w:val="0"/>
              <w:autoSpaceDN w:val="0"/>
              <w:adjustRightInd w:val="0"/>
              <w:rPr>
                <w:rFonts w:ascii="Calibri" w:hAnsi="Calibri" w:cs="Calibri"/>
                <w:sz w:val="21"/>
                <w:szCs w:val="21"/>
              </w:rPr>
            </w:pPr>
          </w:p>
          <w:p w14:paraId="35EE49F9" w14:textId="77777777" w:rsidR="001C5987" w:rsidRPr="002D49C9" w:rsidRDefault="001C5987" w:rsidP="00BF3C34">
            <w:pPr>
              <w:autoSpaceDE w:val="0"/>
              <w:autoSpaceDN w:val="0"/>
              <w:adjustRightInd w:val="0"/>
              <w:rPr>
                <w:rFonts w:ascii="Calibri" w:hAnsi="Calibri" w:cs="Calibri"/>
                <w:sz w:val="21"/>
                <w:szCs w:val="21"/>
              </w:rPr>
            </w:pPr>
          </w:p>
          <w:p w14:paraId="309C8438" w14:textId="7121BA20" w:rsidR="001C5987" w:rsidRPr="002D49C9" w:rsidRDefault="001C5987" w:rsidP="00BF3C34">
            <w:pPr>
              <w:autoSpaceDE w:val="0"/>
              <w:autoSpaceDN w:val="0"/>
              <w:adjustRightInd w:val="0"/>
              <w:rPr>
                <w:rFonts w:ascii="Calibri" w:hAnsi="Calibri" w:cs="Calibri"/>
                <w:sz w:val="21"/>
                <w:szCs w:val="21"/>
              </w:rPr>
            </w:pPr>
          </w:p>
        </w:tc>
        <w:tc>
          <w:tcPr>
            <w:tcW w:w="4942" w:type="dxa"/>
          </w:tcPr>
          <w:p w14:paraId="7F892AB0" w14:textId="77777777" w:rsidR="001C5987" w:rsidRPr="002D49C9" w:rsidRDefault="001C5987" w:rsidP="00BF3C34">
            <w:pPr>
              <w:autoSpaceDE w:val="0"/>
              <w:autoSpaceDN w:val="0"/>
              <w:adjustRightInd w:val="0"/>
              <w:rPr>
                <w:rFonts w:ascii="Calibri" w:hAnsi="Calibri" w:cs="Calibri"/>
                <w:sz w:val="21"/>
                <w:szCs w:val="21"/>
              </w:rPr>
            </w:pPr>
          </w:p>
        </w:tc>
      </w:tr>
    </w:tbl>
    <w:p w14:paraId="160D4FCD" w14:textId="77777777" w:rsidR="00BF3C34" w:rsidRPr="002D49C9" w:rsidRDefault="00BF3C34" w:rsidP="00BF3C34">
      <w:pPr>
        <w:autoSpaceDE w:val="0"/>
        <w:autoSpaceDN w:val="0"/>
        <w:adjustRightInd w:val="0"/>
        <w:rPr>
          <w:rFonts w:ascii="Calibri" w:hAnsi="Calibri" w:cs="Calibri"/>
          <w:sz w:val="21"/>
          <w:szCs w:val="21"/>
        </w:rPr>
      </w:pPr>
    </w:p>
    <w:p w14:paraId="11C811F4" w14:textId="77777777" w:rsidR="00BF3C34" w:rsidRPr="002D49C9" w:rsidRDefault="00BF3C34" w:rsidP="00BF3C34">
      <w:pPr>
        <w:autoSpaceDE w:val="0"/>
        <w:autoSpaceDN w:val="0"/>
        <w:adjustRightInd w:val="0"/>
        <w:rPr>
          <w:rFonts w:ascii="Calibri" w:hAnsi="Calibri" w:cs="Calibri"/>
          <w:sz w:val="21"/>
          <w:szCs w:val="21"/>
        </w:rPr>
      </w:pPr>
    </w:p>
    <w:p w14:paraId="005EBC68" w14:textId="77777777" w:rsidR="00BF3C34" w:rsidRPr="002D49C9" w:rsidRDefault="00BF3C34" w:rsidP="00BF3C34">
      <w:pPr>
        <w:autoSpaceDE w:val="0"/>
        <w:autoSpaceDN w:val="0"/>
        <w:adjustRightInd w:val="0"/>
        <w:rPr>
          <w:rFonts w:ascii="Calibri" w:hAnsi="Calibri" w:cs="Calibri"/>
          <w:sz w:val="21"/>
          <w:szCs w:val="21"/>
        </w:rPr>
      </w:pPr>
    </w:p>
    <w:p w14:paraId="18A3866A" w14:textId="1FE28AB9" w:rsidR="00DE53F5" w:rsidRDefault="00750C0A" w:rsidP="00BF3C34">
      <w:pPr>
        <w:widowControl w:val="0"/>
        <w:suppressAutoHyphens/>
        <w:spacing w:line="276" w:lineRule="auto"/>
        <w:rPr>
          <w:rFonts w:ascii="Arial" w:hAnsi="Arial" w:cs="Arial"/>
          <w:i/>
          <w:sz w:val="16"/>
          <w:szCs w:val="16"/>
          <w:lang w:eastAsia="ar-SA"/>
        </w:rPr>
      </w:pPr>
      <w:r w:rsidRPr="002D49C9">
        <w:rPr>
          <w:rFonts w:ascii="Arial" w:hAnsi="Arial" w:cs="Arial"/>
          <w:i/>
          <w:sz w:val="16"/>
          <w:szCs w:val="16"/>
          <w:lang w:eastAsia="ar-SA"/>
        </w:rPr>
        <w:t>*niepotrzebne skreślić</w:t>
      </w:r>
    </w:p>
    <w:p w14:paraId="50F0B08D" w14:textId="7B5358AA" w:rsidR="00771F74" w:rsidRDefault="00771F74" w:rsidP="00BF3C34">
      <w:pPr>
        <w:widowControl w:val="0"/>
        <w:suppressAutoHyphens/>
        <w:spacing w:line="276" w:lineRule="auto"/>
        <w:rPr>
          <w:rFonts w:ascii="Arial" w:hAnsi="Arial" w:cs="Arial"/>
          <w:i/>
          <w:sz w:val="16"/>
          <w:szCs w:val="16"/>
          <w:lang w:eastAsia="ar-SA"/>
        </w:rPr>
      </w:pPr>
    </w:p>
    <w:p w14:paraId="477D775B" w14:textId="7AC9A63F" w:rsidR="00771F74" w:rsidRDefault="00771F74" w:rsidP="00BF3C34">
      <w:pPr>
        <w:widowControl w:val="0"/>
        <w:suppressAutoHyphens/>
        <w:spacing w:line="276" w:lineRule="auto"/>
        <w:rPr>
          <w:rFonts w:ascii="Arial" w:hAnsi="Arial" w:cs="Arial"/>
          <w:i/>
          <w:sz w:val="16"/>
          <w:szCs w:val="16"/>
          <w:lang w:eastAsia="ar-SA"/>
        </w:rPr>
      </w:pPr>
    </w:p>
    <w:p w14:paraId="24FBC130" w14:textId="1AF61E9F" w:rsidR="00771F74" w:rsidRDefault="00771F74" w:rsidP="00BF3C34">
      <w:pPr>
        <w:widowControl w:val="0"/>
        <w:suppressAutoHyphens/>
        <w:spacing w:line="276" w:lineRule="auto"/>
        <w:rPr>
          <w:rFonts w:ascii="Arial" w:hAnsi="Arial" w:cs="Arial"/>
          <w:i/>
          <w:sz w:val="16"/>
          <w:szCs w:val="16"/>
          <w:lang w:eastAsia="ar-SA"/>
        </w:rPr>
      </w:pPr>
    </w:p>
    <w:p w14:paraId="6F017002" w14:textId="7DDD7D29" w:rsidR="00771F74" w:rsidRDefault="00771F74" w:rsidP="00BF3C34">
      <w:pPr>
        <w:widowControl w:val="0"/>
        <w:suppressAutoHyphens/>
        <w:spacing w:line="276" w:lineRule="auto"/>
        <w:rPr>
          <w:rFonts w:ascii="Arial" w:hAnsi="Arial" w:cs="Arial"/>
          <w:i/>
          <w:sz w:val="16"/>
          <w:szCs w:val="16"/>
          <w:lang w:eastAsia="ar-SA"/>
        </w:rPr>
      </w:pPr>
    </w:p>
    <w:p w14:paraId="3517930B" w14:textId="5934A15C" w:rsidR="00771F74" w:rsidRDefault="00771F74" w:rsidP="00BF3C34">
      <w:pPr>
        <w:widowControl w:val="0"/>
        <w:suppressAutoHyphens/>
        <w:spacing w:line="276" w:lineRule="auto"/>
        <w:rPr>
          <w:rFonts w:ascii="Arial" w:hAnsi="Arial" w:cs="Arial"/>
          <w:i/>
          <w:sz w:val="16"/>
          <w:szCs w:val="16"/>
          <w:lang w:eastAsia="ar-SA"/>
        </w:rPr>
      </w:pPr>
    </w:p>
    <w:p w14:paraId="531F36AA" w14:textId="5C57E189" w:rsidR="00771F74" w:rsidRDefault="00771F74" w:rsidP="00BF3C34">
      <w:pPr>
        <w:widowControl w:val="0"/>
        <w:suppressAutoHyphens/>
        <w:spacing w:line="276" w:lineRule="auto"/>
        <w:rPr>
          <w:rFonts w:ascii="Arial" w:hAnsi="Arial" w:cs="Arial"/>
          <w:i/>
          <w:sz w:val="16"/>
          <w:szCs w:val="16"/>
          <w:lang w:eastAsia="ar-SA"/>
        </w:rPr>
      </w:pPr>
    </w:p>
    <w:p w14:paraId="327425BA" w14:textId="41C1D421" w:rsidR="00135C47" w:rsidRDefault="00135C47">
      <w:pPr>
        <w:rPr>
          <w:rFonts w:ascii="Arial" w:hAnsi="Arial" w:cs="Arial"/>
          <w:i/>
          <w:sz w:val="16"/>
          <w:szCs w:val="16"/>
          <w:lang w:eastAsia="ar-SA"/>
        </w:rPr>
      </w:pPr>
      <w:r>
        <w:rPr>
          <w:rFonts w:ascii="Arial" w:hAnsi="Arial" w:cs="Arial"/>
          <w:i/>
          <w:sz w:val="16"/>
          <w:szCs w:val="16"/>
          <w:lang w:eastAsia="ar-SA"/>
        </w:rPr>
        <w:br w:type="page"/>
      </w:r>
    </w:p>
    <w:p w14:paraId="2181DC90" w14:textId="45692568" w:rsidR="00135C47" w:rsidRPr="00AE386F" w:rsidRDefault="00135C47" w:rsidP="00135C47">
      <w:pPr>
        <w:pBdr>
          <w:bottom w:val="single" w:sz="4" w:space="1" w:color="auto"/>
        </w:pBdr>
        <w:shd w:val="clear" w:color="auto" w:fill="DEEAF6" w:themeFill="accent1" w:themeFillTint="33"/>
        <w:tabs>
          <w:tab w:val="left" w:pos="1198"/>
        </w:tabs>
        <w:jc w:val="right"/>
        <w:rPr>
          <w:rFonts w:ascii="Arial" w:hAnsi="Arial" w:cs="Arial"/>
          <w:b/>
          <w:sz w:val="22"/>
          <w:szCs w:val="22"/>
        </w:rPr>
      </w:pPr>
      <w:r>
        <w:rPr>
          <w:rFonts w:ascii="Arial" w:hAnsi="Arial" w:cs="Arial"/>
          <w:b/>
          <w:sz w:val="22"/>
          <w:szCs w:val="22"/>
        </w:rPr>
        <w:t>Załącznik nr 10</w:t>
      </w:r>
      <w:r w:rsidRPr="00AE386F">
        <w:rPr>
          <w:rFonts w:ascii="Arial" w:hAnsi="Arial" w:cs="Arial"/>
          <w:b/>
          <w:sz w:val="22"/>
          <w:szCs w:val="22"/>
        </w:rPr>
        <w:t xml:space="preserve"> do SWZ </w:t>
      </w:r>
    </w:p>
    <w:p w14:paraId="0DF742DA" w14:textId="77777777" w:rsidR="00135C47" w:rsidRPr="00AE386F" w:rsidRDefault="00135C47" w:rsidP="00135C47">
      <w:pPr>
        <w:pBdr>
          <w:bottom w:val="single" w:sz="4" w:space="1" w:color="auto"/>
        </w:pBdr>
        <w:shd w:val="clear" w:color="auto" w:fill="DEEAF6" w:themeFill="accent1" w:themeFillTint="33"/>
        <w:tabs>
          <w:tab w:val="left" w:pos="1198"/>
        </w:tabs>
        <w:rPr>
          <w:rFonts w:ascii="Arial" w:hAnsi="Arial" w:cs="Arial"/>
          <w:b/>
          <w:sz w:val="22"/>
          <w:szCs w:val="22"/>
        </w:rPr>
      </w:pPr>
    </w:p>
    <w:p w14:paraId="61CC640F" w14:textId="77777777" w:rsidR="00135C47" w:rsidRPr="00AE386F" w:rsidRDefault="00135C47" w:rsidP="00135C47">
      <w:pPr>
        <w:pBdr>
          <w:bottom w:val="single" w:sz="4" w:space="1" w:color="auto"/>
        </w:pBdr>
        <w:shd w:val="clear" w:color="auto" w:fill="DEEAF6" w:themeFill="accent1" w:themeFillTint="33"/>
        <w:tabs>
          <w:tab w:val="left" w:pos="1198"/>
        </w:tabs>
        <w:jc w:val="center"/>
        <w:rPr>
          <w:rFonts w:ascii="Arial" w:hAnsi="Arial" w:cs="Arial"/>
          <w:sz w:val="22"/>
          <w:szCs w:val="22"/>
        </w:rPr>
      </w:pPr>
      <w:r w:rsidRPr="00AE386F">
        <w:rPr>
          <w:rFonts w:ascii="Arial" w:hAnsi="Arial" w:cs="Arial"/>
          <w:b/>
          <w:sz w:val="22"/>
          <w:szCs w:val="22"/>
        </w:rPr>
        <w:t>WYKAZ DOSTAW</w:t>
      </w:r>
    </w:p>
    <w:p w14:paraId="79277C7F" w14:textId="77777777" w:rsidR="00135C47" w:rsidRPr="00AE386F" w:rsidRDefault="00135C47" w:rsidP="00135C47">
      <w:pPr>
        <w:tabs>
          <w:tab w:val="left" w:pos="1198"/>
        </w:tabs>
        <w:rPr>
          <w:rFonts w:ascii="Arial" w:hAnsi="Arial" w:cs="Arial"/>
          <w:b/>
          <w:sz w:val="22"/>
          <w:szCs w:val="22"/>
        </w:rPr>
      </w:pPr>
    </w:p>
    <w:p w14:paraId="7AE0074C" w14:textId="77777777" w:rsidR="00135C47" w:rsidRPr="00AE386F" w:rsidRDefault="00135C47" w:rsidP="00135C47">
      <w:pPr>
        <w:tabs>
          <w:tab w:val="left" w:pos="1198"/>
        </w:tabs>
        <w:rPr>
          <w:rFonts w:ascii="Arial" w:hAnsi="Arial" w:cs="Arial"/>
          <w:sz w:val="22"/>
          <w:szCs w:val="22"/>
        </w:rPr>
      </w:pPr>
    </w:p>
    <w:p w14:paraId="2AD8A727" w14:textId="77777777" w:rsidR="00135C47" w:rsidRPr="00AE386F" w:rsidRDefault="00135C47" w:rsidP="00135C47">
      <w:pPr>
        <w:tabs>
          <w:tab w:val="left" w:pos="1198"/>
        </w:tabs>
        <w:rPr>
          <w:rFonts w:ascii="Arial" w:hAnsi="Arial" w:cs="Arial"/>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6"/>
        <w:gridCol w:w="2174"/>
        <w:gridCol w:w="1537"/>
        <w:gridCol w:w="1433"/>
        <w:gridCol w:w="1201"/>
        <w:gridCol w:w="2172"/>
      </w:tblGrid>
      <w:tr w:rsidR="00BA2FDE" w:rsidRPr="00AE386F" w14:paraId="38B54350" w14:textId="77777777" w:rsidTr="00BA2FDE">
        <w:trPr>
          <w:jc w:val="center"/>
        </w:trPr>
        <w:tc>
          <w:tcPr>
            <w:tcW w:w="301" w:type="pct"/>
            <w:tcBorders>
              <w:top w:val="single" w:sz="4" w:space="0" w:color="000000"/>
              <w:left w:val="single" w:sz="4" w:space="0" w:color="000000"/>
              <w:bottom w:val="single" w:sz="4" w:space="0" w:color="000000"/>
            </w:tcBorders>
            <w:vAlign w:val="center"/>
          </w:tcPr>
          <w:p w14:paraId="54915FDA" w14:textId="77777777" w:rsidR="00BA2FDE" w:rsidRPr="00AE386F" w:rsidRDefault="00BA2FDE" w:rsidP="00383CE7">
            <w:pPr>
              <w:tabs>
                <w:tab w:val="left" w:pos="1198"/>
              </w:tabs>
              <w:spacing w:line="276" w:lineRule="auto"/>
              <w:jc w:val="center"/>
              <w:rPr>
                <w:rFonts w:ascii="Arial" w:hAnsi="Arial" w:cs="Arial"/>
                <w:b/>
                <w:sz w:val="22"/>
                <w:szCs w:val="22"/>
              </w:rPr>
            </w:pPr>
            <w:r w:rsidRPr="00AE386F">
              <w:rPr>
                <w:rFonts w:ascii="Arial" w:hAnsi="Arial" w:cs="Arial"/>
                <w:b/>
                <w:sz w:val="22"/>
                <w:szCs w:val="22"/>
              </w:rPr>
              <w:t>Lp.</w:t>
            </w:r>
          </w:p>
        </w:tc>
        <w:tc>
          <w:tcPr>
            <w:tcW w:w="1211" w:type="pct"/>
            <w:tcBorders>
              <w:top w:val="single" w:sz="4" w:space="0" w:color="000000"/>
              <w:left w:val="single" w:sz="4" w:space="0" w:color="000000"/>
              <w:bottom w:val="single" w:sz="4" w:space="0" w:color="000000"/>
            </w:tcBorders>
            <w:vAlign w:val="center"/>
          </w:tcPr>
          <w:p w14:paraId="6817227B" w14:textId="77777777" w:rsidR="00BA2FDE" w:rsidRDefault="00BA2FDE" w:rsidP="00383CE7">
            <w:pPr>
              <w:tabs>
                <w:tab w:val="left" w:pos="1198"/>
              </w:tabs>
              <w:spacing w:line="276" w:lineRule="auto"/>
              <w:jc w:val="center"/>
              <w:rPr>
                <w:rFonts w:ascii="Arial" w:hAnsi="Arial" w:cs="Arial"/>
                <w:b/>
                <w:sz w:val="22"/>
                <w:szCs w:val="22"/>
              </w:rPr>
            </w:pPr>
            <w:r w:rsidRPr="00AE386F">
              <w:rPr>
                <w:rFonts w:ascii="Arial" w:hAnsi="Arial" w:cs="Arial"/>
                <w:b/>
                <w:sz w:val="22"/>
                <w:szCs w:val="22"/>
              </w:rPr>
              <w:t>Przedmiot wykonanych dostaw</w:t>
            </w:r>
          </w:p>
          <w:p w14:paraId="5A92C54A" w14:textId="77777777" w:rsidR="00BA2FDE" w:rsidRPr="00AE386F" w:rsidRDefault="00BA2FDE" w:rsidP="00383CE7">
            <w:pPr>
              <w:tabs>
                <w:tab w:val="left" w:pos="1198"/>
              </w:tabs>
              <w:spacing w:line="276" w:lineRule="auto"/>
              <w:jc w:val="center"/>
              <w:rPr>
                <w:rFonts w:ascii="Arial" w:hAnsi="Arial" w:cs="Arial"/>
                <w:b/>
                <w:sz w:val="22"/>
                <w:szCs w:val="22"/>
              </w:rPr>
            </w:pPr>
            <w:r>
              <w:rPr>
                <w:rFonts w:ascii="Arial" w:hAnsi="Arial" w:cs="Arial"/>
                <w:b/>
                <w:sz w:val="22"/>
                <w:szCs w:val="22"/>
              </w:rPr>
              <w:t>(szczegółowy opis)</w:t>
            </w:r>
          </w:p>
        </w:tc>
        <w:tc>
          <w:tcPr>
            <w:tcW w:w="802" w:type="pct"/>
            <w:tcBorders>
              <w:top w:val="single" w:sz="4" w:space="0" w:color="000000"/>
              <w:left w:val="single" w:sz="4" w:space="0" w:color="000000"/>
              <w:bottom w:val="single" w:sz="4" w:space="0" w:color="000000"/>
              <w:right w:val="single" w:sz="4" w:space="0" w:color="000000"/>
            </w:tcBorders>
          </w:tcPr>
          <w:p w14:paraId="04A00CC0" w14:textId="66663F39" w:rsidR="00BA2FDE" w:rsidRPr="00AE386F" w:rsidRDefault="00BA2FDE" w:rsidP="00383CE7">
            <w:pPr>
              <w:tabs>
                <w:tab w:val="left" w:pos="1198"/>
              </w:tabs>
              <w:spacing w:line="276" w:lineRule="auto"/>
              <w:jc w:val="center"/>
              <w:rPr>
                <w:rFonts w:ascii="Arial" w:hAnsi="Arial" w:cs="Arial"/>
                <w:b/>
                <w:sz w:val="22"/>
                <w:szCs w:val="22"/>
              </w:rPr>
            </w:pPr>
            <w:r>
              <w:rPr>
                <w:rFonts w:ascii="Arial" w:hAnsi="Arial" w:cs="Arial"/>
                <w:b/>
                <w:sz w:val="22"/>
                <w:szCs w:val="22"/>
              </w:rPr>
              <w:t>Wartość wykonanych dostaw</w:t>
            </w:r>
          </w:p>
        </w:tc>
        <w:tc>
          <w:tcPr>
            <w:tcW w:w="802" w:type="pct"/>
            <w:tcBorders>
              <w:top w:val="single" w:sz="4" w:space="0" w:color="000000"/>
              <w:left w:val="single" w:sz="4" w:space="0" w:color="000000"/>
              <w:bottom w:val="single" w:sz="4" w:space="0" w:color="000000"/>
            </w:tcBorders>
            <w:vAlign w:val="center"/>
          </w:tcPr>
          <w:p w14:paraId="4BA78458" w14:textId="57CA3D57" w:rsidR="00BA2FDE" w:rsidRPr="00AE386F" w:rsidRDefault="00BA2FDE" w:rsidP="00383CE7">
            <w:pPr>
              <w:tabs>
                <w:tab w:val="left" w:pos="1198"/>
              </w:tabs>
              <w:spacing w:line="276" w:lineRule="auto"/>
              <w:jc w:val="center"/>
              <w:rPr>
                <w:rFonts w:ascii="Arial" w:hAnsi="Arial" w:cs="Arial"/>
                <w:b/>
                <w:sz w:val="22"/>
                <w:szCs w:val="22"/>
              </w:rPr>
            </w:pPr>
            <w:r w:rsidRPr="00AE386F">
              <w:rPr>
                <w:rFonts w:ascii="Arial" w:hAnsi="Arial" w:cs="Arial"/>
                <w:b/>
                <w:sz w:val="22"/>
                <w:szCs w:val="22"/>
              </w:rPr>
              <w:t>Data wykonanej dostawy</w:t>
            </w:r>
          </w:p>
        </w:tc>
        <w:tc>
          <w:tcPr>
            <w:tcW w:w="674" w:type="pct"/>
            <w:tcBorders>
              <w:top w:val="single" w:sz="4" w:space="0" w:color="000000"/>
              <w:left w:val="single" w:sz="4" w:space="0" w:color="000000"/>
              <w:bottom w:val="single" w:sz="4" w:space="0" w:color="000000"/>
            </w:tcBorders>
            <w:vAlign w:val="center"/>
          </w:tcPr>
          <w:p w14:paraId="748D0359" w14:textId="77777777" w:rsidR="00BA2FDE" w:rsidRPr="00AE386F" w:rsidRDefault="00BA2FDE" w:rsidP="00383CE7">
            <w:pPr>
              <w:tabs>
                <w:tab w:val="left" w:pos="1198"/>
              </w:tabs>
              <w:spacing w:line="276" w:lineRule="auto"/>
              <w:jc w:val="center"/>
              <w:rPr>
                <w:rFonts w:ascii="Arial" w:hAnsi="Arial" w:cs="Arial"/>
                <w:b/>
                <w:sz w:val="22"/>
                <w:szCs w:val="22"/>
              </w:rPr>
            </w:pPr>
            <w:r w:rsidRPr="00AE386F">
              <w:rPr>
                <w:rFonts w:ascii="Arial" w:hAnsi="Arial" w:cs="Arial"/>
                <w:b/>
                <w:sz w:val="22"/>
                <w:szCs w:val="22"/>
              </w:rPr>
              <w:t>Odbiorcy dostaw</w:t>
            </w:r>
          </w:p>
        </w:tc>
        <w:tc>
          <w:tcPr>
            <w:tcW w:w="1210" w:type="pct"/>
            <w:tcBorders>
              <w:top w:val="single" w:sz="4" w:space="0" w:color="000000"/>
              <w:left w:val="single" w:sz="4" w:space="0" w:color="000000"/>
              <w:bottom w:val="single" w:sz="4" w:space="0" w:color="000000"/>
              <w:right w:val="single" w:sz="4" w:space="0" w:color="000000"/>
            </w:tcBorders>
            <w:vAlign w:val="center"/>
          </w:tcPr>
          <w:p w14:paraId="60C6764D" w14:textId="77777777" w:rsidR="00BA2FDE" w:rsidRPr="00AE386F" w:rsidRDefault="00BA2FDE" w:rsidP="00383CE7">
            <w:pPr>
              <w:tabs>
                <w:tab w:val="left" w:pos="1198"/>
              </w:tabs>
              <w:spacing w:line="276" w:lineRule="auto"/>
              <w:jc w:val="center"/>
              <w:rPr>
                <w:rFonts w:ascii="Arial" w:hAnsi="Arial" w:cs="Arial"/>
                <w:b/>
                <w:sz w:val="22"/>
                <w:szCs w:val="22"/>
              </w:rPr>
            </w:pPr>
            <w:r w:rsidRPr="00AE386F">
              <w:rPr>
                <w:rFonts w:ascii="Arial" w:hAnsi="Arial" w:cs="Arial"/>
                <w:b/>
                <w:sz w:val="22"/>
                <w:szCs w:val="22"/>
              </w:rPr>
              <w:t>Dowody potwierdzające należyte wykonanie dostaw</w:t>
            </w:r>
          </w:p>
        </w:tc>
      </w:tr>
      <w:tr w:rsidR="00BA2FDE" w:rsidRPr="00AE386F" w14:paraId="09AE78A7" w14:textId="77777777" w:rsidTr="00BA2FDE">
        <w:trPr>
          <w:jc w:val="center"/>
        </w:trPr>
        <w:tc>
          <w:tcPr>
            <w:tcW w:w="301" w:type="pct"/>
            <w:vAlign w:val="center"/>
          </w:tcPr>
          <w:p w14:paraId="1CE417A6" w14:textId="77777777" w:rsidR="00BA2FDE" w:rsidRPr="00AE386F" w:rsidRDefault="00BA2FDE" w:rsidP="00383CE7">
            <w:pPr>
              <w:tabs>
                <w:tab w:val="left" w:pos="1198"/>
              </w:tabs>
              <w:spacing w:line="276" w:lineRule="auto"/>
              <w:jc w:val="center"/>
              <w:rPr>
                <w:rFonts w:ascii="Arial" w:hAnsi="Arial" w:cs="Arial"/>
                <w:sz w:val="22"/>
                <w:szCs w:val="22"/>
              </w:rPr>
            </w:pPr>
            <w:r w:rsidRPr="00AE386F">
              <w:rPr>
                <w:rFonts w:ascii="Arial" w:hAnsi="Arial" w:cs="Arial"/>
                <w:sz w:val="22"/>
                <w:szCs w:val="22"/>
              </w:rPr>
              <w:t>1</w:t>
            </w:r>
          </w:p>
        </w:tc>
        <w:tc>
          <w:tcPr>
            <w:tcW w:w="1211" w:type="pct"/>
            <w:vAlign w:val="center"/>
          </w:tcPr>
          <w:p w14:paraId="756C0EFF" w14:textId="77777777" w:rsidR="00BA2FDE" w:rsidRPr="00AE386F" w:rsidRDefault="00BA2FDE" w:rsidP="00383CE7">
            <w:pPr>
              <w:tabs>
                <w:tab w:val="left" w:pos="1198"/>
              </w:tabs>
              <w:spacing w:line="276" w:lineRule="auto"/>
              <w:jc w:val="center"/>
              <w:rPr>
                <w:rFonts w:ascii="Arial" w:hAnsi="Arial" w:cs="Arial"/>
                <w:sz w:val="22"/>
                <w:szCs w:val="22"/>
              </w:rPr>
            </w:pPr>
            <w:r w:rsidRPr="00AE386F">
              <w:rPr>
                <w:rFonts w:ascii="Arial" w:hAnsi="Arial" w:cs="Arial"/>
                <w:sz w:val="22"/>
                <w:szCs w:val="22"/>
              </w:rPr>
              <w:t>2</w:t>
            </w:r>
          </w:p>
        </w:tc>
        <w:tc>
          <w:tcPr>
            <w:tcW w:w="802" w:type="pct"/>
          </w:tcPr>
          <w:p w14:paraId="5CD623F1" w14:textId="3469DE45" w:rsidR="00BA2FDE" w:rsidRDefault="00BA2FDE" w:rsidP="00383CE7">
            <w:pPr>
              <w:tabs>
                <w:tab w:val="left" w:pos="1198"/>
              </w:tabs>
              <w:spacing w:line="276" w:lineRule="auto"/>
              <w:jc w:val="center"/>
              <w:rPr>
                <w:rFonts w:ascii="Arial" w:hAnsi="Arial" w:cs="Arial"/>
                <w:sz w:val="22"/>
                <w:szCs w:val="22"/>
              </w:rPr>
            </w:pPr>
            <w:r>
              <w:rPr>
                <w:rFonts w:ascii="Arial" w:hAnsi="Arial" w:cs="Arial"/>
                <w:sz w:val="22"/>
                <w:szCs w:val="22"/>
              </w:rPr>
              <w:t>3</w:t>
            </w:r>
          </w:p>
        </w:tc>
        <w:tc>
          <w:tcPr>
            <w:tcW w:w="802" w:type="pct"/>
            <w:vAlign w:val="center"/>
          </w:tcPr>
          <w:p w14:paraId="4D8848B8" w14:textId="23B657A2" w:rsidR="00BA2FDE" w:rsidRPr="00AE386F" w:rsidRDefault="00BA2FDE" w:rsidP="00383CE7">
            <w:pPr>
              <w:tabs>
                <w:tab w:val="left" w:pos="1198"/>
              </w:tabs>
              <w:spacing w:line="276" w:lineRule="auto"/>
              <w:jc w:val="center"/>
              <w:rPr>
                <w:rFonts w:ascii="Arial" w:hAnsi="Arial" w:cs="Arial"/>
                <w:sz w:val="22"/>
                <w:szCs w:val="22"/>
              </w:rPr>
            </w:pPr>
            <w:r>
              <w:rPr>
                <w:rFonts w:ascii="Arial" w:hAnsi="Arial" w:cs="Arial"/>
                <w:sz w:val="22"/>
                <w:szCs w:val="22"/>
              </w:rPr>
              <w:t>4</w:t>
            </w:r>
          </w:p>
        </w:tc>
        <w:tc>
          <w:tcPr>
            <w:tcW w:w="674" w:type="pct"/>
            <w:vAlign w:val="center"/>
          </w:tcPr>
          <w:p w14:paraId="005A8CE5" w14:textId="7667FDC2" w:rsidR="00BA2FDE" w:rsidRPr="00AE386F" w:rsidRDefault="00BA2FDE" w:rsidP="00383CE7">
            <w:pPr>
              <w:tabs>
                <w:tab w:val="left" w:pos="1198"/>
              </w:tabs>
              <w:spacing w:line="276" w:lineRule="auto"/>
              <w:jc w:val="center"/>
              <w:rPr>
                <w:rFonts w:ascii="Arial" w:hAnsi="Arial" w:cs="Arial"/>
                <w:sz w:val="22"/>
                <w:szCs w:val="22"/>
              </w:rPr>
            </w:pPr>
            <w:r>
              <w:rPr>
                <w:rFonts w:ascii="Arial" w:hAnsi="Arial" w:cs="Arial"/>
                <w:sz w:val="22"/>
                <w:szCs w:val="22"/>
              </w:rPr>
              <w:t>5</w:t>
            </w:r>
          </w:p>
        </w:tc>
        <w:tc>
          <w:tcPr>
            <w:tcW w:w="1210" w:type="pct"/>
            <w:vAlign w:val="center"/>
          </w:tcPr>
          <w:p w14:paraId="2CDBDCB3" w14:textId="5795896D" w:rsidR="00BA2FDE" w:rsidRPr="00AE386F" w:rsidRDefault="00BA2FDE" w:rsidP="00383CE7">
            <w:pPr>
              <w:tabs>
                <w:tab w:val="left" w:pos="1198"/>
              </w:tabs>
              <w:spacing w:line="276" w:lineRule="auto"/>
              <w:jc w:val="center"/>
              <w:rPr>
                <w:rFonts w:ascii="Arial" w:hAnsi="Arial" w:cs="Arial"/>
                <w:sz w:val="22"/>
                <w:szCs w:val="22"/>
              </w:rPr>
            </w:pPr>
            <w:r>
              <w:rPr>
                <w:rFonts w:ascii="Arial" w:hAnsi="Arial" w:cs="Arial"/>
                <w:sz w:val="22"/>
                <w:szCs w:val="22"/>
              </w:rPr>
              <w:t>6</w:t>
            </w:r>
          </w:p>
        </w:tc>
      </w:tr>
      <w:tr w:rsidR="00BA2FDE" w:rsidRPr="00AE386F" w14:paraId="39D64464" w14:textId="77777777" w:rsidTr="00BA2FDE">
        <w:trPr>
          <w:trHeight w:val="543"/>
          <w:jc w:val="center"/>
        </w:trPr>
        <w:tc>
          <w:tcPr>
            <w:tcW w:w="301" w:type="pct"/>
            <w:vAlign w:val="center"/>
          </w:tcPr>
          <w:p w14:paraId="05575452" w14:textId="77777777" w:rsidR="00BA2FDE" w:rsidRPr="00AE386F" w:rsidRDefault="00BA2FDE" w:rsidP="00383CE7">
            <w:pPr>
              <w:tabs>
                <w:tab w:val="left" w:pos="1198"/>
              </w:tabs>
              <w:spacing w:line="276" w:lineRule="auto"/>
              <w:jc w:val="center"/>
              <w:rPr>
                <w:rFonts w:ascii="Arial" w:hAnsi="Arial" w:cs="Arial"/>
                <w:sz w:val="22"/>
                <w:szCs w:val="22"/>
              </w:rPr>
            </w:pPr>
          </w:p>
          <w:p w14:paraId="024A835E" w14:textId="77777777" w:rsidR="00BA2FDE" w:rsidRDefault="00BA2FDE" w:rsidP="00383CE7">
            <w:pPr>
              <w:tabs>
                <w:tab w:val="left" w:pos="1198"/>
              </w:tabs>
              <w:spacing w:line="276" w:lineRule="auto"/>
              <w:jc w:val="center"/>
              <w:rPr>
                <w:rFonts w:ascii="Arial" w:hAnsi="Arial" w:cs="Arial"/>
                <w:sz w:val="22"/>
                <w:szCs w:val="22"/>
              </w:rPr>
            </w:pPr>
            <w:r w:rsidRPr="00AE386F">
              <w:rPr>
                <w:rFonts w:ascii="Arial" w:hAnsi="Arial" w:cs="Arial"/>
                <w:sz w:val="22"/>
                <w:szCs w:val="22"/>
              </w:rPr>
              <w:t>1</w:t>
            </w:r>
          </w:p>
          <w:p w14:paraId="7F9E5BC0" w14:textId="77777777" w:rsidR="00BA2FDE" w:rsidRPr="00AE386F" w:rsidRDefault="00BA2FDE" w:rsidP="00383CE7">
            <w:pPr>
              <w:tabs>
                <w:tab w:val="left" w:pos="1198"/>
              </w:tabs>
              <w:spacing w:line="276" w:lineRule="auto"/>
              <w:jc w:val="center"/>
              <w:rPr>
                <w:rFonts w:ascii="Arial" w:hAnsi="Arial" w:cs="Arial"/>
                <w:sz w:val="22"/>
                <w:szCs w:val="22"/>
              </w:rPr>
            </w:pPr>
          </w:p>
        </w:tc>
        <w:tc>
          <w:tcPr>
            <w:tcW w:w="1211" w:type="pct"/>
            <w:vAlign w:val="center"/>
          </w:tcPr>
          <w:p w14:paraId="7932D434" w14:textId="77777777" w:rsidR="00BA2FDE" w:rsidRDefault="00BA2FDE" w:rsidP="00383CE7">
            <w:pPr>
              <w:tabs>
                <w:tab w:val="left" w:pos="1198"/>
              </w:tabs>
              <w:spacing w:line="276" w:lineRule="auto"/>
              <w:jc w:val="center"/>
              <w:rPr>
                <w:rFonts w:ascii="Arial" w:hAnsi="Arial" w:cs="Arial"/>
                <w:sz w:val="22"/>
                <w:szCs w:val="22"/>
              </w:rPr>
            </w:pPr>
          </w:p>
          <w:p w14:paraId="2E03BE9C" w14:textId="77777777" w:rsidR="00BA2FDE" w:rsidRPr="00AE386F" w:rsidRDefault="00BA2FDE" w:rsidP="00383CE7">
            <w:pPr>
              <w:tabs>
                <w:tab w:val="left" w:pos="1198"/>
              </w:tabs>
              <w:spacing w:line="276" w:lineRule="auto"/>
              <w:jc w:val="center"/>
              <w:rPr>
                <w:rFonts w:ascii="Arial" w:hAnsi="Arial" w:cs="Arial"/>
                <w:sz w:val="22"/>
                <w:szCs w:val="22"/>
              </w:rPr>
            </w:pPr>
          </w:p>
        </w:tc>
        <w:tc>
          <w:tcPr>
            <w:tcW w:w="802" w:type="pct"/>
          </w:tcPr>
          <w:p w14:paraId="5DC3B33E" w14:textId="77777777" w:rsidR="00BA2FDE" w:rsidRPr="00AE386F" w:rsidRDefault="00BA2FDE" w:rsidP="00383CE7">
            <w:pPr>
              <w:tabs>
                <w:tab w:val="left" w:pos="1198"/>
              </w:tabs>
              <w:spacing w:line="276" w:lineRule="auto"/>
              <w:jc w:val="center"/>
              <w:rPr>
                <w:rFonts w:ascii="Arial" w:hAnsi="Arial" w:cs="Arial"/>
                <w:sz w:val="22"/>
                <w:szCs w:val="22"/>
              </w:rPr>
            </w:pPr>
          </w:p>
        </w:tc>
        <w:tc>
          <w:tcPr>
            <w:tcW w:w="802" w:type="pct"/>
            <w:vAlign w:val="center"/>
          </w:tcPr>
          <w:p w14:paraId="60B439EA" w14:textId="1E2DCAA4" w:rsidR="00BA2FDE" w:rsidRPr="00AE386F" w:rsidRDefault="00BA2FDE" w:rsidP="00383CE7">
            <w:pPr>
              <w:tabs>
                <w:tab w:val="left" w:pos="1198"/>
              </w:tabs>
              <w:spacing w:line="276" w:lineRule="auto"/>
              <w:jc w:val="center"/>
              <w:rPr>
                <w:rFonts w:ascii="Arial" w:hAnsi="Arial" w:cs="Arial"/>
                <w:sz w:val="22"/>
                <w:szCs w:val="22"/>
              </w:rPr>
            </w:pPr>
          </w:p>
        </w:tc>
        <w:tc>
          <w:tcPr>
            <w:tcW w:w="674" w:type="pct"/>
            <w:vAlign w:val="center"/>
          </w:tcPr>
          <w:p w14:paraId="7D1EBEA4" w14:textId="77777777" w:rsidR="00BA2FDE" w:rsidRPr="00AE386F" w:rsidRDefault="00BA2FDE" w:rsidP="00383CE7">
            <w:pPr>
              <w:tabs>
                <w:tab w:val="left" w:pos="1198"/>
              </w:tabs>
              <w:spacing w:line="276" w:lineRule="auto"/>
              <w:jc w:val="center"/>
              <w:rPr>
                <w:rFonts w:ascii="Arial" w:hAnsi="Arial" w:cs="Arial"/>
                <w:sz w:val="22"/>
                <w:szCs w:val="22"/>
              </w:rPr>
            </w:pPr>
          </w:p>
        </w:tc>
        <w:tc>
          <w:tcPr>
            <w:tcW w:w="1210" w:type="pct"/>
            <w:vAlign w:val="center"/>
          </w:tcPr>
          <w:p w14:paraId="1F84845A" w14:textId="77777777" w:rsidR="00BA2FDE" w:rsidRPr="00AE386F" w:rsidRDefault="00BA2FDE" w:rsidP="00383CE7">
            <w:pPr>
              <w:tabs>
                <w:tab w:val="left" w:pos="1198"/>
              </w:tabs>
              <w:spacing w:line="276" w:lineRule="auto"/>
              <w:jc w:val="center"/>
              <w:rPr>
                <w:rFonts w:ascii="Arial" w:hAnsi="Arial" w:cs="Arial"/>
                <w:sz w:val="22"/>
                <w:szCs w:val="22"/>
              </w:rPr>
            </w:pPr>
          </w:p>
        </w:tc>
      </w:tr>
      <w:tr w:rsidR="00BA2FDE" w:rsidRPr="00AE386F" w14:paraId="1E9C9B50" w14:textId="77777777" w:rsidTr="00BA2FDE">
        <w:trPr>
          <w:trHeight w:val="543"/>
          <w:jc w:val="center"/>
        </w:trPr>
        <w:tc>
          <w:tcPr>
            <w:tcW w:w="301" w:type="pct"/>
            <w:vAlign w:val="center"/>
          </w:tcPr>
          <w:p w14:paraId="6C0A860B" w14:textId="77777777" w:rsidR="00BA2FDE" w:rsidRPr="00AE386F" w:rsidRDefault="00BA2FDE" w:rsidP="00383CE7">
            <w:pPr>
              <w:tabs>
                <w:tab w:val="left" w:pos="1198"/>
              </w:tabs>
              <w:spacing w:line="276" w:lineRule="auto"/>
              <w:jc w:val="center"/>
              <w:rPr>
                <w:rFonts w:ascii="Arial" w:hAnsi="Arial" w:cs="Arial"/>
                <w:sz w:val="22"/>
                <w:szCs w:val="22"/>
              </w:rPr>
            </w:pPr>
          </w:p>
          <w:p w14:paraId="6AC54C67" w14:textId="77777777" w:rsidR="00BA2FDE" w:rsidRDefault="00BA2FDE" w:rsidP="00383CE7">
            <w:pPr>
              <w:tabs>
                <w:tab w:val="left" w:pos="1198"/>
              </w:tabs>
              <w:spacing w:line="276" w:lineRule="auto"/>
              <w:jc w:val="center"/>
              <w:rPr>
                <w:rFonts w:ascii="Arial" w:hAnsi="Arial" w:cs="Arial"/>
                <w:sz w:val="22"/>
                <w:szCs w:val="22"/>
              </w:rPr>
            </w:pPr>
            <w:r w:rsidRPr="00AE386F">
              <w:rPr>
                <w:rFonts w:ascii="Arial" w:hAnsi="Arial" w:cs="Arial"/>
                <w:sz w:val="22"/>
                <w:szCs w:val="22"/>
              </w:rPr>
              <w:t>2</w:t>
            </w:r>
          </w:p>
          <w:p w14:paraId="2E1107BA" w14:textId="77777777" w:rsidR="00BA2FDE" w:rsidRPr="00AE386F" w:rsidRDefault="00BA2FDE" w:rsidP="00383CE7">
            <w:pPr>
              <w:tabs>
                <w:tab w:val="left" w:pos="1198"/>
              </w:tabs>
              <w:spacing w:line="276" w:lineRule="auto"/>
              <w:jc w:val="center"/>
              <w:rPr>
                <w:rFonts w:ascii="Arial" w:hAnsi="Arial" w:cs="Arial"/>
                <w:sz w:val="22"/>
                <w:szCs w:val="22"/>
              </w:rPr>
            </w:pPr>
          </w:p>
        </w:tc>
        <w:tc>
          <w:tcPr>
            <w:tcW w:w="1211" w:type="pct"/>
            <w:vAlign w:val="center"/>
          </w:tcPr>
          <w:p w14:paraId="5E622B3B" w14:textId="77777777" w:rsidR="00BA2FDE" w:rsidRPr="00AE386F" w:rsidRDefault="00BA2FDE" w:rsidP="00383CE7">
            <w:pPr>
              <w:tabs>
                <w:tab w:val="left" w:pos="1198"/>
              </w:tabs>
              <w:spacing w:line="276" w:lineRule="auto"/>
              <w:jc w:val="center"/>
              <w:rPr>
                <w:rFonts w:ascii="Arial" w:hAnsi="Arial" w:cs="Arial"/>
                <w:sz w:val="22"/>
                <w:szCs w:val="22"/>
              </w:rPr>
            </w:pPr>
          </w:p>
        </w:tc>
        <w:tc>
          <w:tcPr>
            <w:tcW w:w="802" w:type="pct"/>
          </w:tcPr>
          <w:p w14:paraId="651DDFFF" w14:textId="77777777" w:rsidR="00BA2FDE" w:rsidRPr="00AE386F" w:rsidRDefault="00BA2FDE" w:rsidP="00383CE7">
            <w:pPr>
              <w:tabs>
                <w:tab w:val="left" w:pos="1198"/>
              </w:tabs>
              <w:spacing w:line="276" w:lineRule="auto"/>
              <w:jc w:val="center"/>
              <w:rPr>
                <w:rFonts w:ascii="Arial" w:hAnsi="Arial" w:cs="Arial"/>
                <w:sz w:val="22"/>
                <w:szCs w:val="22"/>
              </w:rPr>
            </w:pPr>
          </w:p>
        </w:tc>
        <w:tc>
          <w:tcPr>
            <w:tcW w:w="802" w:type="pct"/>
            <w:vAlign w:val="center"/>
          </w:tcPr>
          <w:p w14:paraId="77216D44" w14:textId="37C03E2C" w:rsidR="00BA2FDE" w:rsidRPr="00AE386F" w:rsidRDefault="00BA2FDE" w:rsidP="00383CE7">
            <w:pPr>
              <w:tabs>
                <w:tab w:val="left" w:pos="1198"/>
              </w:tabs>
              <w:spacing w:line="276" w:lineRule="auto"/>
              <w:jc w:val="center"/>
              <w:rPr>
                <w:rFonts w:ascii="Arial" w:hAnsi="Arial" w:cs="Arial"/>
                <w:sz w:val="22"/>
                <w:szCs w:val="22"/>
              </w:rPr>
            </w:pPr>
          </w:p>
        </w:tc>
        <w:tc>
          <w:tcPr>
            <w:tcW w:w="674" w:type="pct"/>
            <w:vAlign w:val="center"/>
          </w:tcPr>
          <w:p w14:paraId="5869CD0D" w14:textId="77777777" w:rsidR="00BA2FDE" w:rsidRPr="00AE386F" w:rsidRDefault="00BA2FDE" w:rsidP="00383CE7">
            <w:pPr>
              <w:tabs>
                <w:tab w:val="left" w:pos="1198"/>
              </w:tabs>
              <w:spacing w:line="276" w:lineRule="auto"/>
              <w:jc w:val="center"/>
              <w:rPr>
                <w:rFonts w:ascii="Arial" w:hAnsi="Arial" w:cs="Arial"/>
                <w:sz w:val="22"/>
                <w:szCs w:val="22"/>
              </w:rPr>
            </w:pPr>
          </w:p>
        </w:tc>
        <w:tc>
          <w:tcPr>
            <w:tcW w:w="1210" w:type="pct"/>
            <w:vAlign w:val="center"/>
          </w:tcPr>
          <w:p w14:paraId="6DEC5598" w14:textId="77777777" w:rsidR="00BA2FDE" w:rsidRPr="00AE386F" w:rsidRDefault="00BA2FDE" w:rsidP="00383CE7">
            <w:pPr>
              <w:tabs>
                <w:tab w:val="left" w:pos="1198"/>
              </w:tabs>
              <w:spacing w:line="276" w:lineRule="auto"/>
              <w:jc w:val="center"/>
              <w:rPr>
                <w:rFonts w:ascii="Arial" w:hAnsi="Arial" w:cs="Arial"/>
                <w:sz w:val="22"/>
                <w:szCs w:val="22"/>
              </w:rPr>
            </w:pPr>
          </w:p>
        </w:tc>
      </w:tr>
    </w:tbl>
    <w:p w14:paraId="78FEFF89" w14:textId="77777777" w:rsidR="00135C47" w:rsidRPr="00AE386F" w:rsidRDefault="00135C47" w:rsidP="00135C47">
      <w:pPr>
        <w:tabs>
          <w:tab w:val="left" w:pos="1198"/>
        </w:tabs>
        <w:rPr>
          <w:rFonts w:ascii="Arial" w:hAnsi="Arial" w:cs="Arial"/>
          <w:i/>
          <w:iCs/>
          <w:sz w:val="22"/>
          <w:szCs w:val="22"/>
        </w:rPr>
      </w:pPr>
    </w:p>
    <w:p w14:paraId="603071C8" w14:textId="77777777" w:rsidR="009771D3" w:rsidRPr="00EB679E" w:rsidRDefault="009771D3" w:rsidP="009771D3">
      <w:pPr>
        <w:pStyle w:val="Teksttreci0"/>
        <w:spacing w:line="276" w:lineRule="auto"/>
        <w:ind w:left="851" w:right="20" w:firstLine="0"/>
        <w:jc w:val="both"/>
        <w:rPr>
          <w:rFonts w:ascii="Arial" w:hAnsi="Arial" w:cs="Arial"/>
          <w:sz w:val="22"/>
          <w:szCs w:val="22"/>
          <w:lang w:val="pl-PL"/>
        </w:rPr>
      </w:pPr>
      <w:r w:rsidRPr="00EB679E">
        <w:rPr>
          <w:rFonts w:ascii="Arial" w:hAnsi="Arial" w:cs="Arial"/>
          <w:sz w:val="22"/>
          <w:szCs w:val="22"/>
          <w:lang w:val="pl-PL"/>
        </w:rPr>
        <w:t xml:space="preserve">Wykonawca spełni warunek jeżeli wykaże, że w okresie ostatnich trzech lat (a jeżeli okres prowadzenia działalności jest krótszy – w tym okresie) wykonał należycie (a w przypadku świadczeń powtarzających się lub ciągłych – również wykonuje): </w:t>
      </w:r>
    </w:p>
    <w:p w14:paraId="3D89E9D6" w14:textId="77777777" w:rsidR="009771D3" w:rsidRPr="00EB679E" w:rsidRDefault="009771D3" w:rsidP="009771D3">
      <w:pPr>
        <w:pStyle w:val="Teksttreci0"/>
        <w:spacing w:line="276" w:lineRule="auto"/>
        <w:ind w:left="851" w:right="20" w:firstLine="0"/>
        <w:jc w:val="both"/>
        <w:rPr>
          <w:rFonts w:ascii="Arial" w:hAnsi="Arial" w:cs="Arial"/>
          <w:sz w:val="22"/>
          <w:szCs w:val="22"/>
          <w:lang w:val="pl-PL"/>
        </w:rPr>
      </w:pPr>
      <w:r w:rsidRPr="00EB679E">
        <w:rPr>
          <w:rFonts w:ascii="Arial" w:hAnsi="Arial" w:cs="Arial"/>
          <w:sz w:val="22"/>
          <w:szCs w:val="22"/>
          <w:lang w:val="pl-PL"/>
        </w:rPr>
        <w:t xml:space="preserve">- co najmniej dwie umowy, z których każda polegała na sukcesywnej dostawie materiałów eksploatacyjnych do urządzeń drukujących o wartości co najmniej 400.000,00 zł brutto (słownie: czterystu tysięcy złotych 00/100) każda umowa, </w:t>
      </w:r>
    </w:p>
    <w:p w14:paraId="6EDC966C" w14:textId="77777777" w:rsidR="009771D3" w:rsidRPr="00EB679E" w:rsidRDefault="009771D3" w:rsidP="009771D3">
      <w:pPr>
        <w:pStyle w:val="Teksttreci0"/>
        <w:spacing w:line="276" w:lineRule="auto"/>
        <w:ind w:left="851" w:right="20" w:firstLine="0"/>
        <w:jc w:val="both"/>
        <w:rPr>
          <w:rFonts w:ascii="Arial" w:hAnsi="Arial" w:cs="Arial"/>
          <w:sz w:val="22"/>
          <w:szCs w:val="22"/>
          <w:lang w:val="pl-PL"/>
        </w:rPr>
      </w:pPr>
      <w:r w:rsidRPr="00EB679E">
        <w:rPr>
          <w:rFonts w:ascii="Arial" w:hAnsi="Arial" w:cs="Arial"/>
          <w:sz w:val="22"/>
          <w:szCs w:val="22"/>
          <w:lang w:val="pl-PL"/>
        </w:rPr>
        <w:t xml:space="preserve">lub </w:t>
      </w:r>
    </w:p>
    <w:p w14:paraId="1F83ABB7" w14:textId="77777777" w:rsidR="009771D3" w:rsidRPr="00EB679E" w:rsidRDefault="009771D3" w:rsidP="009771D3">
      <w:pPr>
        <w:pStyle w:val="Teksttreci0"/>
        <w:spacing w:line="276" w:lineRule="auto"/>
        <w:ind w:left="851" w:right="20" w:firstLine="0"/>
        <w:jc w:val="both"/>
        <w:rPr>
          <w:rFonts w:ascii="Arial" w:hAnsi="Arial" w:cs="Arial"/>
          <w:sz w:val="22"/>
          <w:szCs w:val="22"/>
          <w:lang w:val="pl-PL"/>
        </w:rPr>
      </w:pPr>
      <w:r w:rsidRPr="00EB679E">
        <w:rPr>
          <w:rFonts w:ascii="Arial" w:hAnsi="Arial" w:cs="Arial"/>
          <w:sz w:val="22"/>
          <w:szCs w:val="22"/>
          <w:lang w:val="pl-PL"/>
        </w:rPr>
        <w:t>- co najmniej jedną umowę, która polegała na sukcesywnej dostawie materiałów eksploatacyjnych do urządzeń drukujących o wartości co najmniej 800.000,00 zł brutto (słownie: ośmiuset tysięcy złotych 00/100).</w:t>
      </w:r>
    </w:p>
    <w:p w14:paraId="195F5656" w14:textId="77777777" w:rsidR="009771D3" w:rsidRPr="00C11CEB" w:rsidRDefault="009771D3" w:rsidP="009771D3">
      <w:pPr>
        <w:pStyle w:val="Teksttreci0"/>
        <w:shd w:val="clear" w:color="auto" w:fill="auto"/>
        <w:spacing w:line="276" w:lineRule="auto"/>
        <w:ind w:left="851" w:right="20" w:firstLine="0"/>
        <w:jc w:val="both"/>
        <w:rPr>
          <w:rFonts w:ascii="Arial" w:hAnsi="Arial" w:cs="Arial"/>
          <w:sz w:val="22"/>
          <w:szCs w:val="22"/>
          <w:lang w:val="pl-PL"/>
        </w:rPr>
      </w:pPr>
      <w:r w:rsidRPr="00EB679E">
        <w:rPr>
          <w:rFonts w:ascii="Arial" w:hAnsi="Arial" w:cs="Arial"/>
          <w:sz w:val="22"/>
          <w:szCs w:val="22"/>
          <w:lang w:val="pl-PL"/>
        </w:rPr>
        <w:t>W przypadku zamówień, które są nadal wykonywane faktycznie zrealizowany zakres zamówienia musi spełniać powyższe warunki.</w:t>
      </w:r>
    </w:p>
    <w:p w14:paraId="72AA125F" w14:textId="77777777" w:rsidR="00135C47" w:rsidRPr="00C25FFD" w:rsidRDefault="00135C47" w:rsidP="00135C47">
      <w:pPr>
        <w:tabs>
          <w:tab w:val="left" w:pos="1198"/>
        </w:tabs>
        <w:spacing w:line="360" w:lineRule="auto"/>
        <w:jc w:val="both"/>
        <w:rPr>
          <w:rFonts w:ascii="Arial" w:hAnsi="Arial" w:cs="Arial"/>
          <w:iCs/>
          <w:sz w:val="22"/>
          <w:szCs w:val="22"/>
        </w:rPr>
      </w:pPr>
    </w:p>
    <w:p w14:paraId="018FC90A" w14:textId="77777777" w:rsidR="00135C47" w:rsidRDefault="00135C47" w:rsidP="00135C47">
      <w:pPr>
        <w:rPr>
          <w:i/>
          <w:iCs/>
        </w:rPr>
      </w:pPr>
    </w:p>
    <w:p w14:paraId="0420484C" w14:textId="77777777" w:rsidR="00135C47" w:rsidRPr="00AE386F" w:rsidRDefault="00135C47" w:rsidP="00135C47">
      <w:pPr>
        <w:numPr>
          <w:ilvl w:val="0"/>
          <w:numId w:val="85"/>
        </w:numPr>
        <w:suppressAutoHyphens/>
        <w:spacing w:line="276" w:lineRule="auto"/>
        <w:ind w:left="360"/>
        <w:jc w:val="both"/>
        <w:rPr>
          <w:rFonts w:ascii="Arial" w:hAnsi="Arial" w:cs="Arial"/>
          <w:b/>
          <w:i/>
          <w:sz w:val="22"/>
          <w:szCs w:val="22"/>
        </w:rPr>
      </w:pPr>
      <w:r>
        <w:rPr>
          <w:rFonts w:ascii="Arial" w:hAnsi="Arial" w:cs="Arial"/>
          <w:b/>
          <w:i/>
          <w:sz w:val="22"/>
          <w:szCs w:val="22"/>
        </w:rPr>
        <w:t>Dokument należy wypełnić elektronicznie, podpisać zgodnie z zasadami określonymi w rozdziale XIII SWZ i złożyć na wezwanie (jeżeli dotyczy).</w:t>
      </w:r>
    </w:p>
    <w:p w14:paraId="43F3BE5E" w14:textId="47BE15ED" w:rsidR="00771F74" w:rsidRDefault="00771F74" w:rsidP="00BF3C34">
      <w:pPr>
        <w:widowControl w:val="0"/>
        <w:suppressAutoHyphens/>
        <w:spacing w:line="276" w:lineRule="auto"/>
        <w:rPr>
          <w:rFonts w:ascii="Arial" w:hAnsi="Arial" w:cs="Arial"/>
          <w:i/>
          <w:sz w:val="16"/>
          <w:szCs w:val="16"/>
          <w:lang w:eastAsia="ar-SA"/>
        </w:rPr>
      </w:pPr>
    </w:p>
    <w:sectPr w:rsidR="00771F74" w:rsidSect="008E3136">
      <w:footerReference w:type="default" r:id="rId18"/>
      <w:footerReference w:type="first" r:id="rId19"/>
      <w:type w:val="continuous"/>
      <w:pgSz w:w="11906" w:h="16838"/>
      <w:pgMar w:top="1417" w:right="1416"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811B74" w16cex:dateUtc="2025-09-26T12:02:00Z"/>
  <w16cex:commentExtensible w16cex:durableId="2C810DEA" w16cex:dateUtc="2025-09-26T11:04:00Z"/>
  <w16cex:commentExtensible w16cex:durableId="2C811CE6" w16cex:dateUtc="2025-09-26T12:08:00Z"/>
  <w16cex:commentExtensible w16cex:durableId="2C811E0A" w16cex:dateUtc="2025-09-26T1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00699E" w16cid:durableId="2C81090D"/>
  <w16cid:commentId w16cid:paraId="61571E62" w16cid:durableId="2C81090E"/>
  <w16cid:commentId w16cid:paraId="7B0D3EA0" w16cid:durableId="2C811B74"/>
  <w16cid:commentId w16cid:paraId="2EE4E29A" w16cid:durableId="2C81090F"/>
  <w16cid:commentId w16cid:paraId="70C034E2" w16cid:durableId="2C810DEA"/>
  <w16cid:commentId w16cid:paraId="02B14F9D" w16cid:durableId="2C811CE6"/>
  <w16cid:commentId w16cid:paraId="0D9C13CF" w16cid:durableId="2C811E0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7C0D3" w14:textId="77777777" w:rsidR="00383CE7" w:rsidRDefault="00383CE7">
      <w:r>
        <w:separator/>
      </w:r>
    </w:p>
  </w:endnote>
  <w:endnote w:type="continuationSeparator" w:id="0">
    <w:p w14:paraId="68C2B03A" w14:textId="77777777" w:rsidR="00383CE7" w:rsidRDefault="00383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MT">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TimesNewRoman">
    <w:charset w:val="80"/>
    <w:family w:val="auto"/>
    <w:pitch w:val="default"/>
    <w:sig w:usb0="00000000"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Avenir-Light">
    <w:altName w:val="Calibri"/>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8881195"/>
      <w:docPartObj>
        <w:docPartGallery w:val="Page Numbers (Bottom of Page)"/>
        <w:docPartUnique/>
      </w:docPartObj>
    </w:sdtPr>
    <w:sdtContent>
      <w:p w14:paraId="2DE77F65" w14:textId="28923AE2" w:rsidR="00383CE7" w:rsidRDefault="00383CE7">
        <w:pPr>
          <w:pStyle w:val="Stopka"/>
          <w:jc w:val="center"/>
        </w:pPr>
        <w:r>
          <w:fldChar w:fldCharType="begin"/>
        </w:r>
        <w:r>
          <w:instrText>PAGE   \* MERGEFORMAT</w:instrText>
        </w:r>
        <w:r>
          <w:fldChar w:fldCharType="separate"/>
        </w:r>
        <w:r w:rsidR="00696DC5">
          <w:rPr>
            <w:noProof/>
          </w:rPr>
          <w:t>15</w:t>
        </w:r>
        <w:r>
          <w:fldChar w:fldCharType="end"/>
        </w:r>
      </w:p>
    </w:sdtContent>
  </w:sdt>
  <w:p w14:paraId="002D060B" w14:textId="77777777" w:rsidR="00383CE7" w:rsidRPr="005056E3" w:rsidRDefault="00383CE7">
    <w:pPr>
      <w:pStyle w:val="Stopka"/>
      <w:jc w:val="right"/>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Theme="majorEastAsia" w:hAnsi="Times New Roman"/>
      </w:rPr>
      <w:id w:val="-449400244"/>
      <w:docPartObj>
        <w:docPartGallery w:val="Page Numbers (Bottom of Page)"/>
        <w:docPartUnique/>
      </w:docPartObj>
    </w:sdtPr>
    <w:sdtEndPr>
      <w:rPr>
        <w:rFonts w:asciiTheme="majorHAnsi" w:hAnsiTheme="majorHAnsi" w:cstheme="majorBidi"/>
        <w:sz w:val="28"/>
        <w:szCs w:val="28"/>
      </w:rPr>
    </w:sdtEndPr>
    <w:sdtContent>
      <w:p w14:paraId="56750658" w14:textId="6097380A" w:rsidR="00383CE7" w:rsidRDefault="00383CE7">
        <w:pPr>
          <w:pStyle w:val="Stopka"/>
          <w:jc w:val="right"/>
          <w:rPr>
            <w:rFonts w:asciiTheme="majorHAnsi" w:eastAsiaTheme="majorEastAsia" w:hAnsiTheme="majorHAnsi" w:cstheme="majorBidi"/>
            <w:sz w:val="28"/>
            <w:szCs w:val="28"/>
          </w:rPr>
        </w:pPr>
        <w:r w:rsidRPr="000C384A">
          <w:rPr>
            <w:rFonts w:ascii="Times New Roman" w:eastAsiaTheme="majorEastAsia" w:hAnsi="Times New Roman"/>
          </w:rPr>
          <w:t xml:space="preserve">str. </w:t>
        </w:r>
        <w:r w:rsidRPr="000C384A">
          <w:rPr>
            <w:rFonts w:ascii="Times New Roman" w:eastAsiaTheme="minorEastAsia" w:hAnsi="Times New Roman"/>
          </w:rPr>
          <w:fldChar w:fldCharType="begin"/>
        </w:r>
        <w:r w:rsidRPr="000C384A">
          <w:rPr>
            <w:rFonts w:ascii="Times New Roman" w:hAnsi="Times New Roman"/>
          </w:rPr>
          <w:instrText>PAGE    \* MERGEFORMAT</w:instrText>
        </w:r>
        <w:r w:rsidRPr="000C384A">
          <w:rPr>
            <w:rFonts w:ascii="Times New Roman" w:eastAsiaTheme="minorEastAsia" w:hAnsi="Times New Roman"/>
          </w:rPr>
          <w:fldChar w:fldCharType="separate"/>
        </w:r>
        <w:r w:rsidRPr="006C3382">
          <w:rPr>
            <w:rFonts w:ascii="Times New Roman" w:eastAsiaTheme="majorEastAsia" w:hAnsi="Times New Roman"/>
            <w:noProof/>
          </w:rPr>
          <w:t>1</w:t>
        </w:r>
        <w:r w:rsidRPr="000C384A">
          <w:rPr>
            <w:rFonts w:ascii="Times New Roman" w:eastAsiaTheme="majorEastAsia" w:hAnsi="Times New Roman"/>
          </w:rPr>
          <w:fldChar w:fldCharType="end"/>
        </w:r>
      </w:p>
    </w:sdtContent>
  </w:sdt>
  <w:p w14:paraId="62813E53" w14:textId="77777777" w:rsidR="00383CE7" w:rsidRDefault="00383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FED99" w14:textId="77777777" w:rsidR="00383CE7" w:rsidRDefault="00383CE7">
      <w:r>
        <w:separator/>
      </w:r>
    </w:p>
  </w:footnote>
  <w:footnote w:type="continuationSeparator" w:id="0">
    <w:p w14:paraId="51E8C65A" w14:textId="77777777" w:rsidR="00383CE7" w:rsidRDefault="00383CE7">
      <w:r>
        <w:continuationSeparator/>
      </w:r>
    </w:p>
  </w:footnote>
  <w:footnote w:id="1">
    <w:p w14:paraId="6A74F449" w14:textId="40E5D6E3" w:rsidR="00383CE7" w:rsidRPr="006013B6" w:rsidRDefault="00383CE7" w:rsidP="0020561E">
      <w:pPr>
        <w:widowControl w:val="0"/>
        <w:autoSpaceDE w:val="0"/>
        <w:autoSpaceDN w:val="0"/>
        <w:spacing w:line="276" w:lineRule="auto"/>
        <w:ind w:right="660"/>
        <w:rPr>
          <w:rFonts w:ascii="Arial" w:hAnsi="Arial" w:cs="Arial"/>
          <w:b/>
          <w:sz w:val="16"/>
          <w:szCs w:val="16"/>
          <w:lang w:eastAsia="en-US"/>
        </w:rPr>
      </w:pPr>
      <w:r w:rsidRPr="006013B6">
        <w:rPr>
          <w:rStyle w:val="Odwoanieprzypisudolnego"/>
          <w:rFonts w:ascii="Arial" w:hAnsi="Arial" w:cs="Arial"/>
          <w:sz w:val="16"/>
          <w:szCs w:val="16"/>
        </w:rPr>
        <w:footnoteRef/>
      </w:r>
      <w:r w:rsidRPr="006013B6">
        <w:rPr>
          <w:rFonts w:ascii="Arial" w:hAnsi="Arial" w:cs="Arial"/>
          <w:sz w:val="16"/>
          <w:szCs w:val="16"/>
        </w:rPr>
        <w:t xml:space="preserve"> </w:t>
      </w:r>
      <w:r w:rsidRPr="006013B6">
        <w:rPr>
          <w:rFonts w:ascii="Arial" w:hAnsi="Arial" w:cs="Arial"/>
          <w:i/>
          <w:sz w:val="16"/>
          <w:szCs w:val="16"/>
        </w:rPr>
        <w:t xml:space="preserve">UWAGA: </w:t>
      </w:r>
      <w:r w:rsidRPr="006013B6">
        <w:rPr>
          <w:rFonts w:ascii="Arial" w:eastAsia="SimSun" w:hAnsi="Arial" w:cs="Arial"/>
          <w:i/>
          <w:color w:val="000000"/>
          <w:sz w:val="16"/>
          <w:szCs w:val="16"/>
        </w:rPr>
        <w:t xml:space="preserve">Wykonawca, który bierze udział </w:t>
      </w:r>
      <w:r w:rsidRPr="006013B6">
        <w:rPr>
          <w:rFonts w:ascii="Arial" w:eastAsia="SimSun" w:hAnsi="Arial" w:cs="Arial"/>
          <w:b/>
          <w:i/>
          <w:color w:val="000000"/>
          <w:sz w:val="16"/>
          <w:szCs w:val="16"/>
        </w:rPr>
        <w:t>samodzielnie</w:t>
      </w:r>
      <w:r w:rsidRPr="006013B6">
        <w:rPr>
          <w:rFonts w:ascii="Arial" w:eastAsia="SimSun" w:hAnsi="Arial" w:cs="Arial"/>
          <w:i/>
          <w:color w:val="000000"/>
          <w:sz w:val="16"/>
          <w:szCs w:val="16"/>
        </w:rPr>
        <w:t xml:space="preserve"> w celu potwierdzenia, że nie podlega wykluczeniu musi wypełnić jedno oświadczenie. W przypadku </w:t>
      </w:r>
      <w:r w:rsidRPr="006013B6">
        <w:rPr>
          <w:rFonts w:ascii="Arial" w:eastAsia="SimSun" w:hAnsi="Arial" w:cs="Arial"/>
          <w:b/>
          <w:i/>
          <w:color w:val="000000"/>
          <w:sz w:val="16"/>
          <w:szCs w:val="16"/>
        </w:rPr>
        <w:t>wspólnego ubiegania się</w:t>
      </w:r>
      <w:r w:rsidRPr="006013B6">
        <w:rPr>
          <w:rFonts w:ascii="Arial" w:eastAsia="SimSun" w:hAnsi="Arial" w:cs="Arial"/>
          <w:i/>
          <w:color w:val="000000"/>
          <w:sz w:val="16"/>
          <w:szCs w:val="16"/>
        </w:rPr>
        <w:t xml:space="preserve"> o udzielenie zamówienia przez Wykonawców </w:t>
      </w:r>
      <w:r w:rsidRPr="006013B6">
        <w:rPr>
          <w:rFonts w:ascii="Arial" w:eastAsia="SimSun" w:hAnsi="Arial" w:cs="Arial"/>
          <w:b/>
          <w:i/>
          <w:color w:val="000000"/>
          <w:sz w:val="16"/>
          <w:szCs w:val="16"/>
        </w:rPr>
        <w:t xml:space="preserve">niniejsze oświadczenie </w:t>
      </w:r>
      <w:r w:rsidRPr="006013B6">
        <w:rPr>
          <w:rFonts w:ascii="Arial" w:eastAsia="SimSun" w:hAnsi="Arial" w:cs="Arial"/>
          <w:i/>
          <w:color w:val="000000"/>
          <w:sz w:val="16"/>
          <w:szCs w:val="16"/>
        </w:rPr>
        <w:t xml:space="preserve">składa </w:t>
      </w:r>
      <w:r w:rsidRPr="006013B6">
        <w:rPr>
          <w:rFonts w:ascii="Arial" w:eastAsia="SimSun" w:hAnsi="Arial" w:cs="Arial"/>
          <w:b/>
          <w:i/>
          <w:color w:val="000000"/>
          <w:sz w:val="16"/>
          <w:szCs w:val="16"/>
        </w:rPr>
        <w:t>odrębnie każdy z Wykonawców</w:t>
      </w:r>
      <w:r w:rsidRPr="006013B6">
        <w:rPr>
          <w:rFonts w:ascii="Arial" w:eastAsia="SimSun" w:hAnsi="Arial" w:cs="Arial"/>
          <w:i/>
          <w:color w:val="000000"/>
          <w:sz w:val="16"/>
          <w:szCs w:val="16"/>
        </w:rPr>
        <w:t xml:space="preserve"> wspólnie ubiegających się o zamówienie. Oświadczenia te muszą potwierdzać brak podstaw wykluczenia.</w:t>
      </w:r>
    </w:p>
  </w:footnote>
  <w:footnote w:id="2">
    <w:p w14:paraId="5DF48D3D" w14:textId="73915605" w:rsidR="00383CE7" w:rsidRDefault="00383CE7">
      <w:pPr>
        <w:pStyle w:val="Tekstprzypisudolnego"/>
      </w:pPr>
      <w:r>
        <w:rPr>
          <w:rStyle w:val="Odwoanieprzypisudolnego"/>
        </w:rPr>
        <w:footnoteRef/>
      </w:r>
      <w:r>
        <w:t xml:space="preserve"> </w:t>
      </w:r>
      <w:r w:rsidRPr="0020561E">
        <w:rPr>
          <w:rFonts w:ascii="Arial" w:hAnsi="Arial" w:cs="Arial"/>
          <w:sz w:val="18"/>
          <w:szCs w:val="18"/>
        </w:rPr>
        <w:t xml:space="preserve">UWAGA: </w:t>
      </w:r>
      <w:r w:rsidRPr="0020561E">
        <w:rPr>
          <w:rFonts w:ascii="Arial" w:eastAsia="Avenir-Light" w:hAnsi="Arial" w:cs="Arial"/>
          <w:b/>
          <w:i/>
          <w:sz w:val="18"/>
          <w:szCs w:val="18"/>
          <w:lang w:eastAsia="pl-PL"/>
        </w:rPr>
        <w:t>Wykonawca</w:t>
      </w:r>
      <w:r w:rsidRPr="0020561E">
        <w:rPr>
          <w:rFonts w:ascii="Arial" w:eastAsia="Avenir-Light" w:hAnsi="Arial" w:cs="Arial"/>
          <w:i/>
          <w:sz w:val="18"/>
          <w:szCs w:val="18"/>
          <w:lang w:eastAsia="pl-PL"/>
        </w:rPr>
        <w:t xml:space="preserve">, </w:t>
      </w:r>
      <w:r w:rsidRPr="0020561E">
        <w:rPr>
          <w:rFonts w:ascii="Arial" w:eastAsia="Avenir-Light" w:hAnsi="Arial" w:cs="Arial"/>
          <w:b/>
          <w:i/>
          <w:sz w:val="18"/>
          <w:szCs w:val="18"/>
          <w:lang w:eastAsia="pl-PL"/>
        </w:rPr>
        <w:t xml:space="preserve">w przypadku polegania na zdolnościach </w:t>
      </w:r>
      <w:r w:rsidRPr="0020561E">
        <w:rPr>
          <w:rFonts w:ascii="Arial" w:eastAsia="Avenir-Light" w:hAnsi="Arial" w:cs="Arial"/>
          <w:i/>
          <w:sz w:val="18"/>
          <w:szCs w:val="18"/>
          <w:lang w:eastAsia="pl-PL"/>
        </w:rPr>
        <w:t xml:space="preserve">podmiotów udostępniających zasoby, </w:t>
      </w:r>
      <w:r w:rsidRPr="0020561E">
        <w:rPr>
          <w:rFonts w:ascii="Arial" w:eastAsia="Avenir-Light" w:hAnsi="Arial" w:cs="Arial"/>
          <w:b/>
          <w:i/>
          <w:sz w:val="18"/>
          <w:szCs w:val="18"/>
          <w:lang w:eastAsia="pl-PL"/>
        </w:rPr>
        <w:t>przedstawia</w:t>
      </w:r>
      <w:r w:rsidRPr="0020561E">
        <w:rPr>
          <w:rFonts w:ascii="Arial" w:eastAsia="Avenir-Light" w:hAnsi="Arial" w:cs="Arial"/>
          <w:i/>
          <w:sz w:val="18"/>
          <w:szCs w:val="18"/>
          <w:lang w:eastAsia="pl-PL"/>
        </w:rPr>
        <w:t xml:space="preserve"> wraz ze swoim oświadczeniem (załącznik nr </w:t>
      </w:r>
      <w:r>
        <w:rPr>
          <w:rFonts w:ascii="Arial" w:eastAsia="Avenir-Light" w:hAnsi="Arial" w:cs="Arial"/>
          <w:i/>
          <w:sz w:val="18"/>
          <w:szCs w:val="18"/>
          <w:lang w:eastAsia="pl-PL"/>
        </w:rPr>
        <w:t>4 do SWZ</w:t>
      </w:r>
      <w:r w:rsidRPr="0020561E">
        <w:rPr>
          <w:rFonts w:ascii="Arial" w:eastAsia="Avenir-Light" w:hAnsi="Arial" w:cs="Arial"/>
          <w:i/>
          <w:sz w:val="18"/>
          <w:szCs w:val="18"/>
          <w:lang w:eastAsia="pl-PL"/>
        </w:rPr>
        <w:t xml:space="preserve">), </w:t>
      </w:r>
      <w:r w:rsidRPr="0020561E">
        <w:rPr>
          <w:rFonts w:ascii="Arial" w:eastAsia="Avenir-Light" w:hAnsi="Arial" w:cs="Arial"/>
          <w:b/>
          <w:i/>
          <w:sz w:val="18"/>
          <w:szCs w:val="18"/>
          <w:lang w:eastAsia="pl-PL"/>
        </w:rPr>
        <w:t>także oświadczenie</w:t>
      </w:r>
      <w:r w:rsidRPr="0020561E">
        <w:rPr>
          <w:rFonts w:ascii="Arial" w:eastAsia="Avenir-Light" w:hAnsi="Arial" w:cs="Arial"/>
          <w:i/>
          <w:sz w:val="18"/>
          <w:szCs w:val="18"/>
          <w:lang w:eastAsia="pl-PL"/>
        </w:rPr>
        <w:t xml:space="preserve"> </w:t>
      </w:r>
      <w:r w:rsidRPr="0020561E">
        <w:rPr>
          <w:rFonts w:ascii="Arial" w:eastAsia="Avenir-Light" w:hAnsi="Arial" w:cs="Arial"/>
          <w:b/>
          <w:i/>
          <w:sz w:val="18"/>
          <w:szCs w:val="18"/>
          <w:lang w:eastAsia="pl-PL"/>
        </w:rPr>
        <w:t xml:space="preserve">podmiotu udostępniającego zasoby (załącznik nr </w:t>
      </w:r>
      <w:r>
        <w:rPr>
          <w:rFonts w:ascii="Arial" w:eastAsia="Avenir-Light" w:hAnsi="Arial" w:cs="Arial"/>
          <w:b/>
          <w:i/>
          <w:sz w:val="18"/>
          <w:szCs w:val="18"/>
          <w:lang w:eastAsia="pl-PL"/>
        </w:rPr>
        <w:t>5</w:t>
      </w:r>
      <w:r w:rsidRPr="0020561E">
        <w:rPr>
          <w:rFonts w:ascii="Arial" w:eastAsia="Avenir-Light" w:hAnsi="Arial" w:cs="Arial"/>
          <w:b/>
          <w:i/>
          <w:sz w:val="18"/>
          <w:szCs w:val="18"/>
          <w:lang w:eastAsia="pl-PL"/>
        </w:rPr>
        <w:t xml:space="preserve"> do</w:t>
      </w:r>
      <w:r>
        <w:rPr>
          <w:rFonts w:ascii="Arial" w:eastAsia="Avenir-Light" w:hAnsi="Arial" w:cs="Arial"/>
          <w:b/>
          <w:i/>
          <w:sz w:val="18"/>
          <w:szCs w:val="18"/>
          <w:lang w:eastAsia="pl-PL"/>
        </w:rPr>
        <w:t xml:space="preserve"> SWZ</w:t>
      </w:r>
      <w:r w:rsidRPr="0020561E">
        <w:rPr>
          <w:rFonts w:ascii="Arial" w:eastAsia="Avenir-Light" w:hAnsi="Arial" w:cs="Arial"/>
          <w:b/>
          <w:i/>
          <w:sz w:val="18"/>
          <w:szCs w:val="18"/>
          <w:lang w:eastAsia="pl-PL"/>
        </w:rPr>
        <w:t>)</w:t>
      </w:r>
      <w:r w:rsidRPr="0020561E">
        <w:rPr>
          <w:rFonts w:ascii="Arial" w:eastAsia="Avenir-Light" w:hAnsi="Arial" w:cs="Arial"/>
          <w:i/>
          <w:sz w:val="18"/>
          <w:szCs w:val="18"/>
          <w:lang w:eastAsia="pl-PL"/>
        </w:rPr>
        <w:t>, potwierdzające brak podstaw wykluczenia tego podmiotu.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pt;height:11.5pt" o:bullet="t">
        <v:imagedata r:id="rId1" o:title="mso26DD"/>
      </v:shape>
    </w:pict>
  </w:numPicBullet>
  <w:numPicBullet w:numPicBulletId="1">
    <w:pict>
      <v:shape id="_x0000_i1033" style="width:11.5pt;height:11.5pt" coordsize="" o:spt="100" o:bullet="t" adj="0,,0" path="" stroked="f">
        <v:stroke joinstyle="miter"/>
        <v:imagedata r:id="rId2" o:title=""/>
        <v:formulas/>
        <v:path o:connecttype="segments"/>
      </v:shape>
    </w:pict>
  </w:numPicBullet>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6"/>
    <w:multiLevelType w:val="multilevel"/>
    <w:tmpl w:val="A69AD718"/>
    <w:name w:val="WW8Num7"/>
    <w:lvl w:ilvl="0">
      <w:start w:val="1"/>
      <w:numFmt w:val="decimal"/>
      <w:lvlText w:val="%1."/>
      <w:lvlJc w:val="left"/>
      <w:pPr>
        <w:tabs>
          <w:tab w:val="num" w:pos="360"/>
        </w:tabs>
        <w:ind w:left="360" w:hanging="360"/>
      </w:pPr>
      <w:rPr>
        <w:rFonts w:ascii="Times New Roman" w:hAnsi="Times New Roman" w:cs="Times New Roman" w:hint="default"/>
        <w:b w:val="0"/>
        <w:color w:val="000000"/>
        <w:spacing w:val="-16"/>
        <w:w w:val="106"/>
        <w:sz w:val="22"/>
        <w:szCs w:val="22"/>
      </w:rPr>
    </w:lvl>
    <w:lvl w:ilvl="1">
      <w:start w:val="1"/>
      <w:numFmt w:val="lowerLetter"/>
      <w:lvlText w:val="%2."/>
      <w:lvlJc w:val="left"/>
      <w:pPr>
        <w:tabs>
          <w:tab w:val="num" w:pos="1080"/>
        </w:tabs>
        <w:ind w:left="1080" w:hanging="360"/>
      </w:pPr>
      <w:rPr>
        <w:rFonts w:hint="default"/>
        <w:spacing w:val="-16"/>
        <w:w w:val="106"/>
        <w:sz w:val="22"/>
        <w:szCs w:val="22"/>
      </w:rPr>
    </w:lvl>
    <w:lvl w:ilvl="2">
      <w:start w:val="1"/>
      <w:numFmt w:val="lowerRoman"/>
      <w:lvlText w:val="%3."/>
      <w:lvlJc w:val="right"/>
      <w:pPr>
        <w:tabs>
          <w:tab w:val="num" w:pos="1800"/>
        </w:tabs>
        <w:ind w:left="1800" w:hanging="180"/>
      </w:pPr>
      <w:rPr>
        <w:rFonts w:hint="default"/>
        <w:spacing w:val="-16"/>
        <w:w w:val="106"/>
        <w:sz w:val="22"/>
        <w:szCs w:val="22"/>
      </w:rPr>
    </w:lvl>
    <w:lvl w:ilvl="3">
      <w:start w:val="1"/>
      <w:numFmt w:val="decimal"/>
      <w:lvlText w:val="%4."/>
      <w:lvlJc w:val="left"/>
      <w:pPr>
        <w:tabs>
          <w:tab w:val="num" w:pos="2520"/>
        </w:tabs>
        <w:ind w:left="2520" w:hanging="360"/>
      </w:pPr>
      <w:rPr>
        <w:rFonts w:hint="default"/>
        <w:spacing w:val="-16"/>
        <w:w w:val="106"/>
        <w:sz w:val="22"/>
        <w:szCs w:val="22"/>
      </w:rPr>
    </w:lvl>
    <w:lvl w:ilvl="4">
      <w:start w:val="1"/>
      <w:numFmt w:val="lowerLetter"/>
      <w:lvlText w:val="%5."/>
      <w:lvlJc w:val="left"/>
      <w:pPr>
        <w:tabs>
          <w:tab w:val="num" w:pos="3240"/>
        </w:tabs>
        <w:ind w:left="3240" w:hanging="360"/>
      </w:pPr>
      <w:rPr>
        <w:rFonts w:hint="default"/>
        <w:spacing w:val="-16"/>
        <w:w w:val="106"/>
        <w:sz w:val="22"/>
        <w:szCs w:val="22"/>
      </w:rPr>
    </w:lvl>
    <w:lvl w:ilvl="5">
      <w:start w:val="1"/>
      <w:numFmt w:val="lowerRoman"/>
      <w:lvlText w:val="%6."/>
      <w:lvlJc w:val="right"/>
      <w:pPr>
        <w:tabs>
          <w:tab w:val="num" w:pos="3960"/>
        </w:tabs>
        <w:ind w:left="3960" w:hanging="180"/>
      </w:pPr>
      <w:rPr>
        <w:rFonts w:hint="default"/>
        <w:spacing w:val="-16"/>
        <w:w w:val="106"/>
        <w:sz w:val="22"/>
        <w:szCs w:val="22"/>
      </w:rPr>
    </w:lvl>
    <w:lvl w:ilvl="6">
      <w:start w:val="1"/>
      <w:numFmt w:val="decimal"/>
      <w:lvlText w:val="%7."/>
      <w:lvlJc w:val="left"/>
      <w:pPr>
        <w:tabs>
          <w:tab w:val="num" w:pos="4680"/>
        </w:tabs>
        <w:ind w:left="4680" w:hanging="360"/>
      </w:pPr>
      <w:rPr>
        <w:rFonts w:hint="default"/>
        <w:spacing w:val="-16"/>
        <w:w w:val="106"/>
        <w:sz w:val="22"/>
        <w:szCs w:val="22"/>
      </w:rPr>
    </w:lvl>
    <w:lvl w:ilvl="7">
      <w:start w:val="1"/>
      <w:numFmt w:val="lowerLetter"/>
      <w:lvlText w:val="%8."/>
      <w:lvlJc w:val="left"/>
      <w:pPr>
        <w:tabs>
          <w:tab w:val="num" w:pos="5400"/>
        </w:tabs>
        <w:ind w:left="5400" w:hanging="360"/>
      </w:pPr>
      <w:rPr>
        <w:rFonts w:hint="default"/>
        <w:spacing w:val="-16"/>
        <w:w w:val="106"/>
        <w:sz w:val="22"/>
        <w:szCs w:val="22"/>
      </w:rPr>
    </w:lvl>
    <w:lvl w:ilvl="8">
      <w:start w:val="1"/>
      <w:numFmt w:val="lowerRoman"/>
      <w:lvlText w:val="%9."/>
      <w:lvlJc w:val="right"/>
      <w:pPr>
        <w:tabs>
          <w:tab w:val="num" w:pos="6120"/>
        </w:tabs>
        <w:ind w:left="6120" w:hanging="180"/>
      </w:pPr>
      <w:rPr>
        <w:rFonts w:hint="default"/>
        <w:spacing w:val="-16"/>
        <w:w w:val="106"/>
        <w:sz w:val="22"/>
        <w:szCs w:val="22"/>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00000011"/>
    <w:multiLevelType w:val="singleLevel"/>
    <w:tmpl w:val="00000011"/>
    <w:name w:val="WW8Num17"/>
    <w:lvl w:ilvl="0">
      <w:start w:val="1"/>
      <w:numFmt w:val="decimal"/>
      <w:lvlText w:val="%1."/>
      <w:lvlJc w:val="left"/>
      <w:pPr>
        <w:tabs>
          <w:tab w:val="num" w:pos="0"/>
        </w:tabs>
        <w:ind w:left="360" w:hanging="360"/>
      </w:pPr>
      <w:rPr>
        <w:rFonts w:cs="Times New Roman"/>
      </w:rPr>
    </w:lvl>
  </w:abstractNum>
  <w:abstractNum w:abstractNumId="9"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019C7416"/>
    <w:multiLevelType w:val="hybridMultilevel"/>
    <w:tmpl w:val="08561C62"/>
    <w:name w:val="WW8Num14225"/>
    <w:lvl w:ilvl="0" w:tplc="817022C0">
      <w:start w:val="3"/>
      <w:numFmt w:val="decimal"/>
      <w:lvlText w:val="%1."/>
      <w:lvlJc w:val="left"/>
      <w:pPr>
        <w:ind w:left="720" w:hanging="360"/>
      </w:pPr>
      <w:rPr>
        <w:rFonts w:cs="Times New Roman" w:hint="default"/>
        <w:b/>
      </w:rPr>
    </w:lvl>
    <w:lvl w:ilvl="1" w:tplc="469642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2C453F5"/>
    <w:multiLevelType w:val="multilevel"/>
    <w:tmpl w:val="F83836C8"/>
    <w:name w:val="WW8Num3422"/>
    <w:lvl w:ilvl="0">
      <w:start w:val="3"/>
      <w:numFmt w:val="upperRoman"/>
      <w:lvlText w:val="%1."/>
      <w:lvlJc w:val="right"/>
      <w:pPr>
        <w:tabs>
          <w:tab w:val="num" w:pos="-142"/>
        </w:tabs>
        <w:ind w:left="360" w:hanging="360"/>
      </w:pPr>
      <w:rPr>
        <w:rFonts w:hint="default"/>
        <w:b/>
        <w:color w:val="auto"/>
      </w:rPr>
    </w:lvl>
    <w:lvl w:ilvl="1">
      <w:start w:val="1"/>
      <w:numFmt w:val="decimal"/>
      <w:lvlText w:val="%2)"/>
      <w:lvlJc w:val="left"/>
      <w:pPr>
        <w:tabs>
          <w:tab w:val="num" w:pos="-142"/>
        </w:tabs>
        <w:ind w:left="502" w:hanging="360"/>
      </w:pPr>
      <w:rPr>
        <w:rFonts w:hint="default"/>
        <w:b/>
        <w:color w:val="auto"/>
        <w:sz w:val="23"/>
        <w:szCs w:val="23"/>
      </w:rPr>
    </w:lvl>
    <w:lvl w:ilvl="2">
      <w:start w:val="1"/>
      <w:numFmt w:val="lowerLetter"/>
      <w:lvlText w:val="%2.%3)"/>
      <w:lvlJc w:val="right"/>
      <w:pPr>
        <w:tabs>
          <w:tab w:val="num" w:pos="-142"/>
        </w:tabs>
        <w:ind w:left="671" w:hanging="180"/>
      </w:pPr>
      <w:rPr>
        <w:rFonts w:eastAsia="Times New Roman" w:cs="Times New Roman" w:hint="default"/>
      </w:rPr>
    </w:lvl>
    <w:lvl w:ilvl="3">
      <w:start w:val="1"/>
      <w:numFmt w:val="decimal"/>
      <w:lvlText w:val="%2.%3.%4."/>
      <w:lvlJc w:val="left"/>
      <w:pPr>
        <w:tabs>
          <w:tab w:val="num" w:pos="-142"/>
        </w:tabs>
        <w:ind w:left="2520" w:hanging="360"/>
      </w:pPr>
      <w:rPr>
        <w:rFonts w:hint="default"/>
      </w:rPr>
    </w:lvl>
    <w:lvl w:ilvl="4">
      <w:start w:val="1"/>
      <w:numFmt w:val="lowerLetter"/>
      <w:lvlText w:val="%2.%3.%4.%5."/>
      <w:lvlJc w:val="left"/>
      <w:pPr>
        <w:tabs>
          <w:tab w:val="num" w:pos="-142"/>
        </w:tabs>
        <w:ind w:left="3240" w:hanging="360"/>
      </w:pPr>
      <w:rPr>
        <w:rFonts w:hint="default"/>
      </w:rPr>
    </w:lvl>
    <w:lvl w:ilvl="5">
      <w:start w:val="1"/>
      <w:numFmt w:val="lowerRoman"/>
      <w:lvlText w:val="%2.%3.%4.%5.%6."/>
      <w:lvlJc w:val="right"/>
      <w:pPr>
        <w:tabs>
          <w:tab w:val="num" w:pos="-142"/>
        </w:tabs>
        <w:ind w:left="3960" w:hanging="180"/>
      </w:pPr>
      <w:rPr>
        <w:rFonts w:hint="default"/>
      </w:rPr>
    </w:lvl>
    <w:lvl w:ilvl="6">
      <w:start w:val="1"/>
      <w:numFmt w:val="decimal"/>
      <w:lvlText w:val="%2.%3.%4.%5.%6.%7."/>
      <w:lvlJc w:val="left"/>
      <w:pPr>
        <w:tabs>
          <w:tab w:val="num" w:pos="-142"/>
        </w:tabs>
        <w:ind w:left="4680" w:hanging="360"/>
      </w:pPr>
      <w:rPr>
        <w:rFonts w:hint="default"/>
      </w:rPr>
    </w:lvl>
    <w:lvl w:ilvl="7">
      <w:start w:val="1"/>
      <w:numFmt w:val="lowerLetter"/>
      <w:lvlText w:val="%2.%3.%4.%5.%6.%7.%8."/>
      <w:lvlJc w:val="left"/>
      <w:pPr>
        <w:tabs>
          <w:tab w:val="num" w:pos="-142"/>
        </w:tabs>
        <w:ind w:left="5400" w:hanging="360"/>
      </w:pPr>
      <w:rPr>
        <w:rFonts w:hint="default"/>
      </w:rPr>
    </w:lvl>
    <w:lvl w:ilvl="8">
      <w:start w:val="1"/>
      <w:numFmt w:val="lowerRoman"/>
      <w:lvlText w:val="%2.%3.%4.%5.%6.%7.%8.%9."/>
      <w:lvlJc w:val="right"/>
      <w:pPr>
        <w:tabs>
          <w:tab w:val="num" w:pos="-142"/>
        </w:tabs>
        <w:ind w:left="6120" w:hanging="180"/>
      </w:pPr>
      <w:rPr>
        <w:rFonts w:hint="default"/>
      </w:rPr>
    </w:lvl>
  </w:abstractNum>
  <w:abstractNum w:abstractNumId="12" w15:restartNumberingAfterBreak="0">
    <w:nsid w:val="0354682B"/>
    <w:multiLevelType w:val="hybridMultilevel"/>
    <w:tmpl w:val="A2A8A196"/>
    <w:lvl w:ilvl="0" w:tplc="7B8C073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ED401A"/>
    <w:multiLevelType w:val="hybridMultilevel"/>
    <w:tmpl w:val="E13083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7A744C4"/>
    <w:multiLevelType w:val="multilevel"/>
    <w:tmpl w:val="BF048C48"/>
    <w:styleLink w:val="WWNum110"/>
    <w:lvl w:ilvl="0">
      <w:start w:val="1"/>
      <w:numFmt w:val="decimal"/>
      <w:lvlText w:val="%1)"/>
      <w:lvlJc w:val="left"/>
      <w:pPr>
        <w:ind w:left="360" w:hanging="360"/>
      </w:pPr>
      <w:rPr>
        <w:rFonts w:cs="Times New Roman"/>
        <w:sz w:val="24"/>
        <w:szCs w:val="24"/>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5"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6" w15:restartNumberingAfterBreak="0">
    <w:nsid w:val="0C8634AB"/>
    <w:multiLevelType w:val="hybridMultilevel"/>
    <w:tmpl w:val="D4265B54"/>
    <w:lvl w:ilvl="0" w:tplc="C8C6F452">
      <w:start w:val="2"/>
      <w:numFmt w:val="lowerLetter"/>
      <w:lvlText w:val="%1)"/>
      <w:lvlJc w:val="left"/>
      <w:pPr>
        <w:ind w:left="43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DB34BBC"/>
    <w:multiLevelType w:val="multilevel"/>
    <w:tmpl w:val="6AF00F64"/>
    <w:lvl w:ilvl="0">
      <w:start w:val="1"/>
      <w:numFmt w:val="decimal"/>
      <w:lvlText w:val="%1)"/>
      <w:lvlJc w:val="left"/>
      <w:pPr>
        <w:tabs>
          <w:tab w:val="num" w:pos="0"/>
        </w:tabs>
        <w:ind w:left="1739" w:hanging="231"/>
      </w:pPr>
      <w:rPr>
        <w:rFonts w:ascii="Arial" w:eastAsia="Times New Roman" w:hAnsi="Arial" w:cs="Arial"/>
        <w:b w:val="0"/>
        <w:w w:val="99"/>
        <w:sz w:val="22"/>
        <w:szCs w:val="22"/>
        <w:lang w:val="pl-PL" w:eastAsia="en-US" w:bidi="ar-SA"/>
      </w:rPr>
    </w:lvl>
    <w:lvl w:ilvl="1">
      <w:numFmt w:val="bullet"/>
      <w:lvlText w:val=""/>
      <w:lvlJc w:val="left"/>
      <w:pPr>
        <w:tabs>
          <w:tab w:val="num" w:pos="0"/>
        </w:tabs>
        <w:ind w:left="2680" w:hanging="231"/>
      </w:pPr>
      <w:rPr>
        <w:rFonts w:ascii="Symbol" w:hAnsi="Symbol" w:cs="Symbol" w:hint="default"/>
        <w:lang w:val="pl-PL" w:eastAsia="en-US" w:bidi="ar-SA"/>
      </w:rPr>
    </w:lvl>
    <w:lvl w:ilvl="2">
      <w:numFmt w:val="bullet"/>
      <w:lvlText w:val=""/>
      <w:lvlJc w:val="left"/>
      <w:pPr>
        <w:tabs>
          <w:tab w:val="num" w:pos="0"/>
        </w:tabs>
        <w:ind w:left="3621" w:hanging="231"/>
      </w:pPr>
      <w:rPr>
        <w:rFonts w:ascii="Symbol" w:hAnsi="Symbol" w:cs="Symbol" w:hint="default"/>
        <w:lang w:val="pl-PL" w:eastAsia="en-US" w:bidi="ar-SA"/>
      </w:rPr>
    </w:lvl>
    <w:lvl w:ilvl="3">
      <w:numFmt w:val="bullet"/>
      <w:lvlText w:val=""/>
      <w:lvlJc w:val="left"/>
      <w:pPr>
        <w:tabs>
          <w:tab w:val="num" w:pos="0"/>
        </w:tabs>
        <w:ind w:left="4561" w:hanging="231"/>
      </w:pPr>
      <w:rPr>
        <w:rFonts w:ascii="Symbol" w:hAnsi="Symbol" w:cs="Symbol" w:hint="default"/>
        <w:lang w:val="pl-PL" w:eastAsia="en-US" w:bidi="ar-SA"/>
      </w:rPr>
    </w:lvl>
    <w:lvl w:ilvl="4">
      <w:numFmt w:val="bullet"/>
      <w:lvlText w:val=""/>
      <w:lvlJc w:val="left"/>
      <w:pPr>
        <w:tabs>
          <w:tab w:val="num" w:pos="0"/>
        </w:tabs>
        <w:ind w:left="5502" w:hanging="231"/>
      </w:pPr>
      <w:rPr>
        <w:rFonts w:ascii="Symbol" w:hAnsi="Symbol" w:cs="Symbol" w:hint="default"/>
        <w:lang w:val="pl-PL" w:eastAsia="en-US" w:bidi="ar-SA"/>
      </w:rPr>
    </w:lvl>
    <w:lvl w:ilvl="5">
      <w:numFmt w:val="bullet"/>
      <w:lvlText w:val=""/>
      <w:lvlJc w:val="left"/>
      <w:pPr>
        <w:tabs>
          <w:tab w:val="num" w:pos="0"/>
        </w:tabs>
        <w:ind w:left="6443" w:hanging="231"/>
      </w:pPr>
      <w:rPr>
        <w:rFonts w:ascii="Symbol" w:hAnsi="Symbol" w:cs="Symbol" w:hint="default"/>
        <w:lang w:val="pl-PL" w:eastAsia="en-US" w:bidi="ar-SA"/>
      </w:rPr>
    </w:lvl>
    <w:lvl w:ilvl="6">
      <w:numFmt w:val="bullet"/>
      <w:lvlText w:val=""/>
      <w:lvlJc w:val="left"/>
      <w:pPr>
        <w:tabs>
          <w:tab w:val="num" w:pos="0"/>
        </w:tabs>
        <w:ind w:left="7383" w:hanging="231"/>
      </w:pPr>
      <w:rPr>
        <w:rFonts w:ascii="Symbol" w:hAnsi="Symbol" w:cs="Symbol" w:hint="default"/>
        <w:lang w:val="pl-PL" w:eastAsia="en-US" w:bidi="ar-SA"/>
      </w:rPr>
    </w:lvl>
    <w:lvl w:ilvl="7">
      <w:numFmt w:val="bullet"/>
      <w:lvlText w:val=""/>
      <w:lvlJc w:val="left"/>
      <w:pPr>
        <w:tabs>
          <w:tab w:val="num" w:pos="0"/>
        </w:tabs>
        <w:ind w:left="8324" w:hanging="231"/>
      </w:pPr>
      <w:rPr>
        <w:rFonts w:ascii="Symbol" w:hAnsi="Symbol" w:cs="Symbol" w:hint="default"/>
        <w:lang w:val="pl-PL" w:eastAsia="en-US" w:bidi="ar-SA"/>
      </w:rPr>
    </w:lvl>
    <w:lvl w:ilvl="8">
      <w:numFmt w:val="bullet"/>
      <w:lvlText w:val=""/>
      <w:lvlJc w:val="left"/>
      <w:pPr>
        <w:tabs>
          <w:tab w:val="num" w:pos="0"/>
        </w:tabs>
        <w:ind w:left="9265" w:hanging="231"/>
      </w:pPr>
      <w:rPr>
        <w:rFonts w:ascii="Symbol" w:hAnsi="Symbol" w:cs="Symbol" w:hint="default"/>
        <w:lang w:val="pl-PL" w:eastAsia="en-US" w:bidi="ar-SA"/>
      </w:rPr>
    </w:lvl>
  </w:abstractNum>
  <w:abstractNum w:abstractNumId="18" w15:restartNumberingAfterBreak="0">
    <w:nsid w:val="0DDE3221"/>
    <w:multiLevelType w:val="hybridMultilevel"/>
    <w:tmpl w:val="B3BEF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F57D48"/>
    <w:multiLevelType w:val="hybridMultilevel"/>
    <w:tmpl w:val="8EAA90EC"/>
    <w:lvl w:ilvl="0" w:tplc="383CCD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F6D7FDB"/>
    <w:multiLevelType w:val="hybridMultilevel"/>
    <w:tmpl w:val="E468FBD4"/>
    <w:lvl w:ilvl="0" w:tplc="B85048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3E7EF2"/>
    <w:multiLevelType w:val="hybridMultilevel"/>
    <w:tmpl w:val="606A3E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35D198D"/>
    <w:multiLevelType w:val="hybridMultilevel"/>
    <w:tmpl w:val="03EA607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14356E3C"/>
    <w:multiLevelType w:val="hybridMultilevel"/>
    <w:tmpl w:val="1FA8DC3A"/>
    <w:lvl w:ilvl="0" w:tplc="2B8CE112">
      <w:start w:val="1"/>
      <w:numFmt w:val="decimal"/>
      <w:lvlText w:val="%1."/>
      <w:lvlJc w:val="left"/>
      <w:pPr>
        <w:ind w:left="720" w:hanging="360"/>
      </w:pPr>
      <w:rPr>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6217F7"/>
    <w:multiLevelType w:val="hybridMultilevel"/>
    <w:tmpl w:val="46800A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1490132D"/>
    <w:multiLevelType w:val="hybridMultilevel"/>
    <w:tmpl w:val="C19625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002A51"/>
    <w:multiLevelType w:val="multilevel"/>
    <w:tmpl w:val="3918AFFA"/>
    <w:lvl w:ilvl="0">
      <w:start w:val="1"/>
      <w:numFmt w:val="bullet"/>
      <w:lvlText w:val="•"/>
      <w:lvlPicBulletId w:val="1"/>
      <w:lvlJc w:val="left"/>
      <w:pPr>
        <w:tabs>
          <w:tab w:val="num" w:pos="0"/>
        </w:tabs>
        <w:ind w:left="6314"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17467F73"/>
    <w:multiLevelType w:val="hybridMultilevel"/>
    <w:tmpl w:val="C7549A80"/>
    <w:lvl w:ilvl="0" w:tplc="BA4EBD20">
      <w:start w:val="1"/>
      <w:numFmt w:val="decimal"/>
      <w:lvlText w:val="%1."/>
      <w:lvlJc w:val="left"/>
      <w:pPr>
        <w:ind w:left="720" w:hanging="360"/>
      </w:pPr>
      <w:rPr>
        <w:i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776404C"/>
    <w:multiLevelType w:val="hybridMultilevel"/>
    <w:tmpl w:val="FA4257FC"/>
    <w:lvl w:ilvl="0" w:tplc="04150017">
      <w:start w:val="1"/>
      <w:numFmt w:val="lowerLetter"/>
      <w:lvlText w:val="%1)"/>
      <w:lvlJc w:val="left"/>
      <w:pPr>
        <w:ind w:left="1146" w:hanging="360"/>
      </w:pPr>
      <w:rPr>
        <w:rFont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9" w15:restartNumberingAfterBreak="0">
    <w:nsid w:val="1C937B08"/>
    <w:multiLevelType w:val="hybridMultilevel"/>
    <w:tmpl w:val="4976A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EBE28C6"/>
    <w:multiLevelType w:val="multilevel"/>
    <w:tmpl w:val="2CA40DFA"/>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b w:val="0"/>
      </w:rPr>
    </w:lvl>
    <w:lvl w:ilvl="2">
      <w:start w:val="1"/>
      <w:numFmt w:val="lowerLetter"/>
      <w:lvlText w:val="%3)"/>
      <w:lvlJc w:val="left"/>
      <w:pPr>
        <w:tabs>
          <w:tab w:val="num" w:pos="1080"/>
        </w:tabs>
        <w:ind w:left="1080" w:hanging="360"/>
      </w:pPr>
    </w:lvl>
    <w:lvl w:ilvl="3">
      <w:start w:val="1"/>
      <w:numFmt w:val="lowerLetter"/>
      <w:lvlText w:val="%4"/>
      <w:lvlJc w:val="left"/>
      <w:pPr>
        <w:tabs>
          <w:tab w:val="num" w:pos="2520"/>
        </w:tabs>
        <w:ind w:left="2520" w:hanging="360"/>
      </w:pPr>
      <w:rPr>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360"/>
        </w:tabs>
        <w:ind w:left="360" w:hanging="360"/>
      </w:pPr>
      <w:rPr>
        <w:rFonts w:ascii="Times New Roman" w:hAnsi="Times New Roman" w:cs="Times New Roman" w:hint="default"/>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20575E08"/>
    <w:multiLevelType w:val="hybridMultilevel"/>
    <w:tmpl w:val="4D7845AA"/>
    <w:lvl w:ilvl="0" w:tplc="69FC879A">
      <w:start w:val="1"/>
      <w:numFmt w:val="decimal"/>
      <w:lvlText w:val="%1."/>
      <w:lvlJc w:val="left"/>
      <w:pPr>
        <w:ind w:left="720" w:hanging="360"/>
      </w:pPr>
      <w:rPr>
        <w:rFonts w:ascii="Arial" w:hAnsi="Arial" w:cs="Arial" w:hint="default"/>
        <w:b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23314A67"/>
    <w:multiLevelType w:val="hybridMultilevel"/>
    <w:tmpl w:val="469C4BDE"/>
    <w:name w:val="NumPar"/>
    <w:lvl w:ilvl="0" w:tplc="FFFFFFFF">
      <w:start w:val="3"/>
      <w:numFmt w:val="decimal"/>
      <w:lvlText w:val="%1."/>
      <w:lvlJc w:val="left"/>
      <w:pPr>
        <w:ind w:left="36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24E64FDA"/>
    <w:multiLevelType w:val="hybridMultilevel"/>
    <w:tmpl w:val="CE703E00"/>
    <w:lvl w:ilvl="0" w:tplc="E54064A0">
      <w:start w:val="1"/>
      <w:numFmt w:val="decimal"/>
      <w:lvlText w:val="%1."/>
      <w:lvlJc w:val="left"/>
      <w:pPr>
        <w:ind w:left="50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5AD122F"/>
    <w:multiLevelType w:val="hybridMultilevel"/>
    <w:tmpl w:val="EAB47D5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1">
      <w:start w:val="1"/>
      <w:numFmt w:val="decimal"/>
      <w:lvlText w:val="%4)"/>
      <w:lvlJc w:val="left"/>
      <w:pPr>
        <w:ind w:left="786"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655318D"/>
    <w:multiLevelType w:val="hybridMultilevel"/>
    <w:tmpl w:val="3F2CD474"/>
    <w:lvl w:ilvl="0" w:tplc="4C0845B0">
      <w:start w:val="1"/>
      <w:numFmt w:val="decimal"/>
      <w:lvlText w:val="%1."/>
      <w:lvlJc w:val="left"/>
      <w:pPr>
        <w:tabs>
          <w:tab w:val="num" w:pos="453"/>
        </w:tabs>
        <w:ind w:left="453" w:hanging="453"/>
      </w:pPr>
      <w:rPr>
        <w:rFonts w:cs="Times New Roman" w:hint="default"/>
        <w:b w:val="0"/>
      </w:rPr>
    </w:lvl>
    <w:lvl w:ilvl="1" w:tplc="043CC9DA">
      <w:start w:val="1"/>
      <w:numFmt w:val="lowerLetter"/>
      <w:lvlText w:val="%2)"/>
      <w:lvlJc w:val="left"/>
      <w:pPr>
        <w:ind w:left="1440" w:hanging="360"/>
      </w:pPr>
      <w:rPr>
        <w:rFonts w:ascii="Arial" w:eastAsia="Times New Roman" w:hAnsi="Arial" w:cs="Arial"/>
        <w:b w:val="0"/>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68916AD"/>
    <w:multiLevelType w:val="hybridMultilevel"/>
    <w:tmpl w:val="9E94F96A"/>
    <w:lvl w:ilvl="0" w:tplc="83749B62">
      <w:start w:val="1"/>
      <w:numFmt w:val="decimal"/>
      <w:lvlText w:val="%1."/>
      <w:lvlJc w:val="left"/>
      <w:pPr>
        <w:tabs>
          <w:tab w:val="num" w:pos="360"/>
        </w:tabs>
        <w:ind w:left="360" w:hanging="360"/>
      </w:pPr>
      <w:rPr>
        <w:rFonts w:cs="Times New Roman" w:hint="default"/>
        <w:b w:val="0"/>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2AFF2CBE"/>
    <w:multiLevelType w:val="hybridMultilevel"/>
    <w:tmpl w:val="FC5AA6BA"/>
    <w:lvl w:ilvl="0" w:tplc="E2486E96">
      <w:start w:val="1"/>
      <w:numFmt w:val="decimal"/>
      <w:lvlText w:val="%1."/>
      <w:lvlJc w:val="left"/>
      <w:pPr>
        <w:ind w:left="720" w:hanging="360"/>
      </w:pPr>
      <w:rPr>
        <w:b w:val="0"/>
        <w:sz w:val="22"/>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B396D4E"/>
    <w:multiLevelType w:val="hybridMultilevel"/>
    <w:tmpl w:val="7256C688"/>
    <w:lvl w:ilvl="0" w:tplc="C2585578">
      <w:start w:val="1"/>
      <w:numFmt w:val="bullet"/>
      <w:lvlText w:val="o"/>
      <w:lvlJc w:val="left"/>
      <w:pPr>
        <w:tabs>
          <w:tab w:val="num" w:pos="720"/>
        </w:tabs>
        <w:ind w:left="720" w:hanging="360"/>
      </w:pPr>
      <w:rPr>
        <w:rFonts w:ascii="Courier New" w:hAnsi="Courier New" w:hint="default"/>
      </w:rPr>
    </w:lvl>
    <w:lvl w:ilvl="1" w:tplc="7B8E875C">
      <w:start w:val="1"/>
      <w:numFmt w:val="decimal"/>
      <w:lvlText w:val="%2."/>
      <w:lvlJc w:val="center"/>
      <w:pPr>
        <w:tabs>
          <w:tab w:val="num" w:pos="454"/>
        </w:tabs>
        <w:ind w:left="510" w:hanging="397"/>
      </w:pPr>
      <w:rPr>
        <w:rFonts w:ascii="Times New Roman" w:hAnsi="Times New Roman" w:hint="default"/>
        <w:b w:val="0"/>
        <w:i w:val="0"/>
        <w:sz w:val="24"/>
        <w:szCs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C9C1C2B"/>
    <w:multiLevelType w:val="hybridMultilevel"/>
    <w:tmpl w:val="602C0B46"/>
    <w:lvl w:ilvl="0" w:tplc="CAC23100">
      <w:start w:val="6"/>
      <w:numFmt w:val="decimal"/>
      <w:lvlText w:val="%1."/>
      <w:lvlJc w:val="left"/>
      <w:pPr>
        <w:ind w:left="1736" w:hanging="228"/>
      </w:pPr>
      <w:rPr>
        <w:rFonts w:ascii="Arial" w:eastAsia="Times New Roman" w:hAnsi="Arial" w:cs="Arial" w:hint="default"/>
        <w:b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0D10B1"/>
    <w:multiLevelType w:val="hybridMultilevel"/>
    <w:tmpl w:val="7424E9D6"/>
    <w:lvl w:ilvl="0" w:tplc="429843FC">
      <w:start w:val="1"/>
      <w:numFmt w:val="decimal"/>
      <w:lvlText w:val="%1."/>
      <w:lvlJc w:val="left"/>
      <w:pPr>
        <w:ind w:left="720" w:hanging="720"/>
      </w:pPr>
      <w:rPr>
        <w:rFonts w:ascii="Arial" w:eastAsia="Times New Roman" w:hAnsi="Arial" w:cs="Arial" w:hint="default"/>
        <w:b w:val="0"/>
        <w:color w:val="auto"/>
      </w:rPr>
    </w:lvl>
    <w:lvl w:ilvl="1" w:tplc="04150019">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2EDB529F"/>
    <w:multiLevelType w:val="hybridMultilevel"/>
    <w:tmpl w:val="177664C0"/>
    <w:lvl w:ilvl="0" w:tplc="465803AE">
      <w:start w:val="1"/>
      <w:numFmt w:val="decimal"/>
      <w:lvlText w:val="%1."/>
      <w:lvlJc w:val="left"/>
      <w:pPr>
        <w:ind w:left="360" w:hanging="360"/>
      </w:pPr>
      <w:rPr>
        <w:rFonts w:ascii="Arial" w:eastAsia="Times New Roman" w:hAnsi="Arial" w:cs="Arial" w:hint="default"/>
        <w:b w:val="0"/>
      </w:rPr>
    </w:lvl>
    <w:lvl w:ilvl="1" w:tplc="EAFC78BA">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3" w15:restartNumberingAfterBreak="0">
    <w:nsid w:val="2EFB2296"/>
    <w:multiLevelType w:val="hybridMultilevel"/>
    <w:tmpl w:val="82021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F6E4C6F"/>
    <w:multiLevelType w:val="hybridMultilevel"/>
    <w:tmpl w:val="BA8E738E"/>
    <w:lvl w:ilvl="0" w:tplc="78803052">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3221593E"/>
    <w:multiLevelType w:val="hybridMultilevel"/>
    <w:tmpl w:val="2B6AF5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337E1E4D"/>
    <w:multiLevelType w:val="hybridMultilevel"/>
    <w:tmpl w:val="7CDEB85A"/>
    <w:lvl w:ilvl="0" w:tplc="DB5261E8">
      <w:start w:val="2"/>
      <w:numFmt w:val="decimal"/>
      <w:lvlText w:val="%1."/>
      <w:lvlJc w:val="left"/>
      <w:pPr>
        <w:ind w:left="770" w:hanging="360"/>
      </w:pPr>
      <w:rPr>
        <w:rFonts w:cs="Times New Roman" w:hint="default"/>
        <w:b w:val="0"/>
        <w:u w:val="none"/>
      </w:rPr>
    </w:lvl>
    <w:lvl w:ilvl="1" w:tplc="04150019" w:tentative="1">
      <w:start w:val="1"/>
      <w:numFmt w:val="lowerLetter"/>
      <w:lvlText w:val="%2."/>
      <w:lvlJc w:val="left"/>
      <w:pPr>
        <w:ind w:left="1490" w:hanging="360"/>
      </w:pPr>
      <w:rPr>
        <w:rFonts w:cs="Times New Roman"/>
      </w:rPr>
    </w:lvl>
    <w:lvl w:ilvl="2" w:tplc="0415001B" w:tentative="1">
      <w:start w:val="1"/>
      <w:numFmt w:val="lowerRoman"/>
      <w:lvlText w:val="%3."/>
      <w:lvlJc w:val="right"/>
      <w:pPr>
        <w:ind w:left="2210" w:hanging="180"/>
      </w:pPr>
      <w:rPr>
        <w:rFonts w:cs="Times New Roman"/>
      </w:rPr>
    </w:lvl>
    <w:lvl w:ilvl="3" w:tplc="0415000F" w:tentative="1">
      <w:start w:val="1"/>
      <w:numFmt w:val="decimal"/>
      <w:lvlText w:val="%4."/>
      <w:lvlJc w:val="left"/>
      <w:pPr>
        <w:ind w:left="2930" w:hanging="360"/>
      </w:pPr>
      <w:rPr>
        <w:rFonts w:cs="Times New Roman"/>
      </w:rPr>
    </w:lvl>
    <w:lvl w:ilvl="4" w:tplc="04150019" w:tentative="1">
      <w:start w:val="1"/>
      <w:numFmt w:val="lowerLetter"/>
      <w:lvlText w:val="%5."/>
      <w:lvlJc w:val="left"/>
      <w:pPr>
        <w:ind w:left="3650" w:hanging="360"/>
      </w:pPr>
      <w:rPr>
        <w:rFonts w:cs="Times New Roman"/>
      </w:rPr>
    </w:lvl>
    <w:lvl w:ilvl="5" w:tplc="0415001B" w:tentative="1">
      <w:start w:val="1"/>
      <w:numFmt w:val="lowerRoman"/>
      <w:lvlText w:val="%6."/>
      <w:lvlJc w:val="right"/>
      <w:pPr>
        <w:ind w:left="4370" w:hanging="180"/>
      </w:pPr>
      <w:rPr>
        <w:rFonts w:cs="Times New Roman"/>
      </w:rPr>
    </w:lvl>
    <w:lvl w:ilvl="6" w:tplc="0415000F" w:tentative="1">
      <w:start w:val="1"/>
      <w:numFmt w:val="decimal"/>
      <w:lvlText w:val="%7."/>
      <w:lvlJc w:val="left"/>
      <w:pPr>
        <w:ind w:left="5090" w:hanging="360"/>
      </w:pPr>
      <w:rPr>
        <w:rFonts w:cs="Times New Roman"/>
      </w:rPr>
    </w:lvl>
    <w:lvl w:ilvl="7" w:tplc="04150019" w:tentative="1">
      <w:start w:val="1"/>
      <w:numFmt w:val="lowerLetter"/>
      <w:lvlText w:val="%8."/>
      <w:lvlJc w:val="left"/>
      <w:pPr>
        <w:ind w:left="5810" w:hanging="360"/>
      </w:pPr>
      <w:rPr>
        <w:rFonts w:cs="Times New Roman"/>
      </w:rPr>
    </w:lvl>
    <w:lvl w:ilvl="8" w:tplc="0415001B" w:tentative="1">
      <w:start w:val="1"/>
      <w:numFmt w:val="lowerRoman"/>
      <w:lvlText w:val="%9."/>
      <w:lvlJc w:val="right"/>
      <w:pPr>
        <w:ind w:left="6530" w:hanging="180"/>
      </w:pPr>
      <w:rPr>
        <w:rFonts w:cs="Times New Roman"/>
      </w:rPr>
    </w:lvl>
  </w:abstractNum>
  <w:abstractNum w:abstractNumId="47" w15:restartNumberingAfterBreak="0">
    <w:nsid w:val="348939D0"/>
    <w:multiLevelType w:val="hybridMultilevel"/>
    <w:tmpl w:val="4C885430"/>
    <w:lvl w:ilvl="0" w:tplc="F2544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801C5A"/>
    <w:multiLevelType w:val="hybridMultilevel"/>
    <w:tmpl w:val="02B8CAF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15:restartNumberingAfterBreak="0">
    <w:nsid w:val="36366AE6"/>
    <w:multiLevelType w:val="hybridMultilevel"/>
    <w:tmpl w:val="85F0B8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36742F8B"/>
    <w:multiLevelType w:val="hybridMultilevel"/>
    <w:tmpl w:val="D4FAFBCC"/>
    <w:lvl w:ilvl="0" w:tplc="04150007">
      <w:start w:val="1"/>
      <w:numFmt w:val="bullet"/>
      <w:lvlText w:val=""/>
      <w:lvlPicBulletId w:val="0"/>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3BF445CA"/>
    <w:multiLevelType w:val="hybridMultilevel"/>
    <w:tmpl w:val="50E035FA"/>
    <w:lvl w:ilvl="0" w:tplc="838C0970">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C55C3A"/>
    <w:multiLevelType w:val="hybridMultilevel"/>
    <w:tmpl w:val="5874E108"/>
    <w:lvl w:ilvl="0" w:tplc="9AECCFE0">
      <w:start w:val="1"/>
      <w:numFmt w:val="decimal"/>
      <w:lvlText w:val="%1."/>
      <w:lvlJc w:val="left"/>
      <w:pPr>
        <w:ind w:left="36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3E730E92"/>
    <w:multiLevelType w:val="hybridMultilevel"/>
    <w:tmpl w:val="2B3C20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F7646A7"/>
    <w:multiLevelType w:val="hybridMultilevel"/>
    <w:tmpl w:val="51988744"/>
    <w:lvl w:ilvl="0" w:tplc="FFFFFFFF">
      <w:start w:val="1"/>
      <w:numFmt w:val="bullet"/>
      <w:lvlText w:val=""/>
      <w:lvlJc w:val="left"/>
      <w:pPr>
        <w:ind w:left="834" w:hanging="360"/>
      </w:pPr>
      <w:rPr>
        <w:rFonts w:ascii="Symbol" w:hAnsi="Symbol" w:hint="default"/>
      </w:rPr>
    </w:lvl>
    <w:lvl w:ilvl="1" w:tplc="04150003">
      <w:start w:val="1"/>
      <w:numFmt w:val="bullet"/>
      <w:lvlText w:val="o"/>
      <w:lvlJc w:val="left"/>
      <w:pPr>
        <w:ind w:left="1554" w:hanging="360"/>
      </w:pPr>
      <w:rPr>
        <w:rFonts w:ascii="Courier New" w:hAnsi="Courier New" w:cs="Courier New" w:hint="default"/>
      </w:rPr>
    </w:lvl>
    <w:lvl w:ilvl="2" w:tplc="04150005" w:tentative="1">
      <w:start w:val="1"/>
      <w:numFmt w:val="bullet"/>
      <w:lvlText w:val=""/>
      <w:lvlJc w:val="left"/>
      <w:pPr>
        <w:ind w:left="2274" w:hanging="360"/>
      </w:pPr>
      <w:rPr>
        <w:rFonts w:ascii="Wingdings" w:hAnsi="Wingdings" w:hint="default"/>
      </w:rPr>
    </w:lvl>
    <w:lvl w:ilvl="3" w:tplc="04150001" w:tentative="1">
      <w:start w:val="1"/>
      <w:numFmt w:val="bullet"/>
      <w:lvlText w:val=""/>
      <w:lvlJc w:val="left"/>
      <w:pPr>
        <w:ind w:left="2994" w:hanging="360"/>
      </w:pPr>
      <w:rPr>
        <w:rFonts w:ascii="Symbol" w:hAnsi="Symbol" w:hint="default"/>
      </w:rPr>
    </w:lvl>
    <w:lvl w:ilvl="4" w:tplc="04150003" w:tentative="1">
      <w:start w:val="1"/>
      <w:numFmt w:val="bullet"/>
      <w:lvlText w:val="o"/>
      <w:lvlJc w:val="left"/>
      <w:pPr>
        <w:ind w:left="3714" w:hanging="360"/>
      </w:pPr>
      <w:rPr>
        <w:rFonts w:ascii="Courier New" w:hAnsi="Courier New" w:cs="Courier New" w:hint="default"/>
      </w:rPr>
    </w:lvl>
    <w:lvl w:ilvl="5" w:tplc="04150005" w:tentative="1">
      <w:start w:val="1"/>
      <w:numFmt w:val="bullet"/>
      <w:lvlText w:val=""/>
      <w:lvlJc w:val="left"/>
      <w:pPr>
        <w:ind w:left="4434" w:hanging="360"/>
      </w:pPr>
      <w:rPr>
        <w:rFonts w:ascii="Wingdings" w:hAnsi="Wingdings" w:hint="default"/>
      </w:rPr>
    </w:lvl>
    <w:lvl w:ilvl="6" w:tplc="04150001" w:tentative="1">
      <w:start w:val="1"/>
      <w:numFmt w:val="bullet"/>
      <w:lvlText w:val=""/>
      <w:lvlJc w:val="left"/>
      <w:pPr>
        <w:ind w:left="5154" w:hanging="360"/>
      </w:pPr>
      <w:rPr>
        <w:rFonts w:ascii="Symbol" w:hAnsi="Symbol" w:hint="default"/>
      </w:rPr>
    </w:lvl>
    <w:lvl w:ilvl="7" w:tplc="04150003" w:tentative="1">
      <w:start w:val="1"/>
      <w:numFmt w:val="bullet"/>
      <w:lvlText w:val="o"/>
      <w:lvlJc w:val="left"/>
      <w:pPr>
        <w:ind w:left="5874" w:hanging="360"/>
      </w:pPr>
      <w:rPr>
        <w:rFonts w:ascii="Courier New" w:hAnsi="Courier New" w:cs="Courier New" w:hint="default"/>
      </w:rPr>
    </w:lvl>
    <w:lvl w:ilvl="8" w:tplc="04150005" w:tentative="1">
      <w:start w:val="1"/>
      <w:numFmt w:val="bullet"/>
      <w:lvlText w:val=""/>
      <w:lvlJc w:val="left"/>
      <w:pPr>
        <w:ind w:left="6594" w:hanging="360"/>
      </w:pPr>
      <w:rPr>
        <w:rFonts w:ascii="Wingdings" w:hAnsi="Wingdings" w:hint="default"/>
      </w:rPr>
    </w:lvl>
  </w:abstractNum>
  <w:abstractNum w:abstractNumId="55" w15:restartNumberingAfterBreak="0">
    <w:nsid w:val="3FEE3C8A"/>
    <w:multiLevelType w:val="hybridMultilevel"/>
    <w:tmpl w:val="1B8ABDC2"/>
    <w:lvl w:ilvl="0" w:tplc="2B943DBC">
      <w:start w:val="1"/>
      <w:numFmt w:val="decimal"/>
      <w:lvlText w:val="%1."/>
      <w:lvlJc w:val="left"/>
      <w:pPr>
        <w:ind w:left="1004" w:hanging="360"/>
      </w:pPr>
      <w:rPr>
        <w:b w:val="0"/>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6" w15:restartNumberingAfterBreak="0">
    <w:nsid w:val="40484C72"/>
    <w:multiLevelType w:val="hybridMultilevel"/>
    <w:tmpl w:val="8F56810A"/>
    <w:lvl w:ilvl="0" w:tplc="6F323DAC">
      <w:numFmt w:val="bullet"/>
      <w:lvlText w:val="•"/>
      <w:lvlJc w:val="left"/>
      <w:pPr>
        <w:ind w:left="720" w:hanging="360"/>
      </w:pPr>
      <w:rPr>
        <w:rFonts w:ascii="Calibri" w:eastAsia="Times New Roman" w:hAnsi="Calibri" w:cs="SymbolMT" w:hint="default"/>
      </w:rPr>
    </w:lvl>
    <w:lvl w:ilvl="1" w:tplc="6F323DAC">
      <w:numFmt w:val="bullet"/>
      <w:lvlText w:val="•"/>
      <w:lvlJc w:val="left"/>
      <w:pPr>
        <w:ind w:left="1440" w:hanging="360"/>
      </w:pPr>
      <w:rPr>
        <w:rFonts w:ascii="Calibri" w:eastAsia="Times New Roman" w:hAnsi="Calibri" w:cs="SymbolMT" w:hint="default"/>
      </w:rPr>
    </w:lvl>
    <w:lvl w:ilvl="2" w:tplc="F2542B40">
      <w:start w:val="5"/>
      <w:numFmt w:val="bullet"/>
      <w:lvlText w:val=""/>
      <w:lvlJc w:val="left"/>
      <w:pPr>
        <w:ind w:left="2160" w:hanging="360"/>
      </w:pPr>
      <w:rPr>
        <w:rFonts w:ascii="Symbol" w:eastAsia="Times New Roman" w:hAnsi="Symbo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1EF3DAB"/>
    <w:multiLevelType w:val="hybridMultilevel"/>
    <w:tmpl w:val="0DE67752"/>
    <w:name w:val="WW8Num142"/>
    <w:lvl w:ilvl="0" w:tplc="85C66C10">
      <w:start w:val="1"/>
      <w:numFmt w:val="decimal"/>
      <w:lvlText w:val="%1)"/>
      <w:lvlJc w:val="left"/>
      <w:pPr>
        <w:ind w:left="1222" w:hanging="360"/>
      </w:pPr>
      <w:rPr>
        <w:rFonts w:ascii="Calibri" w:hAnsi="Calibri" w:cs="Times New Roman" w:hint="default"/>
        <w:b w:val="0"/>
        <w:spacing w:val="0"/>
        <w:w w:val="100"/>
        <w:position w:val="0"/>
        <w:sz w:val="22"/>
        <w:szCs w:val="22"/>
      </w:rPr>
    </w:lvl>
    <w:lvl w:ilvl="1" w:tplc="04150003">
      <w:start w:val="1"/>
      <w:numFmt w:val="lowerLetter"/>
      <w:lvlText w:val="%2)"/>
      <w:lvlJc w:val="left"/>
      <w:pPr>
        <w:ind w:left="1440" w:hanging="360"/>
      </w:pPr>
      <w:rPr>
        <w:rFonts w:cs="Times New Roman" w:hint="default"/>
      </w:rPr>
    </w:lvl>
    <w:lvl w:ilvl="2" w:tplc="04150005" w:tentative="1">
      <w:start w:val="1"/>
      <w:numFmt w:val="lowerRoman"/>
      <w:lvlText w:val="%3."/>
      <w:lvlJc w:val="right"/>
      <w:pPr>
        <w:ind w:left="2160" w:hanging="180"/>
      </w:pPr>
      <w:rPr>
        <w:rFonts w:cs="Times New Roman"/>
      </w:rPr>
    </w:lvl>
    <w:lvl w:ilvl="3" w:tplc="04150001">
      <w:start w:val="1"/>
      <w:numFmt w:val="decimal"/>
      <w:lvlText w:val="%4."/>
      <w:lvlJc w:val="left"/>
      <w:pPr>
        <w:ind w:left="360" w:hanging="360"/>
      </w:pPr>
      <w:rPr>
        <w:rFonts w:cs="Times New Roman" w:hint="default"/>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58" w15:restartNumberingAfterBreak="0">
    <w:nsid w:val="420B5FFC"/>
    <w:multiLevelType w:val="hybridMultilevel"/>
    <w:tmpl w:val="0B2E6520"/>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60" w15:restartNumberingAfterBreak="0">
    <w:nsid w:val="433469AF"/>
    <w:multiLevelType w:val="multilevel"/>
    <w:tmpl w:val="5810B41A"/>
    <w:styleLink w:val="WWNum13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1" w15:restartNumberingAfterBreak="0">
    <w:nsid w:val="4357251D"/>
    <w:multiLevelType w:val="hybridMultilevel"/>
    <w:tmpl w:val="08CE0E3C"/>
    <w:name w:val="Tiret 1"/>
    <w:lvl w:ilvl="0" w:tplc="FFFFFFFF">
      <w:start w:val="1"/>
      <w:numFmt w:val="decimal"/>
      <w:lvlText w:val="%1)"/>
      <w:lvlJc w:val="left"/>
      <w:pPr>
        <w:ind w:left="927" w:hanging="360"/>
      </w:pPr>
      <w:rPr>
        <w:rFonts w:cs="Times New Roman" w:hint="default"/>
      </w:rPr>
    </w:lvl>
    <w:lvl w:ilvl="1" w:tplc="FFFFFFFF" w:tentative="1">
      <w:start w:val="1"/>
      <w:numFmt w:val="lowerLetter"/>
      <w:lvlText w:val="%2."/>
      <w:lvlJc w:val="left"/>
      <w:pPr>
        <w:ind w:left="1647" w:hanging="360"/>
      </w:pPr>
      <w:rPr>
        <w:rFonts w:cs="Times New Roman"/>
      </w:rPr>
    </w:lvl>
    <w:lvl w:ilvl="2" w:tplc="FFFFFFFF" w:tentative="1">
      <w:start w:val="1"/>
      <w:numFmt w:val="lowerRoman"/>
      <w:lvlText w:val="%3."/>
      <w:lvlJc w:val="right"/>
      <w:pPr>
        <w:ind w:left="2367" w:hanging="180"/>
      </w:pPr>
      <w:rPr>
        <w:rFonts w:cs="Times New Roman"/>
      </w:rPr>
    </w:lvl>
    <w:lvl w:ilvl="3" w:tplc="FFFFFFFF" w:tentative="1">
      <w:start w:val="1"/>
      <w:numFmt w:val="decimal"/>
      <w:lvlText w:val="%4."/>
      <w:lvlJc w:val="left"/>
      <w:pPr>
        <w:ind w:left="3087" w:hanging="360"/>
      </w:pPr>
      <w:rPr>
        <w:rFonts w:cs="Times New Roman"/>
      </w:rPr>
    </w:lvl>
    <w:lvl w:ilvl="4" w:tplc="FFFFFFFF" w:tentative="1">
      <w:start w:val="1"/>
      <w:numFmt w:val="lowerLetter"/>
      <w:lvlText w:val="%5."/>
      <w:lvlJc w:val="left"/>
      <w:pPr>
        <w:ind w:left="3807" w:hanging="360"/>
      </w:pPr>
      <w:rPr>
        <w:rFonts w:cs="Times New Roman"/>
      </w:rPr>
    </w:lvl>
    <w:lvl w:ilvl="5" w:tplc="FFFFFFFF" w:tentative="1">
      <w:start w:val="1"/>
      <w:numFmt w:val="lowerRoman"/>
      <w:lvlText w:val="%6."/>
      <w:lvlJc w:val="right"/>
      <w:pPr>
        <w:ind w:left="4527" w:hanging="180"/>
      </w:pPr>
      <w:rPr>
        <w:rFonts w:cs="Times New Roman"/>
      </w:rPr>
    </w:lvl>
    <w:lvl w:ilvl="6" w:tplc="FFFFFFFF" w:tentative="1">
      <w:start w:val="1"/>
      <w:numFmt w:val="decimal"/>
      <w:lvlText w:val="%7."/>
      <w:lvlJc w:val="left"/>
      <w:pPr>
        <w:ind w:left="5247" w:hanging="360"/>
      </w:pPr>
      <w:rPr>
        <w:rFonts w:cs="Times New Roman"/>
      </w:rPr>
    </w:lvl>
    <w:lvl w:ilvl="7" w:tplc="FFFFFFFF" w:tentative="1">
      <w:start w:val="1"/>
      <w:numFmt w:val="lowerLetter"/>
      <w:lvlText w:val="%8."/>
      <w:lvlJc w:val="left"/>
      <w:pPr>
        <w:ind w:left="5967" w:hanging="360"/>
      </w:pPr>
      <w:rPr>
        <w:rFonts w:cs="Times New Roman"/>
      </w:rPr>
    </w:lvl>
    <w:lvl w:ilvl="8" w:tplc="FFFFFFFF" w:tentative="1">
      <w:start w:val="1"/>
      <w:numFmt w:val="lowerRoman"/>
      <w:lvlText w:val="%9."/>
      <w:lvlJc w:val="right"/>
      <w:pPr>
        <w:ind w:left="6687" w:hanging="180"/>
      </w:pPr>
      <w:rPr>
        <w:rFonts w:cs="Times New Roman"/>
      </w:rPr>
    </w:lvl>
  </w:abstractNum>
  <w:abstractNum w:abstractNumId="62" w15:restartNumberingAfterBreak="0">
    <w:nsid w:val="44DB3669"/>
    <w:multiLevelType w:val="hybridMultilevel"/>
    <w:tmpl w:val="F91C6492"/>
    <w:lvl w:ilvl="0" w:tplc="0DE68CBE">
      <w:start w:val="1"/>
      <w:numFmt w:val="lowerLetter"/>
      <w:pStyle w:val="paragraf"/>
      <w:lvlText w:val="%1)"/>
      <w:lvlJc w:val="left"/>
      <w:pPr>
        <w:tabs>
          <w:tab w:val="num" w:pos="720"/>
        </w:tabs>
        <w:ind w:left="720" w:hanging="360"/>
      </w:pPr>
      <w:rPr>
        <w:rFonts w:cs="Times New Roman" w:hint="default"/>
      </w:rPr>
    </w:lvl>
    <w:lvl w:ilvl="1" w:tplc="04150019">
      <w:start w:val="1"/>
      <w:numFmt w:val="decimal"/>
      <w:lvlText w:val="%2."/>
      <w:lvlJc w:val="left"/>
      <w:pPr>
        <w:tabs>
          <w:tab w:val="num" w:pos="1440"/>
        </w:tabs>
        <w:ind w:left="1440" w:hanging="360"/>
      </w:pPr>
      <w:rPr>
        <w:rFonts w:cs="Times New Roman" w:hint="default"/>
      </w:rPr>
    </w:lvl>
    <w:lvl w:ilvl="2" w:tplc="0415001B">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47B53662"/>
    <w:multiLevelType w:val="multilevel"/>
    <w:tmpl w:val="BCFA6A72"/>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47F12BEC"/>
    <w:multiLevelType w:val="hybridMultilevel"/>
    <w:tmpl w:val="58FE9168"/>
    <w:lvl w:ilvl="0" w:tplc="00286210">
      <w:start w:val="2"/>
      <w:numFmt w:val="decimal"/>
      <w:lvlText w:val="%1."/>
      <w:lvlJc w:val="left"/>
      <w:pPr>
        <w:tabs>
          <w:tab w:val="num" w:pos="453"/>
        </w:tabs>
        <w:ind w:left="453" w:hanging="453"/>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89A0FBE"/>
    <w:multiLevelType w:val="hybridMultilevel"/>
    <w:tmpl w:val="4748EFA0"/>
    <w:lvl w:ilvl="0" w:tplc="5E1A9C7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963223D"/>
    <w:multiLevelType w:val="hybridMultilevel"/>
    <w:tmpl w:val="F45AAEA6"/>
    <w:lvl w:ilvl="0" w:tplc="B61E3FC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AD2151F"/>
    <w:multiLevelType w:val="hybridMultilevel"/>
    <w:tmpl w:val="1198452A"/>
    <w:lvl w:ilvl="0" w:tplc="F356D634">
      <w:start w:val="4"/>
      <w:numFmt w:val="decimal"/>
      <w:lvlText w:val="%1."/>
      <w:lvlJc w:val="left"/>
      <w:pPr>
        <w:ind w:left="762" w:hanging="231"/>
      </w:pPr>
      <w:rPr>
        <w:rFonts w:ascii="Arial" w:hAnsi="Arial" w:cs="Arial" w:hint="default"/>
        <w:b w:val="0"/>
        <w:color w:val="auto"/>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BA40594"/>
    <w:multiLevelType w:val="hybridMultilevel"/>
    <w:tmpl w:val="4FF25530"/>
    <w:lvl w:ilvl="0" w:tplc="043CC9DA">
      <w:start w:val="1"/>
      <w:numFmt w:val="lowerLetter"/>
      <w:lvlText w:val="%1)"/>
      <w:lvlJc w:val="left"/>
      <w:pPr>
        <w:ind w:left="144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C4E0775"/>
    <w:multiLevelType w:val="hybridMultilevel"/>
    <w:tmpl w:val="7A4C4216"/>
    <w:lvl w:ilvl="0" w:tplc="3D6829F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C6C21E5"/>
    <w:multiLevelType w:val="hybridMultilevel"/>
    <w:tmpl w:val="2CA28DC4"/>
    <w:lvl w:ilvl="0" w:tplc="F2544B5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FD73F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0D84440"/>
    <w:multiLevelType w:val="hybridMultilevel"/>
    <w:tmpl w:val="9B9896B4"/>
    <w:lvl w:ilvl="0" w:tplc="FCF4A8F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9A132FC"/>
    <w:multiLevelType w:val="multilevel"/>
    <w:tmpl w:val="D3108A94"/>
    <w:lvl w:ilvl="0">
      <w:start w:val="2"/>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786"/>
        </w:tabs>
        <w:ind w:left="786"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75" w15:restartNumberingAfterBreak="0">
    <w:nsid w:val="5D8632F2"/>
    <w:multiLevelType w:val="multilevel"/>
    <w:tmpl w:val="BFD01ABA"/>
    <w:lvl w:ilvl="0">
      <w:start w:val="16"/>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360"/>
        </w:tabs>
        <w:ind w:left="360" w:hanging="360"/>
      </w:pPr>
      <w:rPr>
        <w:rFonts w:hint="default"/>
        <w:b w:val="0"/>
        <w:iCs/>
        <w:sz w:val="22"/>
        <w:szCs w:val="22"/>
      </w:rPr>
    </w:lvl>
    <w:lvl w:ilvl="2">
      <w:start w:val="1"/>
      <w:numFmt w:val="lowerLetter"/>
      <w:lvlText w:val="%2.%3)"/>
      <w:lvlJc w:val="left"/>
      <w:pPr>
        <w:tabs>
          <w:tab w:val="num" w:pos="502"/>
        </w:tabs>
        <w:ind w:left="502" w:hanging="360"/>
      </w:pPr>
      <w:rPr>
        <w:rFonts w:cs="Times New Roman" w:hint="default"/>
      </w:rPr>
    </w:lvl>
    <w:lvl w:ilvl="3">
      <w:start w:val="1"/>
      <w:numFmt w:val="lowerLetter"/>
      <w:lvlText w:val="%2.%3.%4"/>
      <w:lvlJc w:val="left"/>
      <w:pPr>
        <w:tabs>
          <w:tab w:val="num" w:pos="2520"/>
        </w:tabs>
        <w:ind w:left="2520" w:hanging="360"/>
      </w:pPr>
      <w:rPr>
        <w:rFonts w:cs="Times New Roman" w:hint="default"/>
        <w:b/>
        <w:iCs/>
        <w:sz w:val="24"/>
        <w:szCs w:val="24"/>
      </w:rPr>
    </w:lvl>
    <w:lvl w:ilvl="4">
      <w:start w:val="1"/>
      <w:numFmt w:val="lowerLetter"/>
      <w:lvlText w:val="%2.%3.%4.%5."/>
      <w:lvlJc w:val="left"/>
      <w:pPr>
        <w:tabs>
          <w:tab w:val="num" w:pos="3240"/>
        </w:tabs>
        <w:ind w:left="3240" w:hanging="360"/>
      </w:pPr>
      <w:rPr>
        <w:rFonts w:cs="Times New Roman" w:hint="default"/>
      </w:rPr>
    </w:lvl>
    <w:lvl w:ilvl="5">
      <w:start w:val="1"/>
      <w:numFmt w:val="lowerRoman"/>
      <w:lvlText w:val="%2.%3.%4.%5.%6."/>
      <w:lvlJc w:val="right"/>
      <w:pPr>
        <w:tabs>
          <w:tab w:val="num" w:pos="3960"/>
        </w:tabs>
        <w:ind w:left="3960" w:hanging="180"/>
      </w:pPr>
      <w:rPr>
        <w:rFonts w:cs="Times New Roman" w:hint="default"/>
      </w:rPr>
    </w:lvl>
    <w:lvl w:ilvl="6">
      <w:start w:val="1"/>
      <w:numFmt w:val="decimal"/>
      <w:lvlText w:val="%2.%3.%4.%5.%6.%7)"/>
      <w:lvlJc w:val="left"/>
      <w:pPr>
        <w:tabs>
          <w:tab w:val="num" w:pos="1070"/>
        </w:tabs>
        <w:ind w:left="1070" w:hanging="360"/>
      </w:pPr>
      <w:rPr>
        <w:rFonts w:cs="Times New Roman" w:hint="default"/>
        <w:color w:val="00000A"/>
      </w:rPr>
    </w:lvl>
    <w:lvl w:ilvl="7">
      <w:start w:val="1"/>
      <w:numFmt w:val="lowerLetter"/>
      <w:lvlText w:val="%2.%3.%4.%5.%6.%7.%8."/>
      <w:lvlJc w:val="left"/>
      <w:pPr>
        <w:tabs>
          <w:tab w:val="num" w:pos="5400"/>
        </w:tabs>
        <w:ind w:left="5400" w:hanging="360"/>
      </w:pPr>
      <w:rPr>
        <w:rFonts w:cs="Times New Roman" w:hint="default"/>
      </w:rPr>
    </w:lvl>
    <w:lvl w:ilvl="8">
      <w:start w:val="1"/>
      <w:numFmt w:val="lowerRoman"/>
      <w:lvlText w:val="%2.%3.%4.%5.%6.%7.%8.%9."/>
      <w:lvlJc w:val="right"/>
      <w:pPr>
        <w:tabs>
          <w:tab w:val="num" w:pos="6120"/>
        </w:tabs>
        <w:ind w:left="6120" w:hanging="180"/>
      </w:pPr>
      <w:rPr>
        <w:rFonts w:cs="Times New Roman" w:hint="default"/>
      </w:rPr>
    </w:lvl>
  </w:abstractNum>
  <w:abstractNum w:abstractNumId="76" w15:restartNumberingAfterBreak="0">
    <w:nsid w:val="5E356C54"/>
    <w:multiLevelType w:val="multilevel"/>
    <w:tmpl w:val="AD622CE4"/>
    <w:name w:val="WW8Num32"/>
    <w:lvl w:ilvl="0">
      <w:start w:val="1"/>
      <w:numFmt w:val="decimal"/>
      <w:lvlText w:val="%1."/>
      <w:lvlJc w:val="right"/>
      <w:pPr>
        <w:tabs>
          <w:tab w:val="num" w:pos="720"/>
        </w:tabs>
        <w:ind w:left="720" w:hanging="720"/>
      </w:pPr>
      <w:rPr>
        <w:rFonts w:hint="default"/>
        <w:b w:val="0"/>
        <w:szCs w:val="24"/>
      </w:rPr>
    </w:lvl>
    <w:lvl w:ilvl="1">
      <w:start w:val="1"/>
      <w:numFmt w:val="decimal"/>
      <w:lvlText w:val="%1.%2."/>
      <w:lvlJc w:val="left"/>
      <w:pPr>
        <w:tabs>
          <w:tab w:val="num" w:pos="360"/>
        </w:tabs>
        <w:ind w:left="360" w:hanging="360"/>
      </w:pPr>
      <w:rPr>
        <w:rFonts w:cs="Times New Roman" w:hint="default"/>
        <w:b/>
        <w:i w:val="0"/>
      </w:rPr>
    </w:lvl>
    <w:lvl w:ilvl="2">
      <w:start w:val="1"/>
      <w:numFmt w:val="decimal"/>
      <w:lvlText w:val="%1.%2.%3."/>
      <w:lvlJc w:val="left"/>
      <w:pPr>
        <w:tabs>
          <w:tab w:val="num" w:pos="1080"/>
        </w:tabs>
        <w:ind w:left="1080" w:hanging="720"/>
      </w:pPr>
      <w:rPr>
        <w:rFonts w:hint="default"/>
      </w:rPr>
    </w:lvl>
    <w:lvl w:ilvl="3">
      <w:start w:val="1"/>
      <w:numFmt w:val="decimal"/>
      <w:lvlText w:val="%4."/>
      <w:lvlJc w:val="right"/>
      <w:pPr>
        <w:tabs>
          <w:tab w:val="num" w:pos="1080"/>
        </w:tabs>
        <w:ind w:left="1080" w:hanging="720"/>
      </w:pPr>
      <w:rPr>
        <w:rFonts w:hint="default"/>
        <w:b w:val="0"/>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77" w15:restartNumberingAfterBreak="0">
    <w:nsid w:val="5F0056AB"/>
    <w:multiLevelType w:val="hybridMultilevel"/>
    <w:tmpl w:val="1DF0D554"/>
    <w:lvl w:ilvl="0" w:tplc="8B4432A8">
      <w:start w:val="1"/>
      <w:numFmt w:val="decimal"/>
      <w:lvlText w:val="%1."/>
      <w:lvlJc w:val="left"/>
      <w:pPr>
        <w:ind w:left="720" w:hanging="360"/>
      </w:pPr>
      <w:rPr>
        <w:b w:val="0"/>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FEE7AE4"/>
    <w:multiLevelType w:val="hybridMultilevel"/>
    <w:tmpl w:val="7AB02858"/>
    <w:name w:val="Tiret 0"/>
    <w:lvl w:ilvl="0" w:tplc="43740DE6">
      <w:start w:val="1"/>
      <w:numFmt w:val="lowerLetter"/>
      <w:lvlText w:val="%1)"/>
      <w:lvlJc w:val="left"/>
      <w:pPr>
        <w:ind w:left="786" w:hanging="360"/>
      </w:pPr>
      <w:rPr>
        <w:rFonts w:ascii="Times New Roman" w:eastAsia="Times New Roman" w:hAnsi="Times New Roman"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79" w15:restartNumberingAfterBreak="0">
    <w:nsid w:val="61276F92"/>
    <w:multiLevelType w:val="hybridMultilevel"/>
    <w:tmpl w:val="6ED68BE6"/>
    <w:lvl w:ilvl="0" w:tplc="30EAE808">
      <w:start w:val="1"/>
      <w:numFmt w:val="lowerLetter"/>
      <w:pStyle w:val="wt-listawielopoziomowa"/>
      <w:lvlText w:val="%1)"/>
      <w:lvlJc w:val="left"/>
      <w:pPr>
        <w:tabs>
          <w:tab w:val="num" w:pos="644"/>
        </w:tabs>
        <w:ind w:left="644" w:hanging="360"/>
      </w:pPr>
      <w:rPr>
        <w:rFonts w:cs="Times New Roman" w:hint="default"/>
        <w:b w:val="0"/>
        <w:i w:val="0"/>
      </w:rPr>
    </w:lvl>
    <w:lvl w:ilvl="1" w:tplc="3C308D48">
      <w:start w:val="1"/>
      <w:numFmt w:val="lowerLetter"/>
      <w:lvlText w:val="%2."/>
      <w:lvlJc w:val="left"/>
      <w:pPr>
        <w:tabs>
          <w:tab w:val="num" w:pos="1440"/>
        </w:tabs>
        <w:ind w:left="1440" w:hanging="360"/>
      </w:pPr>
      <w:rPr>
        <w:rFonts w:cs="Times New Roman"/>
      </w:rPr>
    </w:lvl>
    <w:lvl w:ilvl="2" w:tplc="AFFE1E4E" w:tentative="1">
      <w:start w:val="1"/>
      <w:numFmt w:val="lowerRoman"/>
      <w:lvlText w:val="%3."/>
      <w:lvlJc w:val="right"/>
      <w:pPr>
        <w:tabs>
          <w:tab w:val="num" w:pos="2160"/>
        </w:tabs>
        <w:ind w:left="2160" w:hanging="180"/>
      </w:pPr>
      <w:rPr>
        <w:rFonts w:cs="Times New Roman"/>
      </w:rPr>
    </w:lvl>
    <w:lvl w:ilvl="3" w:tplc="F3966C9E">
      <w:start w:val="1"/>
      <w:numFmt w:val="decimal"/>
      <w:lvlText w:val="%4."/>
      <w:lvlJc w:val="left"/>
      <w:pPr>
        <w:tabs>
          <w:tab w:val="num" w:pos="2880"/>
        </w:tabs>
        <w:ind w:left="2880" w:hanging="360"/>
      </w:pPr>
      <w:rPr>
        <w:rFonts w:cs="Times New Roman"/>
      </w:rPr>
    </w:lvl>
    <w:lvl w:ilvl="4" w:tplc="63FC5B2E" w:tentative="1">
      <w:start w:val="1"/>
      <w:numFmt w:val="lowerLetter"/>
      <w:lvlText w:val="%5."/>
      <w:lvlJc w:val="left"/>
      <w:pPr>
        <w:tabs>
          <w:tab w:val="num" w:pos="3600"/>
        </w:tabs>
        <w:ind w:left="3600" w:hanging="360"/>
      </w:pPr>
      <w:rPr>
        <w:rFonts w:cs="Times New Roman"/>
      </w:rPr>
    </w:lvl>
    <w:lvl w:ilvl="5" w:tplc="5B04281C" w:tentative="1">
      <w:start w:val="1"/>
      <w:numFmt w:val="lowerRoman"/>
      <w:lvlText w:val="%6."/>
      <w:lvlJc w:val="right"/>
      <w:pPr>
        <w:tabs>
          <w:tab w:val="num" w:pos="4320"/>
        </w:tabs>
        <w:ind w:left="4320" w:hanging="180"/>
      </w:pPr>
      <w:rPr>
        <w:rFonts w:cs="Times New Roman"/>
      </w:rPr>
    </w:lvl>
    <w:lvl w:ilvl="6" w:tplc="348664FC" w:tentative="1">
      <w:start w:val="1"/>
      <w:numFmt w:val="decimal"/>
      <w:lvlText w:val="%7."/>
      <w:lvlJc w:val="left"/>
      <w:pPr>
        <w:tabs>
          <w:tab w:val="num" w:pos="5040"/>
        </w:tabs>
        <w:ind w:left="5040" w:hanging="360"/>
      </w:pPr>
      <w:rPr>
        <w:rFonts w:cs="Times New Roman"/>
      </w:rPr>
    </w:lvl>
    <w:lvl w:ilvl="7" w:tplc="A1E8E1C6" w:tentative="1">
      <w:start w:val="1"/>
      <w:numFmt w:val="lowerLetter"/>
      <w:lvlText w:val="%8."/>
      <w:lvlJc w:val="left"/>
      <w:pPr>
        <w:tabs>
          <w:tab w:val="num" w:pos="5760"/>
        </w:tabs>
        <w:ind w:left="5760" w:hanging="360"/>
      </w:pPr>
      <w:rPr>
        <w:rFonts w:cs="Times New Roman"/>
      </w:rPr>
    </w:lvl>
    <w:lvl w:ilvl="8" w:tplc="F42E2F70" w:tentative="1">
      <w:start w:val="1"/>
      <w:numFmt w:val="lowerRoman"/>
      <w:lvlText w:val="%9."/>
      <w:lvlJc w:val="right"/>
      <w:pPr>
        <w:tabs>
          <w:tab w:val="num" w:pos="6480"/>
        </w:tabs>
        <w:ind w:left="6480" w:hanging="180"/>
      </w:pPr>
      <w:rPr>
        <w:rFonts w:cs="Times New Roman"/>
      </w:rPr>
    </w:lvl>
  </w:abstractNum>
  <w:abstractNum w:abstractNumId="80" w15:restartNumberingAfterBreak="0">
    <w:nsid w:val="61D26E7D"/>
    <w:multiLevelType w:val="multilevel"/>
    <w:tmpl w:val="0D4C5D4E"/>
    <w:styleLink w:val="WWNum15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1" w15:restartNumberingAfterBreak="0">
    <w:nsid w:val="62C32496"/>
    <w:multiLevelType w:val="hybridMultilevel"/>
    <w:tmpl w:val="81566054"/>
    <w:lvl w:ilvl="0" w:tplc="69068DD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5EC4E36"/>
    <w:multiLevelType w:val="hybridMultilevel"/>
    <w:tmpl w:val="AA16BFFA"/>
    <w:lvl w:ilvl="0" w:tplc="D1E2465C">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3" w15:restartNumberingAfterBreak="0">
    <w:nsid w:val="66EE7CE7"/>
    <w:multiLevelType w:val="hybridMultilevel"/>
    <w:tmpl w:val="F662927A"/>
    <w:lvl w:ilvl="0" w:tplc="0FDCBB2A">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8A836FD"/>
    <w:multiLevelType w:val="hybridMultilevel"/>
    <w:tmpl w:val="8CE817CC"/>
    <w:lvl w:ilvl="0" w:tplc="FFFFFFFF">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5" w15:restartNumberingAfterBreak="0">
    <w:nsid w:val="6963409E"/>
    <w:multiLevelType w:val="hybridMultilevel"/>
    <w:tmpl w:val="67C08C32"/>
    <w:lvl w:ilvl="0" w:tplc="C8BC70C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CA847E1"/>
    <w:multiLevelType w:val="hybridMultilevel"/>
    <w:tmpl w:val="9CE0D7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6E2F5745"/>
    <w:multiLevelType w:val="hybridMultilevel"/>
    <w:tmpl w:val="3F1CA04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20C0423"/>
    <w:multiLevelType w:val="hybridMultilevel"/>
    <w:tmpl w:val="56627A38"/>
    <w:lvl w:ilvl="0" w:tplc="8376C4A0">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3C764FA"/>
    <w:multiLevelType w:val="hybridMultilevel"/>
    <w:tmpl w:val="03BA37A8"/>
    <w:lvl w:ilvl="0" w:tplc="9FAADD6E">
      <w:start w:val="1"/>
      <w:numFmt w:val="decimal"/>
      <w:lvlText w:val="%1."/>
      <w:lvlJc w:val="left"/>
      <w:pPr>
        <w:ind w:left="5050" w:hanging="360"/>
      </w:pPr>
      <w:rPr>
        <w:color w:val="auto"/>
      </w:rPr>
    </w:lvl>
    <w:lvl w:ilvl="1" w:tplc="04150019" w:tentative="1">
      <w:start w:val="1"/>
      <w:numFmt w:val="lowerLetter"/>
      <w:lvlText w:val="%2."/>
      <w:lvlJc w:val="left"/>
      <w:pPr>
        <w:ind w:left="5770" w:hanging="360"/>
      </w:pPr>
    </w:lvl>
    <w:lvl w:ilvl="2" w:tplc="0415001B" w:tentative="1">
      <w:start w:val="1"/>
      <w:numFmt w:val="lowerRoman"/>
      <w:lvlText w:val="%3."/>
      <w:lvlJc w:val="right"/>
      <w:pPr>
        <w:ind w:left="6490" w:hanging="180"/>
      </w:pPr>
    </w:lvl>
    <w:lvl w:ilvl="3" w:tplc="0415000F" w:tentative="1">
      <w:start w:val="1"/>
      <w:numFmt w:val="decimal"/>
      <w:lvlText w:val="%4."/>
      <w:lvlJc w:val="left"/>
      <w:pPr>
        <w:ind w:left="7210" w:hanging="360"/>
      </w:pPr>
    </w:lvl>
    <w:lvl w:ilvl="4" w:tplc="04150019" w:tentative="1">
      <w:start w:val="1"/>
      <w:numFmt w:val="lowerLetter"/>
      <w:lvlText w:val="%5."/>
      <w:lvlJc w:val="left"/>
      <w:pPr>
        <w:ind w:left="7930" w:hanging="360"/>
      </w:pPr>
    </w:lvl>
    <w:lvl w:ilvl="5" w:tplc="0415001B" w:tentative="1">
      <w:start w:val="1"/>
      <w:numFmt w:val="lowerRoman"/>
      <w:lvlText w:val="%6."/>
      <w:lvlJc w:val="right"/>
      <w:pPr>
        <w:ind w:left="8650" w:hanging="180"/>
      </w:pPr>
    </w:lvl>
    <w:lvl w:ilvl="6" w:tplc="0415000F" w:tentative="1">
      <w:start w:val="1"/>
      <w:numFmt w:val="decimal"/>
      <w:lvlText w:val="%7."/>
      <w:lvlJc w:val="left"/>
      <w:pPr>
        <w:ind w:left="9370" w:hanging="360"/>
      </w:pPr>
    </w:lvl>
    <w:lvl w:ilvl="7" w:tplc="04150019" w:tentative="1">
      <w:start w:val="1"/>
      <w:numFmt w:val="lowerLetter"/>
      <w:lvlText w:val="%8."/>
      <w:lvlJc w:val="left"/>
      <w:pPr>
        <w:ind w:left="10090" w:hanging="360"/>
      </w:pPr>
    </w:lvl>
    <w:lvl w:ilvl="8" w:tplc="0415001B" w:tentative="1">
      <w:start w:val="1"/>
      <w:numFmt w:val="lowerRoman"/>
      <w:lvlText w:val="%9."/>
      <w:lvlJc w:val="right"/>
      <w:pPr>
        <w:ind w:left="10810" w:hanging="180"/>
      </w:pPr>
    </w:lvl>
  </w:abstractNum>
  <w:abstractNum w:abstractNumId="91" w15:restartNumberingAfterBreak="0">
    <w:nsid w:val="76224F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6DE0293"/>
    <w:multiLevelType w:val="multilevel"/>
    <w:tmpl w:val="4A5AD0EE"/>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b w:val="0"/>
      </w:rPr>
    </w:lvl>
    <w:lvl w:ilvl="2">
      <w:start w:val="1"/>
      <w:numFmt w:val="lowerLetter"/>
      <w:lvlText w:val="%3)"/>
      <w:lvlJc w:val="left"/>
      <w:pPr>
        <w:tabs>
          <w:tab w:val="num" w:pos="1080"/>
        </w:tabs>
        <w:ind w:left="1080" w:hanging="360"/>
      </w:pPr>
    </w:lvl>
    <w:lvl w:ilvl="3">
      <w:start w:val="1"/>
      <w:numFmt w:val="lowerLetter"/>
      <w:lvlText w:val="%4"/>
      <w:lvlJc w:val="left"/>
      <w:pPr>
        <w:tabs>
          <w:tab w:val="num" w:pos="2520"/>
        </w:tabs>
        <w:ind w:left="2520" w:hanging="360"/>
      </w:pPr>
      <w:rPr>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360"/>
        </w:tabs>
        <w:ind w:left="360" w:hanging="360"/>
      </w:pPr>
      <w:rPr>
        <w:rFonts w:ascii="Arial" w:hAnsi="Arial" w:cs="Arial" w:hint="default"/>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3" w15:restartNumberingAfterBreak="0">
    <w:nsid w:val="78077C01"/>
    <w:multiLevelType w:val="hybridMultilevel"/>
    <w:tmpl w:val="3F1CA04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A5D15AA"/>
    <w:multiLevelType w:val="hybridMultilevel"/>
    <w:tmpl w:val="79784BF4"/>
    <w:lvl w:ilvl="0" w:tplc="5B506BAE">
      <w:start w:val="1"/>
      <w:numFmt w:val="decimal"/>
      <w:lvlText w:val="%1."/>
      <w:lvlJc w:val="left"/>
      <w:pPr>
        <w:ind w:left="891" w:hanging="360"/>
      </w:pPr>
      <w:rPr>
        <w:b w:val="0"/>
      </w:r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95" w15:restartNumberingAfterBreak="0">
    <w:nsid w:val="7ACE7FFE"/>
    <w:multiLevelType w:val="hybridMultilevel"/>
    <w:tmpl w:val="14100652"/>
    <w:lvl w:ilvl="0" w:tplc="F2544B5E">
      <w:start w:val="1"/>
      <w:numFmt w:val="decimal"/>
      <w:lvlText w:val="%1."/>
      <w:lvlJc w:val="left"/>
      <w:pPr>
        <w:ind w:left="28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7BDC6A07"/>
    <w:multiLevelType w:val="hybridMultilevel"/>
    <w:tmpl w:val="04C41FE4"/>
    <w:lvl w:ilvl="0" w:tplc="C0F038B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7CDF51F4"/>
    <w:multiLevelType w:val="hybridMultilevel"/>
    <w:tmpl w:val="C1B4D2DE"/>
    <w:lvl w:ilvl="0" w:tplc="10EA1D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D3C3450"/>
    <w:multiLevelType w:val="hybridMultilevel"/>
    <w:tmpl w:val="EF7E5676"/>
    <w:lvl w:ilvl="0" w:tplc="5B506BAE">
      <w:start w:val="1"/>
      <w:numFmt w:val="decimal"/>
      <w:lvlText w:val="%1."/>
      <w:lvlJc w:val="left"/>
      <w:pPr>
        <w:ind w:left="1739" w:hanging="231"/>
      </w:pPr>
      <w:rPr>
        <w:rFonts w:hint="default"/>
        <w:b w:val="0"/>
        <w:color w:val="auto"/>
        <w:w w:val="99"/>
        <w:sz w:val="22"/>
        <w:szCs w:val="22"/>
        <w:lang w:val="pl-PL" w:eastAsia="en-US" w:bidi="ar-SA"/>
      </w:rPr>
    </w:lvl>
    <w:lvl w:ilvl="1" w:tplc="1CA2E3E6">
      <w:numFmt w:val="bullet"/>
      <w:lvlText w:val="•"/>
      <w:lvlJc w:val="left"/>
      <w:pPr>
        <w:ind w:left="2680" w:hanging="231"/>
      </w:pPr>
      <w:rPr>
        <w:rFonts w:hint="default"/>
        <w:lang w:val="pl-PL" w:eastAsia="en-US" w:bidi="ar-SA"/>
      </w:rPr>
    </w:lvl>
    <w:lvl w:ilvl="2" w:tplc="743CBC9E">
      <w:numFmt w:val="bullet"/>
      <w:lvlText w:val="•"/>
      <w:lvlJc w:val="left"/>
      <w:pPr>
        <w:ind w:left="3621" w:hanging="231"/>
      </w:pPr>
      <w:rPr>
        <w:rFonts w:hint="default"/>
        <w:lang w:val="pl-PL" w:eastAsia="en-US" w:bidi="ar-SA"/>
      </w:rPr>
    </w:lvl>
    <w:lvl w:ilvl="3" w:tplc="8F42529C">
      <w:start w:val="1"/>
      <w:numFmt w:val="decimal"/>
      <w:lvlText w:val="%4)"/>
      <w:lvlJc w:val="left"/>
      <w:pPr>
        <w:ind w:left="4561" w:hanging="231"/>
      </w:pPr>
      <w:rPr>
        <w:rFonts w:ascii="Arial" w:eastAsia="Times New Roman" w:hAnsi="Arial" w:cs="Arial" w:hint="default"/>
        <w:w w:val="99"/>
        <w:sz w:val="22"/>
        <w:szCs w:val="22"/>
        <w:lang w:val="pl-PL" w:eastAsia="en-US" w:bidi="ar-SA"/>
      </w:rPr>
    </w:lvl>
    <w:lvl w:ilvl="4" w:tplc="7CBA8CA4">
      <w:numFmt w:val="bullet"/>
      <w:lvlText w:val="•"/>
      <w:lvlJc w:val="left"/>
      <w:pPr>
        <w:ind w:left="5502" w:hanging="231"/>
      </w:pPr>
      <w:rPr>
        <w:rFonts w:hint="default"/>
        <w:lang w:val="pl-PL" w:eastAsia="en-US" w:bidi="ar-SA"/>
      </w:rPr>
    </w:lvl>
    <w:lvl w:ilvl="5" w:tplc="E1F62AE8">
      <w:numFmt w:val="bullet"/>
      <w:lvlText w:val="•"/>
      <w:lvlJc w:val="left"/>
      <w:pPr>
        <w:ind w:left="6443" w:hanging="231"/>
      </w:pPr>
      <w:rPr>
        <w:rFonts w:hint="default"/>
        <w:lang w:val="pl-PL" w:eastAsia="en-US" w:bidi="ar-SA"/>
      </w:rPr>
    </w:lvl>
    <w:lvl w:ilvl="6" w:tplc="700C186C">
      <w:numFmt w:val="bullet"/>
      <w:lvlText w:val="•"/>
      <w:lvlJc w:val="left"/>
      <w:pPr>
        <w:ind w:left="7383" w:hanging="231"/>
      </w:pPr>
      <w:rPr>
        <w:rFonts w:hint="default"/>
        <w:lang w:val="pl-PL" w:eastAsia="en-US" w:bidi="ar-SA"/>
      </w:rPr>
    </w:lvl>
    <w:lvl w:ilvl="7" w:tplc="5BA4F52A">
      <w:numFmt w:val="bullet"/>
      <w:lvlText w:val="•"/>
      <w:lvlJc w:val="left"/>
      <w:pPr>
        <w:ind w:left="8324" w:hanging="231"/>
      </w:pPr>
      <w:rPr>
        <w:rFonts w:hint="default"/>
        <w:lang w:val="pl-PL" w:eastAsia="en-US" w:bidi="ar-SA"/>
      </w:rPr>
    </w:lvl>
    <w:lvl w:ilvl="8" w:tplc="EE7A4706">
      <w:numFmt w:val="bullet"/>
      <w:lvlText w:val="•"/>
      <w:lvlJc w:val="left"/>
      <w:pPr>
        <w:ind w:left="9265" w:hanging="231"/>
      </w:pPr>
      <w:rPr>
        <w:rFonts w:hint="default"/>
        <w:lang w:val="pl-PL" w:eastAsia="en-US" w:bidi="ar-SA"/>
      </w:rPr>
    </w:lvl>
  </w:abstractNum>
  <w:abstractNum w:abstractNumId="99" w15:restartNumberingAfterBreak="0">
    <w:nsid w:val="7F26239F"/>
    <w:multiLevelType w:val="multilevel"/>
    <w:tmpl w:val="58DEA62A"/>
    <w:lvl w:ilvl="0">
      <w:start w:val="1"/>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360"/>
        </w:tabs>
        <w:ind w:left="360" w:hanging="360"/>
      </w:pPr>
      <w:rPr>
        <w:rFonts w:hint="default"/>
        <w:b w:val="0"/>
        <w:iCs/>
        <w:sz w:val="22"/>
        <w:szCs w:val="22"/>
      </w:rPr>
    </w:lvl>
    <w:lvl w:ilvl="2">
      <w:start w:val="1"/>
      <w:numFmt w:val="lowerLetter"/>
      <w:lvlText w:val="%2.%3)"/>
      <w:lvlJc w:val="left"/>
      <w:pPr>
        <w:tabs>
          <w:tab w:val="num" w:pos="502"/>
        </w:tabs>
        <w:ind w:left="502" w:hanging="360"/>
      </w:pPr>
      <w:rPr>
        <w:rFonts w:cs="Times New Roman" w:hint="default"/>
      </w:rPr>
    </w:lvl>
    <w:lvl w:ilvl="3">
      <w:start w:val="1"/>
      <w:numFmt w:val="lowerLetter"/>
      <w:lvlText w:val="%2.%3.%4"/>
      <w:lvlJc w:val="left"/>
      <w:pPr>
        <w:tabs>
          <w:tab w:val="num" w:pos="2520"/>
        </w:tabs>
        <w:ind w:left="2520" w:hanging="360"/>
      </w:pPr>
      <w:rPr>
        <w:rFonts w:cs="Times New Roman" w:hint="default"/>
        <w:b/>
        <w:iCs/>
        <w:sz w:val="24"/>
        <w:szCs w:val="24"/>
      </w:rPr>
    </w:lvl>
    <w:lvl w:ilvl="4">
      <w:start w:val="1"/>
      <w:numFmt w:val="lowerLetter"/>
      <w:lvlText w:val="%2.%3.%4.%5."/>
      <w:lvlJc w:val="left"/>
      <w:pPr>
        <w:tabs>
          <w:tab w:val="num" w:pos="3240"/>
        </w:tabs>
        <w:ind w:left="3240" w:hanging="360"/>
      </w:pPr>
      <w:rPr>
        <w:rFonts w:cs="Times New Roman" w:hint="default"/>
      </w:rPr>
    </w:lvl>
    <w:lvl w:ilvl="5">
      <w:start w:val="1"/>
      <w:numFmt w:val="lowerRoman"/>
      <w:lvlText w:val="%2.%3.%4.%5.%6."/>
      <w:lvlJc w:val="right"/>
      <w:pPr>
        <w:tabs>
          <w:tab w:val="num" w:pos="3960"/>
        </w:tabs>
        <w:ind w:left="3960" w:hanging="180"/>
      </w:pPr>
      <w:rPr>
        <w:rFonts w:cs="Times New Roman" w:hint="default"/>
      </w:rPr>
    </w:lvl>
    <w:lvl w:ilvl="6">
      <w:start w:val="1"/>
      <w:numFmt w:val="decimal"/>
      <w:lvlText w:val="%2.%3.%4.%5.%6.%7)"/>
      <w:lvlJc w:val="left"/>
      <w:pPr>
        <w:tabs>
          <w:tab w:val="num" w:pos="1070"/>
        </w:tabs>
        <w:ind w:left="1070" w:hanging="360"/>
      </w:pPr>
      <w:rPr>
        <w:rFonts w:cs="Times New Roman" w:hint="default"/>
        <w:color w:val="00000A"/>
      </w:rPr>
    </w:lvl>
    <w:lvl w:ilvl="7">
      <w:start w:val="1"/>
      <w:numFmt w:val="lowerLetter"/>
      <w:lvlText w:val="%2.%3.%4.%5.%6.%7.%8."/>
      <w:lvlJc w:val="left"/>
      <w:pPr>
        <w:tabs>
          <w:tab w:val="num" w:pos="5400"/>
        </w:tabs>
        <w:ind w:left="5400" w:hanging="360"/>
      </w:pPr>
      <w:rPr>
        <w:rFonts w:cs="Times New Roman" w:hint="default"/>
      </w:rPr>
    </w:lvl>
    <w:lvl w:ilvl="8">
      <w:start w:val="1"/>
      <w:numFmt w:val="lowerRoman"/>
      <w:lvlText w:val="%2.%3.%4.%5.%6.%7.%8.%9."/>
      <w:lvlJc w:val="right"/>
      <w:pPr>
        <w:tabs>
          <w:tab w:val="num" w:pos="6120"/>
        </w:tabs>
        <w:ind w:left="6120" w:hanging="180"/>
      </w:pPr>
      <w:rPr>
        <w:rFonts w:cs="Times New Roman" w:hint="default"/>
      </w:rPr>
    </w:lvl>
  </w:abstractNum>
  <w:num w:numId="1">
    <w:abstractNumId w:val="2"/>
  </w:num>
  <w:num w:numId="2">
    <w:abstractNumId w:val="1"/>
  </w:num>
  <w:num w:numId="3">
    <w:abstractNumId w:val="0"/>
  </w:num>
  <w:num w:numId="4">
    <w:abstractNumId w:val="89"/>
  </w:num>
  <w:num w:numId="5">
    <w:abstractNumId w:val="62"/>
  </w:num>
  <w:num w:numId="6">
    <w:abstractNumId w:val="86"/>
  </w:num>
  <w:num w:numId="7">
    <w:abstractNumId w:val="79"/>
  </w:num>
  <w:num w:numId="8">
    <w:abstractNumId w:val="74"/>
    <w:lvlOverride w:ilvl="0">
      <w:startOverride w:val="1"/>
    </w:lvlOverride>
  </w:num>
  <w:num w:numId="9">
    <w:abstractNumId w:val="59"/>
    <w:lvlOverride w:ilvl="0">
      <w:startOverride w:val="1"/>
    </w:lvlOverride>
  </w:num>
  <w:num w:numId="10">
    <w:abstractNumId w:val="32"/>
  </w:num>
  <w:num w:numId="11">
    <w:abstractNumId w:val="16"/>
  </w:num>
  <w:num w:numId="12">
    <w:abstractNumId w:val="60"/>
  </w:num>
  <w:num w:numId="13">
    <w:abstractNumId w:val="80"/>
  </w:num>
  <w:num w:numId="14">
    <w:abstractNumId w:val="14"/>
  </w:num>
  <w:num w:numId="15">
    <w:abstractNumId w:val="84"/>
  </w:num>
  <w:num w:numId="16">
    <w:abstractNumId w:val="94"/>
  </w:num>
  <w:num w:numId="17">
    <w:abstractNumId w:val="56"/>
  </w:num>
  <w:num w:numId="18">
    <w:abstractNumId w:val="54"/>
  </w:num>
  <w:num w:numId="19">
    <w:abstractNumId w:val="65"/>
  </w:num>
  <w:num w:numId="20">
    <w:abstractNumId w:val="36"/>
  </w:num>
  <w:num w:numId="21">
    <w:abstractNumId w:val="42"/>
  </w:num>
  <w:num w:numId="22">
    <w:abstractNumId w:val="72"/>
  </w:num>
  <w:num w:numId="23">
    <w:abstractNumId w:val="29"/>
  </w:num>
  <w:num w:numId="24">
    <w:abstractNumId w:val="25"/>
  </w:num>
  <w:num w:numId="25">
    <w:abstractNumId w:val="20"/>
  </w:num>
  <w:num w:numId="26">
    <w:abstractNumId w:val="43"/>
  </w:num>
  <w:num w:numId="27">
    <w:abstractNumId w:val="77"/>
  </w:num>
  <w:num w:numId="28">
    <w:abstractNumId w:val="12"/>
  </w:num>
  <w:num w:numId="29">
    <w:abstractNumId w:val="41"/>
  </w:num>
  <w:num w:numId="30">
    <w:abstractNumId w:val="70"/>
  </w:num>
  <w:num w:numId="31">
    <w:abstractNumId w:val="66"/>
  </w:num>
  <w:num w:numId="32">
    <w:abstractNumId w:val="47"/>
  </w:num>
  <w:num w:numId="33">
    <w:abstractNumId w:val="37"/>
  </w:num>
  <w:num w:numId="34">
    <w:abstractNumId w:val="49"/>
  </w:num>
  <w:num w:numId="35">
    <w:abstractNumId w:val="38"/>
  </w:num>
  <w:num w:numId="36">
    <w:abstractNumId w:val="23"/>
  </w:num>
  <w:num w:numId="37">
    <w:abstractNumId w:val="18"/>
  </w:num>
  <w:num w:numId="38">
    <w:abstractNumId w:val="52"/>
  </w:num>
  <w:num w:numId="39">
    <w:abstractNumId w:val="31"/>
  </w:num>
  <w:num w:numId="40">
    <w:abstractNumId w:val="95"/>
  </w:num>
  <w:num w:numId="41">
    <w:abstractNumId w:val="81"/>
  </w:num>
  <w:num w:numId="42">
    <w:abstractNumId w:val="51"/>
  </w:num>
  <w:num w:numId="43">
    <w:abstractNumId w:val="63"/>
  </w:num>
  <w:num w:numId="44">
    <w:abstractNumId w:val="98"/>
  </w:num>
  <w:num w:numId="45">
    <w:abstractNumId w:val="58"/>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9"/>
  </w:num>
  <w:num w:numId="48">
    <w:abstractNumId w:val="75"/>
  </w:num>
  <w:num w:numId="49">
    <w:abstractNumId w:val="40"/>
  </w:num>
  <w:num w:numId="50">
    <w:abstractNumId w:val="46"/>
  </w:num>
  <w:num w:numId="51">
    <w:abstractNumId w:val="90"/>
  </w:num>
  <w:num w:numId="52">
    <w:abstractNumId w:val="67"/>
  </w:num>
  <w:num w:numId="53">
    <w:abstractNumId w:val="50"/>
  </w:num>
  <w:num w:numId="54">
    <w:abstractNumId w:val="68"/>
  </w:num>
  <w:num w:numId="55">
    <w:abstractNumId w:val="91"/>
  </w:num>
  <w:num w:numId="5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3"/>
  </w:num>
  <w:num w:numId="58">
    <w:abstractNumId w:val="28"/>
  </w:num>
  <w:num w:numId="59">
    <w:abstractNumId w:val="24"/>
  </w:num>
  <w:num w:numId="60">
    <w:abstractNumId w:val="27"/>
  </w:num>
  <w:num w:numId="61">
    <w:abstractNumId w:val="34"/>
  </w:num>
  <w:num w:numId="6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9"/>
    <w:lvlOverride w:ilvl="0"/>
    <w:lvlOverride w:ilvl="1">
      <w:startOverride w:val="1"/>
    </w:lvlOverride>
    <w:lvlOverride w:ilvl="2"/>
    <w:lvlOverride w:ilvl="3"/>
    <w:lvlOverride w:ilvl="4"/>
    <w:lvlOverride w:ilvl="5"/>
    <w:lvlOverride w:ilvl="6"/>
    <w:lvlOverride w:ilvl="7"/>
    <w:lvlOverride w:ilvl="8"/>
  </w:num>
  <w:num w:numId="6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
  </w:num>
  <w:num w:numId="67">
    <w:abstractNumId w:val="53"/>
  </w:num>
  <w:num w:numId="68">
    <w:abstractNumId w:val="73"/>
  </w:num>
  <w:num w:numId="69">
    <w:abstractNumId w:val="19"/>
  </w:num>
  <w:num w:numId="70">
    <w:abstractNumId w:val="85"/>
  </w:num>
  <w:num w:numId="71">
    <w:abstractNumId w:val="21"/>
  </w:num>
  <w:num w:numId="72">
    <w:abstractNumId w:val="22"/>
  </w:num>
  <w:num w:numId="73">
    <w:abstractNumId w:val="35"/>
  </w:num>
  <w:num w:numId="74">
    <w:abstractNumId w:val="83"/>
  </w:num>
  <w:num w:numId="75">
    <w:abstractNumId w:val="44"/>
  </w:num>
  <w:num w:numId="76">
    <w:abstractNumId w:val="48"/>
  </w:num>
  <w:num w:numId="77">
    <w:abstractNumId w:val="82"/>
  </w:num>
  <w:num w:numId="78">
    <w:abstractNumId w:val="96"/>
  </w:num>
  <w:num w:numId="7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0"/>
  </w:num>
  <w:num w:numId="81">
    <w:abstractNumId w:val="71"/>
  </w:num>
  <w:num w:numId="82">
    <w:abstractNumId w:val="64"/>
  </w:num>
  <w:num w:numId="83">
    <w:abstractNumId w:val="88"/>
  </w:num>
  <w:num w:numId="84">
    <w:abstractNumId w:val="30"/>
  </w:num>
  <w:num w:numId="85">
    <w:abstractNumId w:val="26"/>
  </w:num>
  <w:num w:numId="86">
    <w:abstractNumId w:val="1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792"/>
    <w:rsid w:val="00000804"/>
    <w:rsid w:val="00001802"/>
    <w:rsid w:val="00001CCB"/>
    <w:rsid w:val="00001E8D"/>
    <w:rsid w:val="00002739"/>
    <w:rsid w:val="00002FA6"/>
    <w:rsid w:val="00004185"/>
    <w:rsid w:val="00004B26"/>
    <w:rsid w:val="000061DF"/>
    <w:rsid w:val="0000656F"/>
    <w:rsid w:val="000068F2"/>
    <w:rsid w:val="00006F1D"/>
    <w:rsid w:val="000072F9"/>
    <w:rsid w:val="000078AC"/>
    <w:rsid w:val="0001031A"/>
    <w:rsid w:val="000103AD"/>
    <w:rsid w:val="0001160C"/>
    <w:rsid w:val="00011A52"/>
    <w:rsid w:val="00012206"/>
    <w:rsid w:val="0001220F"/>
    <w:rsid w:val="0001234D"/>
    <w:rsid w:val="00012376"/>
    <w:rsid w:val="0001322B"/>
    <w:rsid w:val="000136FE"/>
    <w:rsid w:val="00014473"/>
    <w:rsid w:val="0001516D"/>
    <w:rsid w:val="000152B1"/>
    <w:rsid w:val="00015DBC"/>
    <w:rsid w:val="00016ABC"/>
    <w:rsid w:val="0001773E"/>
    <w:rsid w:val="0002051E"/>
    <w:rsid w:val="00021355"/>
    <w:rsid w:val="00021655"/>
    <w:rsid w:val="00021853"/>
    <w:rsid w:val="000222B9"/>
    <w:rsid w:val="0002260B"/>
    <w:rsid w:val="00022901"/>
    <w:rsid w:val="00022B9E"/>
    <w:rsid w:val="00022E8D"/>
    <w:rsid w:val="00022FC7"/>
    <w:rsid w:val="00023DAB"/>
    <w:rsid w:val="00024C82"/>
    <w:rsid w:val="00025EFE"/>
    <w:rsid w:val="0002618A"/>
    <w:rsid w:val="00027DDB"/>
    <w:rsid w:val="000301DF"/>
    <w:rsid w:val="000302C7"/>
    <w:rsid w:val="00031A67"/>
    <w:rsid w:val="00031B1A"/>
    <w:rsid w:val="00032495"/>
    <w:rsid w:val="000326AE"/>
    <w:rsid w:val="00032E3F"/>
    <w:rsid w:val="00032E7E"/>
    <w:rsid w:val="00032FCA"/>
    <w:rsid w:val="00033A87"/>
    <w:rsid w:val="00034913"/>
    <w:rsid w:val="00034D50"/>
    <w:rsid w:val="00035151"/>
    <w:rsid w:val="000351BA"/>
    <w:rsid w:val="000352EE"/>
    <w:rsid w:val="000364B3"/>
    <w:rsid w:val="00036BA0"/>
    <w:rsid w:val="0003711D"/>
    <w:rsid w:val="00037207"/>
    <w:rsid w:val="000379D6"/>
    <w:rsid w:val="00037A32"/>
    <w:rsid w:val="00037BD2"/>
    <w:rsid w:val="0004004F"/>
    <w:rsid w:val="00040703"/>
    <w:rsid w:val="000409A3"/>
    <w:rsid w:val="00040AB2"/>
    <w:rsid w:val="00040DDB"/>
    <w:rsid w:val="00040F4D"/>
    <w:rsid w:val="00041364"/>
    <w:rsid w:val="00041891"/>
    <w:rsid w:val="00042982"/>
    <w:rsid w:val="00042E59"/>
    <w:rsid w:val="0004303A"/>
    <w:rsid w:val="0004365F"/>
    <w:rsid w:val="00044768"/>
    <w:rsid w:val="00044EA1"/>
    <w:rsid w:val="00045981"/>
    <w:rsid w:val="00045AC1"/>
    <w:rsid w:val="000461DF"/>
    <w:rsid w:val="00046781"/>
    <w:rsid w:val="00046950"/>
    <w:rsid w:val="00046A3F"/>
    <w:rsid w:val="00047BA2"/>
    <w:rsid w:val="00047F7B"/>
    <w:rsid w:val="00047FCF"/>
    <w:rsid w:val="00050553"/>
    <w:rsid w:val="000506DF"/>
    <w:rsid w:val="00050BF5"/>
    <w:rsid w:val="0005103A"/>
    <w:rsid w:val="000510C7"/>
    <w:rsid w:val="00051763"/>
    <w:rsid w:val="00051879"/>
    <w:rsid w:val="00051B7E"/>
    <w:rsid w:val="00052566"/>
    <w:rsid w:val="000526C9"/>
    <w:rsid w:val="00052C5D"/>
    <w:rsid w:val="00052E07"/>
    <w:rsid w:val="000544E8"/>
    <w:rsid w:val="00054AEA"/>
    <w:rsid w:val="00055222"/>
    <w:rsid w:val="000555E7"/>
    <w:rsid w:val="00055CF1"/>
    <w:rsid w:val="00056085"/>
    <w:rsid w:val="000561DE"/>
    <w:rsid w:val="00056EE8"/>
    <w:rsid w:val="00057DA5"/>
    <w:rsid w:val="000602FE"/>
    <w:rsid w:val="0006052D"/>
    <w:rsid w:val="0006055C"/>
    <w:rsid w:val="00060E1E"/>
    <w:rsid w:val="00061611"/>
    <w:rsid w:val="00061FCA"/>
    <w:rsid w:val="000620B8"/>
    <w:rsid w:val="0006210E"/>
    <w:rsid w:val="00062119"/>
    <w:rsid w:val="000627D7"/>
    <w:rsid w:val="00063327"/>
    <w:rsid w:val="00063E22"/>
    <w:rsid w:val="0006450C"/>
    <w:rsid w:val="000645C5"/>
    <w:rsid w:val="00064DFF"/>
    <w:rsid w:val="000650BD"/>
    <w:rsid w:val="0006614B"/>
    <w:rsid w:val="0006662E"/>
    <w:rsid w:val="00067F1D"/>
    <w:rsid w:val="00070173"/>
    <w:rsid w:val="000709F8"/>
    <w:rsid w:val="00070A7B"/>
    <w:rsid w:val="000713E1"/>
    <w:rsid w:val="00072280"/>
    <w:rsid w:val="00072756"/>
    <w:rsid w:val="00072F20"/>
    <w:rsid w:val="000731B6"/>
    <w:rsid w:val="00073FEA"/>
    <w:rsid w:val="00074549"/>
    <w:rsid w:val="00076005"/>
    <w:rsid w:val="000771A2"/>
    <w:rsid w:val="000774AD"/>
    <w:rsid w:val="00077531"/>
    <w:rsid w:val="00077543"/>
    <w:rsid w:val="00077CC3"/>
    <w:rsid w:val="000801EA"/>
    <w:rsid w:val="00080477"/>
    <w:rsid w:val="000804B9"/>
    <w:rsid w:val="00081313"/>
    <w:rsid w:val="000814B4"/>
    <w:rsid w:val="000817E4"/>
    <w:rsid w:val="00081B8E"/>
    <w:rsid w:val="00083431"/>
    <w:rsid w:val="00083AD2"/>
    <w:rsid w:val="00083AFB"/>
    <w:rsid w:val="00084848"/>
    <w:rsid w:val="000849BA"/>
    <w:rsid w:val="00084C33"/>
    <w:rsid w:val="00084F2D"/>
    <w:rsid w:val="00085119"/>
    <w:rsid w:val="000851E0"/>
    <w:rsid w:val="000856C2"/>
    <w:rsid w:val="00085FA3"/>
    <w:rsid w:val="0008735E"/>
    <w:rsid w:val="00090A4C"/>
    <w:rsid w:val="00091027"/>
    <w:rsid w:val="00091B6E"/>
    <w:rsid w:val="00092448"/>
    <w:rsid w:val="00092BD1"/>
    <w:rsid w:val="00092DB8"/>
    <w:rsid w:val="00093750"/>
    <w:rsid w:val="000937E3"/>
    <w:rsid w:val="00093F71"/>
    <w:rsid w:val="00095B0A"/>
    <w:rsid w:val="00095C48"/>
    <w:rsid w:val="00096111"/>
    <w:rsid w:val="00096149"/>
    <w:rsid w:val="000962DF"/>
    <w:rsid w:val="00096D66"/>
    <w:rsid w:val="000971D8"/>
    <w:rsid w:val="000A033E"/>
    <w:rsid w:val="000A0846"/>
    <w:rsid w:val="000A0FD9"/>
    <w:rsid w:val="000A1027"/>
    <w:rsid w:val="000A1718"/>
    <w:rsid w:val="000A2336"/>
    <w:rsid w:val="000A25A7"/>
    <w:rsid w:val="000A285C"/>
    <w:rsid w:val="000A29D8"/>
    <w:rsid w:val="000A2BD2"/>
    <w:rsid w:val="000A2C36"/>
    <w:rsid w:val="000A2E97"/>
    <w:rsid w:val="000A36B2"/>
    <w:rsid w:val="000A3F68"/>
    <w:rsid w:val="000A3FC7"/>
    <w:rsid w:val="000A3FD9"/>
    <w:rsid w:val="000A4D1B"/>
    <w:rsid w:val="000A52C2"/>
    <w:rsid w:val="000A5C24"/>
    <w:rsid w:val="000A5D0F"/>
    <w:rsid w:val="000A6233"/>
    <w:rsid w:val="000A6FD5"/>
    <w:rsid w:val="000A75FA"/>
    <w:rsid w:val="000A7AEC"/>
    <w:rsid w:val="000A7CB3"/>
    <w:rsid w:val="000A7DBC"/>
    <w:rsid w:val="000A7F87"/>
    <w:rsid w:val="000B1789"/>
    <w:rsid w:val="000B2552"/>
    <w:rsid w:val="000B2B61"/>
    <w:rsid w:val="000B3773"/>
    <w:rsid w:val="000B3997"/>
    <w:rsid w:val="000B3A94"/>
    <w:rsid w:val="000B3BB8"/>
    <w:rsid w:val="000B41F4"/>
    <w:rsid w:val="000B4879"/>
    <w:rsid w:val="000B4CB5"/>
    <w:rsid w:val="000B54D6"/>
    <w:rsid w:val="000B575D"/>
    <w:rsid w:val="000B6509"/>
    <w:rsid w:val="000B6AE6"/>
    <w:rsid w:val="000B6D9E"/>
    <w:rsid w:val="000B6FD4"/>
    <w:rsid w:val="000B735C"/>
    <w:rsid w:val="000C01DF"/>
    <w:rsid w:val="000C02A6"/>
    <w:rsid w:val="000C057B"/>
    <w:rsid w:val="000C0592"/>
    <w:rsid w:val="000C067B"/>
    <w:rsid w:val="000C09A6"/>
    <w:rsid w:val="000C12FE"/>
    <w:rsid w:val="000C16C8"/>
    <w:rsid w:val="000C2233"/>
    <w:rsid w:val="000C2284"/>
    <w:rsid w:val="000C2618"/>
    <w:rsid w:val="000C2B5F"/>
    <w:rsid w:val="000C2BB1"/>
    <w:rsid w:val="000C2D1D"/>
    <w:rsid w:val="000C3410"/>
    <w:rsid w:val="000C34CF"/>
    <w:rsid w:val="000C384A"/>
    <w:rsid w:val="000C393D"/>
    <w:rsid w:val="000C3ACC"/>
    <w:rsid w:val="000C3BEE"/>
    <w:rsid w:val="000C4491"/>
    <w:rsid w:val="000C4541"/>
    <w:rsid w:val="000C4BCF"/>
    <w:rsid w:val="000C6116"/>
    <w:rsid w:val="000C67E8"/>
    <w:rsid w:val="000C68CE"/>
    <w:rsid w:val="000C6C43"/>
    <w:rsid w:val="000C7B07"/>
    <w:rsid w:val="000D03F5"/>
    <w:rsid w:val="000D08DC"/>
    <w:rsid w:val="000D0E4C"/>
    <w:rsid w:val="000D0EDA"/>
    <w:rsid w:val="000D13D1"/>
    <w:rsid w:val="000D1D8A"/>
    <w:rsid w:val="000D21FF"/>
    <w:rsid w:val="000D275A"/>
    <w:rsid w:val="000D2821"/>
    <w:rsid w:val="000D3BC1"/>
    <w:rsid w:val="000D3E01"/>
    <w:rsid w:val="000D4767"/>
    <w:rsid w:val="000D51FB"/>
    <w:rsid w:val="000D56F0"/>
    <w:rsid w:val="000D5811"/>
    <w:rsid w:val="000D6941"/>
    <w:rsid w:val="000D6D7F"/>
    <w:rsid w:val="000D712D"/>
    <w:rsid w:val="000D7AE5"/>
    <w:rsid w:val="000E13D3"/>
    <w:rsid w:val="000E261F"/>
    <w:rsid w:val="000E262C"/>
    <w:rsid w:val="000E3402"/>
    <w:rsid w:val="000E3E7A"/>
    <w:rsid w:val="000E3F81"/>
    <w:rsid w:val="000E4619"/>
    <w:rsid w:val="000E568E"/>
    <w:rsid w:val="000E5719"/>
    <w:rsid w:val="000E6A65"/>
    <w:rsid w:val="000E6BF2"/>
    <w:rsid w:val="000E6D8E"/>
    <w:rsid w:val="000E7181"/>
    <w:rsid w:val="000E7A06"/>
    <w:rsid w:val="000F004D"/>
    <w:rsid w:val="000F03C8"/>
    <w:rsid w:val="000F0B0C"/>
    <w:rsid w:val="000F0C13"/>
    <w:rsid w:val="000F0D62"/>
    <w:rsid w:val="000F0EE4"/>
    <w:rsid w:val="000F1073"/>
    <w:rsid w:val="000F19B7"/>
    <w:rsid w:val="000F1C93"/>
    <w:rsid w:val="000F26EE"/>
    <w:rsid w:val="000F292F"/>
    <w:rsid w:val="000F342B"/>
    <w:rsid w:val="000F3D01"/>
    <w:rsid w:val="000F3E38"/>
    <w:rsid w:val="000F4917"/>
    <w:rsid w:val="000F4B7D"/>
    <w:rsid w:val="000F4FCF"/>
    <w:rsid w:val="000F5272"/>
    <w:rsid w:val="000F55A1"/>
    <w:rsid w:val="000F5FD3"/>
    <w:rsid w:val="000F62DC"/>
    <w:rsid w:val="000F64E9"/>
    <w:rsid w:val="000F664A"/>
    <w:rsid w:val="000F6A87"/>
    <w:rsid w:val="000F7138"/>
    <w:rsid w:val="000F7B4A"/>
    <w:rsid w:val="001002BF"/>
    <w:rsid w:val="00100A2F"/>
    <w:rsid w:val="0010117C"/>
    <w:rsid w:val="00101550"/>
    <w:rsid w:val="001021B2"/>
    <w:rsid w:val="00102C3D"/>
    <w:rsid w:val="001038D0"/>
    <w:rsid w:val="00103D8E"/>
    <w:rsid w:val="00103ECF"/>
    <w:rsid w:val="00104818"/>
    <w:rsid w:val="00104AE9"/>
    <w:rsid w:val="00104F3B"/>
    <w:rsid w:val="00104FBE"/>
    <w:rsid w:val="0010537F"/>
    <w:rsid w:val="00105873"/>
    <w:rsid w:val="001059EC"/>
    <w:rsid w:val="00106061"/>
    <w:rsid w:val="00106CE1"/>
    <w:rsid w:val="00111A2E"/>
    <w:rsid w:val="001127D3"/>
    <w:rsid w:val="00112C41"/>
    <w:rsid w:val="00112D60"/>
    <w:rsid w:val="00113492"/>
    <w:rsid w:val="00114FAD"/>
    <w:rsid w:val="00115334"/>
    <w:rsid w:val="00115DD4"/>
    <w:rsid w:val="00116360"/>
    <w:rsid w:val="0011660B"/>
    <w:rsid w:val="001168E2"/>
    <w:rsid w:val="00117C0F"/>
    <w:rsid w:val="00120245"/>
    <w:rsid w:val="001204A0"/>
    <w:rsid w:val="00120ADA"/>
    <w:rsid w:val="001213F7"/>
    <w:rsid w:val="00121581"/>
    <w:rsid w:val="001215B6"/>
    <w:rsid w:val="00121CD6"/>
    <w:rsid w:val="0012290F"/>
    <w:rsid w:val="0012335E"/>
    <w:rsid w:val="001241E9"/>
    <w:rsid w:val="00125B0F"/>
    <w:rsid w:val="00125FC0"/>
    <w:rsid w:val="001262BD"/>
    <w:rsid w:val="001277B0"/>
    <w:rsid w:val="00127C9D"/>
    <w:rsid w:val="00127FA2"/>
    <w:rsid w:val="00130206"/>
    <w:rsid w:val="00130A66"/>
    <w:rsid w:val="00131087"/>
    <w:rsid w:val="00131C15"/>
    <w:rsid w:val="001321DA"/>
    <w:rsid w:val="00133494"/>
    <w:rsid w:val="001345AD"/>
    <w:rsid w:val="0013502B"/>
    <w:rsid w:val="00135810"/>
    <w:rsid w:val="00135C47"/>
    <w:rsid w:val="001361BF"/>
    <w:rsid w:val="001361F6"/>
    <w:rsid w:val="00136887"/>
    <w:rsid w:val="00136BBB"/>
    <w:rsid w:val="00136FF9"/>
    <w:rsid w:val="001370DC"/>
    <w:rsid w:val="001373D3"/>
    <w:rsid w:val="00137624"/>
    <w:rsid w:val="00137B79"/>
    <w:rsid w:val="00137C01"/>
    <w:rsid w:val="00137FE0"/>
    <w:rsid w:val="00140039"/>
    <w:rsid w:val="00140375"/>
    <w:rsid w:val="00140665"/>
    <w:rsid w:val="001406BE"/>
    <w:rsid w:val="00140800"/>
    <w:rsid w:val="00140847"/>
    <w:rsid w:val="00140BD5"/>
    <w:rsid w:val="00140DB0"/>
    <w:rsid w:val="00141C5D"/>
    <w:rsid w:val="00141CF4"/>
    <w:rsid w:val="00141D3A"/>
    <w:rsid w:val="00141D69"/>
    <w:rsid w:val="00141FCB"/>
    <w:rsid w:val="00142529"/>
    <w:rsid w:val="00142A5F"/>
    <w:rsid w:val="00142D70"/>
    <w:rsid w:val="00143082"/>
    <w:rsid w:val="00143217"/>
    <w:rsid w:val="00143232"/>
    <w:rsid w:val="001444FF"/>
    <w:rsid w:val="001446FA"/>
    <w:rsid w:val="00145039"/>
    <w:rsid w:val="00145A35"/>
    <w:rsid w:val="00145CF6"/>
    <w:rsid w:val="0014655E"/>
    <w:rsid w:val="00146A11"/>
    <w:rsid w:val="00146B9B"/>
    <w:rsid w:val="00146CFB"/>
    <w:rsid w:val="0014758A"/>
    <w:rsid w:val="00147EDE"/>
    <w:rsid w:val="0015002F"/>
    <w:rsid w:val="001501B9"/>
    <w:rsid w:val="00150789"/>
    <w:rsid w:val="00151A06"/>
    <w:rsid w:val="00152460"/>
    <w:rsid w:val="00152B93"/>
    <w:rsid w:val="00153C49"/>
    <w:rsid w:val="00154112"/>
    <w:rsid w:val="00154BE8"/>
    <w:rsid w:val="001555D4"/>
    <w:rsid w:val="00155960"/>
    <w:rsid w:val="00155F72"/>
    <w:rsid w:val="001565F0"/>
    <w:rsid w:val="00156910"/>
    <w:rsid w:val="00156DB0"/>
    <w:rsid w:val="00160720"/>
    <w:rsid w:val="001608F8"/>
    <w:rsid w:val="00160E4E"/>
    <w:rsid w:val="001611CB"/>
    <w:rsid w:val="00161934"/>
    <w:rsid w:val="001625C0"/>
    <w:rsid w:val="00162BC5"/>
    <w:rsid w:val="00163DED"/>
    <w:rsid w:val="00164A7B"/>
    <w:rsid w:val="00164D57"/>
    <w:rsid w:val="00164E83"/>
    <w:rsid w:val="001654E9"/>
    <w:rsid w:val="00165CD5"/>
    <w:rsid w:val="00165EAB"/>
    <w:rsid w:val="00166051"/>
    <w:rsid w:val="001667A2"/>
    <w:rsid w:val="001670B4"/>
    <w:rsid w:val="00167270"/>
    <w:rsid w:val="00167461"/>
    <w:rsid w:val="001675C1"/>
    <w:rsid w:val="00170812"/>
    <w:rsid w:val="001708DF"/>
    <w:rsid w:val="00171FAF"/>
    <w:rsid w:val="00172C8A"/>
    <w:rsid w:val="00172FD5"/>
    <w:rsid w:val="001734E6"/>
    <w:rsid w:val="001735B5"/>
    <w:rsid w:val="00173B13"/>
    <w:rsid w:val="00173EF0"/>
    <w:rsid w:val="00174EF6"/>
    <w:rsid w:val="001752C8"/>
    <w:rsid w:val="00175621"/>
    <w:rsid w:val="00175C95"/>
    <w:rsid w:val="0017601C"/>
    <w:rsid w:val="00176662"/>
    <w:rsid w:val="00176CFD"/>
    <w:rsid w:val="00176E26"/>
    <w:rsid w:val="00176FC0"/>
    <w:rsid w:val="001771D1"/>
    <w:rsid w:val="0017734E"/>
    <w:rsid w:val="00177CB8"/>
    <w:rsid w:val="001804B4"/>
    <w:rsid w:val="00180781"/>
    <w:rsid w:val="00180A7F"/>
    <w:rsid w:val="001811A2"/>
    <w:rsid w:val="00181C14"/>
    <w:rsid w:val="00183706"/>
    <w:rsid w:val="00183B7A"/>
    <w:rsid w:val="00184BF6"/>
    <w:rsid w:val="0018502B"/>
    <w:rsid w:val="001850E0"/>
    <w:rsid w:val="0018540D"/>
    <w:rsid w:val="0018572E"/>
    <w:rsid w:val="001861C5"/>
    <w:rsid w:val="00186452"/>
    <w:rsid w:val="001908D0"/>
    <w:rsid w:val="00190F80"/>
    <w:rsid w:val="0019114F"/>
    <w:rsid w:val="0019122F"/>
    <w:rsid w:val="0019124A"/>
    <w:rsid w:val="00191F77"/>
    <w:rsid w:val="00192479"/>
    <w:rsid w:val="00192D6A"/>
    <w:rsid w:val="0019365A"/>
    <w:rsid w:val="00194E8A"/>
    <w:rsid w:val="001955C4"/>
    <w:rsid w:val="001955FE"/>
    <w:rsid w:val="00195F0F"/>
    <w:rsid w:val="0019601A"/>
    <w:rsid w:val="001968FD"/>
    <w:rsid w:val="001970C0"/>
    <w:rsid w:val="00197F35"/>
    <w:rsid w:val="001A02BC"/>
    <w:rsid w:val="001A0583"/>
    <w:rsid w:val="001A0FD7"/>
    <w:rsid w:val="001A1386"/>
    <w:rsid w:val="001A1ADA"/>
    <w:rsid w:val="001A1EB7"/>
    <w:rsid w:val="001A2008"/>
    <w:rsid w:val="001A2B2F"/>
    <w:rsid w:val="001A33AF"/>
    <w:rsid w:val="001A4379"/>
    <w:rsid w:val="001A4607"/>
    <w:rsid w:val="001A4FF3"/>
    <w:rsid w:val="001A5444"/>
    <w:rsid w:val="001A5D1B"/>
    <w:rsid w:val="001A6046"/>
    <w:rsid w:val="001A6701"/>
    <w:rsid w:val="001A7086"/>
    <w:rsid w:val="001A7379"/>
    <w:rsid w:val="001A7E9B"/>
    <w:rsid w:val="001B0272"/>
    <w:rsid w:val="001B036A"/>
    <w:rsid w:val="001B0634"/>
    <w:rsid w:val="001B11C5"/>
    <w:rsid w:val="001B121C"/>
    <w:rsid w:val="001B174E"/>
    <w:rsid w:val="001B1D3A"/>
    <w:rsid w:val="001B1F5B"/>
    <w:rsid w:val="001B2761"/>
    <w:rsid w:val="001B2E05"/>
    <w:rsid w:val="001B3574"/>
    <w:rsid w:val="001B4063"/>
    <w:rsid w:val="001B49D6"/>
    <w:rsid w:val="001B4E7B"/>
    <w:rsid w:val="001B4E8D"/>
    <w:rsid w:val="001B505C"/>
    <w:rsid w:val="001B5E3D"/>
    <w:rsid w:val="001B5F26"/>
    <w:rsid w:val="001B602E"/>
    <w:rsid w:val="001B6050"/>
    <w:rsid w:val="001B62E9"/>
    <w:rsid w:val="001B66F8"/>
    <w:rsid w:val="001B6C1D"/>
    <w:rsid w:val="001B6C5D"/>
    <w:rsid w:val="001B737C"/>
    <w:rsid w:val="001B761C"/>
    <w:rsid w:val="001B7766"/>
    <w:rsid w:val="001B77A9"/>
    <w:rsid w:val="001C1213"/>
    <w:rsid w:val="001C127E"/>
    <w:rsid w:val="001C17FA"/>
    <w:rsid w:val="001C374E"/>
    <w:rsid w:val="001C3B90"/>
    <w:rsid w:val="001C455C"/>
    <w:rsid w:val="001C4A25"/>
    <w:rsid w:val="001C4FC7"/>
    <w:rsid w:val="001C561C"/>
    <w:rsid w:val="001C5987"/>
    <w:rsid w:val="001C692A"/>
    <w:rsid w:val="001C7D05"/>
    <w:rsid w:val="001D00A7"/>
    <w:rsid w:val="001D1042"/>
    <w:rsid w:val="001D1107"/>
    <w:rsid w:val="001D117F"/>
    <w:rsid w:val="001D1310"/>
    <w:rsid w:val="001D151A"/>
    <w:rsid w:val="001D1713"/>
    <w:rsid w:val="001D1AA2"/>
    <w:rsid w:val="001D20AA"/>
    <w:rsid w:val="001D2833"/>
    <w:rsid w:val="001D28CC"/>
    <w:rsid w:val="001D28F0"/>
    <w:rsid w:val="001D2B2E"/>
    <w:rsid w:val="001D2B44"/>
    <w:rsid w:val="001D3275"/>
    <w:rsid w:val="001D340B"/>
    <w:rsid w:val="001D35E5"/>
    <w:rsid w:val="001D3A9C"/>
    <w:rsid w:val="001D4559"/>
    <w:rsid w:val="001D4A03"/>
    <w:rsid w:val="001D53EB"/>
    <w:rsid w:val="001D5C03"/>
    <w:rsid w:val="001D60B7"/>
    <w:rsid w:val="001D6AF8"/>
    <w:rsid w:val="001E0685"/>
    <w:rsid w:val="001E0940"/>
    <w:rsid w:val="001E1233"/>
    <w:rsid w:val="001E2B18"/>
    <w:rsid w:val="001E3200"/>
    <w:rsid w:val="001E3887"/>
    <w:rsid w:val="001E396A"/>
    <w:rsid w:val="001E398B"/>
    <w:rsid w:val="001E3DDD"/>
    <w:rsid w:val="001E3F17"/>
    <w:rsid w:val="001E48A4"/>
    <w:rsid w:val="001E5246"/>
    <w:rsid w:val="001E53EC"/>
    <w:rsid w:val="001E5789"/>
    <w:rsid w:val="001E59C0"/>
    <w:rsid w:val="001E6C7C"/>
    <w:rsid w:val="001E7574"/>
    <w:rsid w:val="001F00EF"/>
    <w:rsid w:val="001F2392"/>
    <w:rsid w:val="001F2770"/>
    <w:rsid w:val="001F2991"/>
    <w:rsid w:val="001F2A44"/>
    <w:rsid w:val="001F2C7B"/>
    <w:rsid w:val="001F31AF"/>
    <w:rsid w:val="001F36C0"/>
    <w:rsid w:val="001F38E7"/>
    <w:rsid w:val="001F4884"/>
    <w:rsid w:val="001F4D46"/>
    <w:rsid w:val="001F5B37"/>
    <w:rsid w:val="001F5CC1"/>
    <w:rsid w:val="001F7188"/>
    <w:rsid w:val="001F7505"/>
    <w:rsid w:val="002005B9"/>
    <w:rsid w:val="00201CBA"/>
    <w:rsid w:val="00203A53"/>
    <w:rsid w:val="00203E25"/>
    <w:rsid w:val="0020416A"/>
    <w:rsid w:val="002054F7"/>
    <w:rsid w:val="0020561E"/>
    <w:rsid w:val="00205AF9"/>
    <w:rsid w:val="00205C01"/>
    <w:rsid w:val="00205F69"/>
    <w:rsid w:val="00206CF9"/>
    <w:rsid w:val="0020757B"/>
    <w:rsid w:val="002076D2"/>
    <w:rsid w:val="002076E5"/>
    <w:rsid w:val="00207C56"/>
    <w:rsid w:val="00207E45"/>
    <w:rsid w:val="00210393"/>
    <w:rsid w:val="00210DBF"/>
    <w:rsid w:val="00211CCA"/>
    <w:rsid w:val="00211E08"/>
    <w:rsid w:val="00211E2D"/>
    <w:rsid w:val="00212B0E"/>
    <w:rsid w:val="00214139"/>
    <w:rsid w:val="0021497D"/>
    <w:rsid w:val="00214C2C"/>
    <w:rsid w:val="0021515E"/>
    <w:rsid w:val="00215CA1"/>
    <w:rsid w:val="00215D36"/>
    <w:rsid w:val="00215DA0"/>
    <w:rsid w:val="00217753"/>
    <w:rsid w:val="00217ADB"/>
    <w:rsid w:val="00217DE2"/>
    <w:rsid w:val="002203DB"/>
    <w:rsid w:val="00222306"/>
    <w:rsid w:val="0022278F"/>
    <w:rsid w:val="00223E68"/>
    <w:rsid w:val="002243DD"/>
    <w:rsid w:val="00224FE9"/>
    <w:rsid w:val="002254CA"/>
    <w:rsid w:val="00225890"/>
    <w:rsid w:val="00225A33"/>
    <w:rsid w:val="00226C84"/>
    <w:rsid w:val="00227CA8"/>
    <w:rsid w:val="00227ECE"/>
    <w:rsid w:val="002305FA"/>
    <w:rsid w:val="002307A6"/>
    <w:rsid w:val="00230B53"/>
    <w:rsid w:val="00230D02"/>
    <w:rsid w:val="002316CF"/>
    <w:rsid w:val="00232A15"/>
    <w:rsid w:val="00232A84"/>
    <w:rsid w:val="002337FE"/>
    <w:rsid w:val="00233E27"/>
    <w:rsid w:val="00233E57"/>
    <w:rsid w:val="0023445E"/>
    <w:rsid w:val="00234DFB"/>
    <w:rsid w:val="00235F23"/>
    <w:rsid w:val="00236405"/>
    <w:rsid w:val="00237F96"/>
    <w:rsid w:val="0024270A"/>
    <w:rsid w:val="00242773"/>
    <w:rsid w:val="00242E44"/>
    <w:rsid w:val="00243658"/>
    <w:rsid w:val="00243975"/>
    <w:rsid w:val="0024486E"/>
    <w:rsid w:val="002455EB"/>
    <w:rsid w:val="00245953"/>
    <w:rsid w:val="00245AFC"/>
    <w:rsid w:val="00245B03"/>
    <w:rsid w:val="00246724"/>
    <w:rsid w:val="00246BF8"/>
    <w:rsid w:val="00246D8F"/>
    <w:rsid w:val="0024784E"/>
    <w:rsid w:val="00247F59"/>
    <w:rsid w:val="0025043B"/>
    <w:rsid w:val="00251288"/>
    <w:rsid w:val="002514F3"/>
    <w:rsid w:val="00251BA5"/>
    <w:rsid w:val="00252260"/>
    <w:rsid w:val="00253119"/>
    <w:rsid w:val="00253D96"/>
    <w:rsid w:val="0025546F"/>
    <w:rsid w:val="00255489"/>
    <w:rsid w:val="00255CB2"/>
    <w:rsid w:val="002564C7"/>
    <w:rsid w:val="0025764F"/>
    <w:rsid w:val="00257A74"/>
    <w:rsid w:val="00257F61"/>
    <w:rsid w:val="0026057C"/>
    <w:rsid w:val="00260A34"/>
    <w:rsid w:val="00260C76"/>
    <w:rsid w:val="002610EC"/>
    <w:rsid w:val="002615D5"/>
    <w:rsid w:val="002625C8"/>
    <w:rsid w:val="002630DF"/>
    <w:rsid w:val="00263519"/>
    <w:rsid w:val="002636C4"/>
    <w:rsid w:val="00263C63"/>
    <w:rsid w:val="002644F3"/>
    <w:rsid w:val="002667EE"/>
    <w:rsid w:val="002668DE"/>
    <w:rsid w:val="00266942"/>
    <w:rsid w:val="00266B51"/>
    <w:rsid w:val="00267747"/>
    <w:rsid w:val="00270106"/>
    <w:rsid w:val="00270132"/>
    <w:rsid w:val="00270241"/>
    <w:rsid w:val="002702D7"/>
    <w:rsid w:val="00271DE7"/>
    <w:rsid w:val="00272406"/>
    <w:rsid w:val="00272AEA"/>
    <w:rsid w:val="00273440"/>
    <w:rsid w:val="0027364E"/>
    <w:rsid w:val="00273D9C"/>
    <w:rsid w:val="002745AA"/>
    <w:rsid w:val="00274660"/>
    <w:rsid w:val="002749DB"/>
    <w:rsid w:val="00274BE9"/>
    <w:rsid w:val="00274F1A"/>
    <w:rsid w:val="00276478"/>
    <w:rsid w:val="0027679E"/>
    <w:rsid w:val="002773F1"/>
    <w:rsid w:val="0028068E"/>
    <w:rsid w:val="002806B6"/>
    <w:rsid w:val="0028095D"/>
    <w:rsid w:val="00280AFD"/>
    <w:rsid w:val="00281207"/>
    <w:rsid w:val="00281F2B"/>
    <w:rsid w:val="00282004"/>
    <w:rsid w:val="002824F6"/>
    <w:rsid w:val="002828C8"/>
    <w:rsid w:val="00282D80"/>
    <w:rsid w:val="00283115"/>
    <w:rsid w:val="00283291"/>
    <w:rsid w:val="00283E89"/>
    <w:rsid w:val="00284164"/>
    <w:rsid w:val="00284401"/>
    <w:rsid w:val="00285C79"/>
    <w:rsid w:val="002868F7"/>
    <w:rsid w:val="00286BA7"/>
    <w:rsid w:val="0028727E"/>
    <w:rsid w:val="00287DC5"/>
    <w:rsid w:val="002906C3"/>
    <w:rsid w:val="0029090D"/>
    <w:rsid w:val="00290AE2"/>
    <w:rsid w:val="002915B0"/>
    <w:rsid w:val="00291647"/>
    <w:rsid w:val="00291857"/>
    <w:rsid w:val="00291D82"/>
    <w:rsid w:val="002920B8"/>
    <w:rsid w:val="002921F4"/>
    <w:rsid w:val="00292291"/>
    <w:rsid w:val="00293204"/>
    <w:rsid w:val="002932F2"/>
    <w:rsid w:val="0029341F"/>
    <w:rsid w:val="00293B50"/>
    <w:rsid w:val="0029444B"/>
    <w:rsid w:val="00294B2D"/>
    <w:rsid w:val="00294FEF"/>
    <w:rsid w:val="00295F49"/>
    <w:rsid w:val="002967F6"/>
    <w:rsid w:val="002976E8"/>
    <w:rsid w:val="002A08B0"/>
    <w:rsid w:val="002A1178"/>
    <w:rsid w:val="002A1B02"/>
    <w:rsid w:val="002A20A6"/>
    <w:rsid w:val="002A24D4"/>
    <w:rsid w:val="002A290D"/>
    <w:rsid w:val="002A33D2"/>
    <w:rsid w:val="002A354C"/>
    <w:rsid w:val="002A3A26"/>
    <w:rsid w:val="002A3CAE"/>
    <w:rsid w:val="002A4AFA"/>
    <w:rsid w:val="002A4B3A"/>
    <w:rsid w:val="002A4E9C"/>
    <w:rsid w:val="002A5A4D"/>
    <w:rsid w:val="002A5CDB"/>
    <w:rsid w:val="002A640E"/>
    <w:rsid w:val="002A65B6"/>
    <w:rsid w:val="002A68B5"/>
    <w:rsid w:val="002A76B7"/>
    <w:rsid w:val="002A77C1"/>
    <w:rsid w:val="002A7E3F"/>
    <w:rsid w:val="002B003C"/>
    <w:rsid w:val="002B036C"/>
    <w:rsid w:val="002B155B"/>
    <w:rsid w:val="002B179E"/>
    <w:rsid w:val="002B17F3"/>
    <w:rsid w:val="002B20D2"/>
    <w:rsid w:val="002B2B5F"/>
    <w:rsid w:val="002B340A"/>
    <w:rsid w:val="002B36D6"/>
    <w:rsid w:val="002B3B58"/>
    <w:rsid w:val="002B4685"/>
    <w:rsid w:val="002B591B"/>
    <w:rsid w:val="002B5B88"/>
    <w:rsid w:val="002B5DD6"/>
    <w:rsid w:val="002B5ECE"/>
    <w:rsid w:val="002B6556"/>
    <w:rsid w:val="002B74F7"/>
    <w:rsid w:val="002B7E34"/>
    <w:rsid w:val="002C02B4"/>
    <w:rsid w:val="002C188E"/>
    <w:rsid w:val="002C1913"/>
    <w:rsid w:val="002C1A14"/>
    <w:rsid w:val="002C1EB4"/>
    <w:rsid w:val="002C225A"/>
    <w:rsid w:val="002C2D7E"/>
    <w:rsid w:val="002C319A"/>
    <w:rsid w:val="002C335B"/>
    <w:rsid w:val="002C4E74"/>
    <w:rsid w:val="002C5908"/>
    <w:rsid w:val="002C6B9B"/>
    <w:rsid w:val="002C6F05"/>
    <w:rsid w:val="002C70D9"/>
    <w:rsid w:val="002C7344"/>
    <w:rsid w:val="002C789D"/>
    <w:rsid w:val="002C7DB1"/>
    <w:rsid w:val="002D068D"/>
    <w:rsid w:val="002D106D"/>
    <w:rsid w:val="002D145B"/>
    <w:rsid w:val="002D27F7"/>
    <w:rsid w:val="002D34DA"/>
    <w:rsid w:val="002D3D58"/>
    <w:rsid w:val="002D4636"/>
    <w:rsid w:val="002D47C2"/>
    <w:rsid w:val="002D47D3"/>
    <w:rsid w:val="002D49C9"/>
    <w:rsid w:val="002D4CAA"/>
    <w:rsid w:val="002D4CE2"/>
    <w:rsid w:val="002D4D8B"/>
    <w:rsid w:val="002D4F05"/>
    <w:rsid w:val="002D504B"/>
    <w:rsid w:val="002D506D"/>
    <w:rsid w:val="002D5AC1"/>
    <w:rsid w:val="002D5C11"/>
    <w:rsid w:val="002D5DCD"/>
    <w:rsid w:val="002D6559"/>
    <w:rsid w:val="002D717C"/>
    <w:rsid w:val="002D7237"/>
    <w:rsid w:val="002D72C0"/>
    <w:rsid w:val="002D730B"/>
    <w:rsid w:val="002D770A"/>
    <w:rsid w:val="002D7D8C"/>
    <w:rsid w:val="002E013B"/>
    <w:rsid w:val="002E2191"/>
    <w:rsid w:val="002E21AA"/>
    <w:rsid w:val="002E24EC"/>
    <w:rsid w:val="002E2E73"/>
    <w:rsid w:val="002E3DDE"/>
    <w:rsid w:val="002E4124"/>
    <w:rsid w:val="002E42AF"/>
    <w:rsid w:val="002E49DE"/>
    <w:rsid w:val="002E4D59"/>
    <w:rsid w:val="002E5214"/>
    <w:rsid w:val="002E52D9"/>
    <w:rsid w:val="002E59B9"/>
    <w:rsid w:val="002E5C14"/>
    <w:rsid w:val="002E6297"/>
    <w:rsid w:val="002E6F91"/>
    <w:rsid w:val="002E70CB"/>
    <w:rsid w:val="002E7885"/>
    <w:rsid w:val="002E7BA8"/>
    <w:rsid w:val="002E7F76"/>
    <w:rsid w:val="002F0441"/>
    <w:rsid w:val="002F04A5"/>
    <w:rsid w:val="002F0514"/>
    <w:rsid w:val="002F1CB8"/>
    <w:rsid w:val="002F1D2B"/>
    <w:rsid w:val="002F2F7B"/>
    <w:rsid w:val="002F2FAF"/>
    <w:rsid w:val="002F3C08"/>
    <w:rsid w:val="002F4B69"/>
    <w:rsid w:val="002F53C3"/>
    <w:rsid w:val="002F58D8"/>
    <w:rsid w:val="002F58D9"/>
    <w:rsid w:val="002F59CE"/>
    <w:rsid w:val="002F658C"/>
    <w:rsid w:val="002F671D"/>
    <w:rsid w:val="002F7818"/>
    <w:rsid w:val="00300581"/>
    <w:rsid w:val="00300734"/>
    <w:rsid w:val="0030163F"/>
    <w:rsid w:val="00301ED5"/>
    <w:rsid w:val="00302547"/>
    <w:rsid w:val="00302C14"/>
    <w:rsid w:val="00302D55"/>
    <w:rsid w:val="003041F2"/>
    <w:rsid w:val="00304927"/>
    <w:rsid w:val="00304C4B"/>
    <w:rsid w:val="00305057"/>
    <w:rsid w:val="0030539D"/>
    <w:rsid w:val="00305B1F"/>
    <w:rsid w:val="00305CCF"/>
    <w:rsid w:val="003067CB"/>
    <w:rsid w:val="00306ADD"/>
    <w:rsid w:val="0030721C"/>
    <w:rsid w:val="003075B7"/>
    <w:rsid w:val="00307F48"/>
    <w:rsid w:val="00310EED"/>
    <w:rsid w:val="00311B0E"/>
    <w:rsid w:val="00312428"/>
    <w:rsid w:val="003124E1"/>
    <w:rsid w:val="0031284F"/>
    <w:rsid w:val="0031294E"/>
    <w:rsid w:val="00312CFE"/>
    <w:rsid w:val="00313A30"/>
    <w:rsid w:val="0031462A"/>
    <w:rsid w:val="003147EA"/>
    <w:rsid w:val="00314C57"/>
    <w:rsid w:val="00316114"/>
    <w:rsid w:val="00316876"/>
    <w:rsid w:val="003173BF"/>
    <w:rsid w:val="00317CE3"/>
    <w:rsid w:val="00322343"/>
    <w:rsid w:val="00323666"/>
    <w:rsid w:val="0032406C"/>
    <w:rsid w:val="00324D06"/>
    <w:rsid w:val="003255AD"/>
    <w:rsid w:val="00325B61"/>
    <w:rsid w:val="003262DB"/>
    <w:rsid w:val="00326E0A"/>
    <w:rsid w:val="0032736F"/>
    <w:rsid w:val="0032761B"/>
    <w:rsid w:val="00327889"/>
    <w:rsid w:val="00327BCC"/>
    <w:rsid w:val="00327C76"/>
    <w:rsid w:val="0033003F"/>
    <w:rsid w:val="00330513"/>
    <w:rsid w:val="00330A93"/>
    <w:rsid w:val="00331107"/>
    <w:rsid w:val="00332E5B"/>
    <w:rsid w:val="003330F6"/>
    <w:rsid w:val="00333585"/>
    <w:rsid w:val="00333D36"/>
    <w:rsid w:val="00333F73"/>
    <w:rsid w:val="003344C4"/>
    <w:rsid w:val="003345EC"/>
    <w:rsid w:val="00334C10"/>
    <w:rsid w:val="00334C77"/>
    <w:rsid w:val="00334EF2"/>
    <w:rsid w:val="00334FF0"/>
    <w:rsid w:val="00335487"/>
    <w:rsid w:val="003360A6"/>
    <w:rsid w:val="00336DDA"/>
    <w:rsid w:val="0033714A"/>
    <w:rsid w:val="0033786C"/>
    <w:rsid w:val="00337E4B"/>
    <w:rsid w:val="00337FDF"/>
    <w:rsid w:val="00340166"/>
    <w:rsid w:val="0034017B"/>
    <w:rsid w:val="00340C79"/>
    <w:rsid w:val="00340DE1"/>
    <w:rsid w:val="00340E10"/>
    <w:rsid w:val="00341B4E"/>
    <w:rsid w:val="00342F0C"/>
    <w:rsid w:val="00343735"/>
    <w:rsid w:val="00343B41"/>
    <w:rsid w:val="00344DFE"/>
    <w:rsid w:val="00345163"/>
    <w:rsid w:val="00345629"/>
    <w:rsid w:val="00346846"/>
    <w:rsid w:val="0034731A"/>
    <w:rsid w:val="0034764B"/>
    <w:rsid w:val="00347D53"/>
    <w:rsid w:val="003511DB"/>
    <w:rsid w:val="00351283"/>
    <w:rsid w:val="003516A7"/>
    <w:rsid w:val="0035189B"/>
    <w:rsid w:val="0035329D"/>
    <w:rsid w:val="003533DA"/>
    <w:rsid w:val="00353C73"/>
    <w:rsid w:val="003544E7"/>
    <w:rsid w:val="00354A0D"/>
    <w:rsid w:val="00355EDE"/>
    <w:rsid w:val="0035613D"/>
    <w:rsid w:val="00356C4E"/>
    <w:rsid w:val="00356CFB"/>
    <w:rsid w:val="0035708A"/>
    <w:rsid w:val="003570A4"/>
    <w:rsid w:val="00357C25"/>
    <w:rsid w:val="00360BD8"/>
    <w:rsid w:val="00361AEE"/>
    <w:rsid w:val="003625F8"/>
    <w:rsid w:val="0036317A"/>
    <w:rsid w:val="00363C88"/>
    <w:rsid w:val="0036478B"/>
    <w:rsid w:val="00364E3F"/>
    <w:rsid w:val="00365785"/>
    <w:rsid w:val="003657BF"/>
    <w:rsid w:val="0036580F"/>
    <w:rsid w:val="00365896"/>
    <w:rsid w:val="00365FE0"/>
    <w:rsid w:val="00366236"/>
    <w:rsid w:val="00366504"/>
    <w:rsid w:val="003665E4"/>
    <w:rsid w:val="0036685F"/>
    <w:rsid w:val="00367D3E"/>
    <w:rsid w:val="00370805"/>
    <w:rsid w:val="00370FCF"/>
    <w:rsid w:val="003716A7"/>
    <w:rsid w:val="003718DC"/>
    <w:rsid w:val="0037194A"/>
    <w:rsid w:val="00372AC9"/>
    <w:rsid w:val="00374B1F"/>
    <w:rsid w:val="00374E3E"/>
    <w:rsid w:val="00376E75"/>
    <w:rsid w:val="00377101"/>
    <w:rsid w:val="0037755B"/>
    <w:rsid w:val="0037757E"/>
    <w:rsid w:val="00380514"/>
    <w:rsid w:val="00380F9D"/>
    <w:rsid w:val="00381265"/>
    <w:rsid w:val="00381339"/>
    <w:rsid w:val="00381EE9"/>
    <w:rsid w:val="00382BF4"/>
    <w:rsid w:val="00382D23"/>
    <w:rsid w:val="00383267"/>
    <w:rsid w:val="00383566"/>
    <w:rsid w:val="00383CE7"/>
    <w:rsid w:val="00384EB3"/>
    <w:rsid w:val="003855FE"/>
    <w:rsid w:val="00385B9F"/>
    <w:rsid w:val="0038642C"/>
    <w:rsid w:val="003865BD"/>
    <w:rsid w:val="00387026"/>
    <w:rsid w:val="003871BB"/>
    <w:rsid w:val="0038755C"/>
    <w:rsid w:val="003879BA"/>
    <w:rsid w:val="00390246"/>
    <w:rsid w:val="00390F10"/>
    <w:rsid w:val="0039136B"/>
    <w:rsid w:val="00391548"/>
    <w:rsid w:val="00391BAA"/>
    <w:rsid w:val="00391D2B"/>
    <w:rsid w:val="003924E5"/>
    <w:rsid w:val="00392558"/>
    <w:rsid w:val="00392E0E"/>
    <w:rsid w:val="003931F3"/>
    <w:rsid w:val="00393648"/>
    <w:rsid w:val="00393D7F"/>
    <w:rsid w:val="0039417D"/>
    <w:rsid w:val="0039514C"/>
    <w:rsid w:val="003957F7"/>
    <w:rsid w:val="00395B19"/>
    <w:rsid w:val="00395C7B"/>
    <w:rsid w:val="00395C81"/>
    <w:rsid w:val="003960D1"/>
    <w:rsid w:val="00396788"/>
    <w:rsid w:val="003969E7"/>
    <w:rsid w:val="00397063"/>
    <w:rsid w:val="00397B20"/>
    <w:rsid w:val="003A14B8"/>
    <w:rsid w:val="003A151E"/>
    <w:rsid w:val="003A1CCA"/>
    <w:rsid w:val="003A279E"/>
    <w:rsid w:val="003A2B58"/>
    <w:rsid w:val="003A2B6D"/>
    <w:rsid w:val="003A41C7"/>
    <w:rsid w:val="003A4917"/>
    <w:rsid w:val="003A50AA"/>
    <w:rsid w:val="003A51D7"/>
    <w:rsid w:val="003A5697"/>
    <w:rsid w:val="003A577E"/>
    <w:rsid w:val="003A5AE5"/>
    <w:rsid w:val="003A68F5"/>
    <w:rsid w:val="003A6962"/>
    <w:rsid w:val="003B005C"/>
    <w:rsid w:val="003B0439"/>
    <w:rsid w:val="003B07CA"/>
    <w:rsid w:val="003B09E5"/>
    <w:rsid w:val="003B14C0"/>
    <w:rsid w:val="003B19AB"/>
    <w:rsid w:val="003B1AE1"/>
    <w:rsid w:val="003B1EDC"/>
    <w:rsid w:val="003B24DF"/>
    <w:rsid w:val="003B25A5"/>
    <w:rsid w:val="003B28BD"/>
    <w:rsid w:val="003B2F45"/>
    <w:rsid w:val="003B3DD8"/>
    <w:rsid w:val="003B5089"/>
    <w:rsid w:val="003B50F7"/>
    <w:rsid w:val="003B515F"/>
    <w:rsid w:val="003B6C3E"/>
    <w:rsid w:val="003B6C52"/>
    <w:rsid w:val="003B72E2"/>
    <w:rsid w:val="003B741E"/>
    <w:rsid w:val="003B745A"/>
    <w:rsid w:val="003B75BB"/>
    <w:rsid w:val="003B7668"/>
    <w:rsid w:val="003B7B9E"/>
    <w:rsid w:val="003B7FC2"/>
    <w:rsid w:val="003C07A0"/>
    <w:rsid w:val="003C0939"/>
    <w:rsid w:val="003C1E6B"/>
    <w:rsid w:val="003C23A8"/>
    <w:rsid w:val="003C25DC"/>
    <w:rsid w:val="003C2635"/>
    <w:rsid w:val="003C2AA8"/>
    <w:rsid w:val="003C3071"/>
    <w:rsid w:val="003C380C"/>
    <w:rsid w:val="003C4BD5"/>
    <w:rsid w:val="003C542C"/>
    <w:rsid w:val="003C5AB3"/>
    <w:rsid w:val="003C5BC7"/>
    <w:rsid w:val="003C5E6A"/>
    <w:rsid w:val="003C5F04"/>
    <w:rsid w:val="003C6992"/>
    <w:rsid w:val="003C6F1B"/>
    <w:rsid w:val="003C734B"/>
    <w:rsid w:val="003C7684"/>
    <w:rsid w:val="003C7E80"/>
    <w:rsid w:val="003D0B03"/>
    <w:rsid w:val="003D115C"/>
    <w:rsid w:val="003D200E"/>
    <w:rsid w:val="003D21F3"/>
    <w:rsid w:val="003D25DC"/>
    <w:rsid w:val="003D2BD2"/>
    <w:rsid w:val="003D2DA0"/>
    <w:rsid w:val="003D35CE"/>
    <w:rsid w:val="003D368F"/>
    <w:rsid w:val="003D3E42"/>
    <w:rsid w:val="003D434C"/>
    <w:rsid w:val="003D4674"/>
    <w:rsid w:val="003D4C23"/>
    <w:rsid w:val="003D55C3"/>
    <w:rsid w:val="003D69B7"/>
    <w:rsid w:val="003D69CE"/>
    <w:rsid w:val="003D6AA5"/>
    <w:rsid w:val="003D6DFA"/>
    <w:rsid w:val="003D7582"/>
    <w:rsid w:val="003D7C63"/>
    <w:rsid w:val="003E0659"/>
    <w:rsid w:val="003E0FE8"/>
    <w:rsid w:val="003E1871"/>
    <w:rsid w:val="003E1A8B"/>
    <w:rsid w:val="003E214A"/>
    <w:rsid w:val="003E21D6"/>
    <w:rsid w:val="003E25E2"/>
    <w:rsid w:val="003E279C"/>
    <w:rsid w:val="003E35D1"/>
    <w:rsid w:val="003E42FE"/>
    <w:rsid w:val="003E4436"/>
    <w:rsid w:val="003E469B"/>
    <w:rsid w:val="003E4997"/>
    <w:rsid w:val="003E61DA"/>
    <w:rsid w:val="003E724F"/>
    <w:rsid w:val="003E77B0"/>
    <w:rsid w:val="003E7AE9"/>
    <w:rsid w:val="003E7BE1"/>
    <w:rsid w:val="003F02A9"/>
    <w:rsid w:val="003F0443"/>
    <w:rsid w:val="003F0C13"/>
    <w:rsid w:val="003F10FE"/>
    <w:rsid w:val="003F15A5"/>
    <w:rsid w:val="003F223F"/>
    <w:rsid w:val="003F3B8D"/>
    <w:rsid w:val="003F402D"/>
    <w:rsid w:val="003F4068"/>
    <w:rsid w:val="003F4AEF"/>
    <w:rsid w:val="003F4E03"/>
    <w:rsid w:val="003F5150"/>
    <w:rsid w:val="003F64F3"/>
    <w:rsid w:val="003F687C"/>
    <w:rsid w:val="003F6B98"/>
    <w:rsid w:val="00400197"/>
    <w:rsid w:val="00400360"/>
    <w:rsid w:val="004011CB"/>
    <w:rsid w:val="004011D7"/>
    <w:rsid w:val="00401DFA"/>
    <w:rsid w:val="004020C5"/>
    <w:rsid w:val="00402176"/>
    <w:rsid w:val="00402415"/>
    <w:rsid w:val="00402498"/>
    <w:rsid w:val="004028DA"/>
    <w:rsid w:val="00403755"/>
    <w:rsid w:val="004039A1"/>
    <w:rsid w:val="00403C85"/>
    <w:rsid w:val="0040436D"/>
    <w:rsid w:val="004046C8"/>
    <w:rsid w:val="00404A6E"/>
    <w:rsid w:val="00404CFD"/>
    <w:rsid w:val="00404D7B"/>
    <w:rsid w:val="004050A7"/>
    <w:rsid w:val="00405121"/>
    <w:rsid w:val="0040526B"/>
    <w:rsid w:val="0040531D"/>
    <w:rsid w:val="00405CD3"/>
    <w:rsid w:val="00405D92"/>
    <w:rsid w:val="0040672C"/>
    <w:rsid w:val="0040693A"/>
    <w:rsid w:val="00406C21"/>
    <w:rsid w:val="004076AD"/>
    <w:rsid w:val="0040790B"/>
    <w:rsid w:val="00407969"/>
    <w:rsid w:val="00410153"/>
    <w:rsid w:val="00410CDB"/>
    <w:rsid w:val="00411E07"/>
    <w:rsid w:val="004124A0"/>
    <w:rsid w:val="004125F8"/>
    <w:rsid w:val="004132AD"/>
    <w:rsid w:val="004138A1"/>
    <w:rsid w:val="00413CA0"/>
    <w:rsid w:val="00413CE4"/>
    <w:rsid w:val="004143DF"/>
    <w:rsid w:val="004148F6"/>
    <w:rsid w:val="00414B4A"/>
    <w:rsid w:val="00414CD8"/>
    <w:rsid w:val="00414E74"/>
    <w:rsid w:val="00414EA2"/>
    <w:rsid w:val="0041505A"/>
    <w:rsid w:val="00415AF2"/>
    <w:rsid w:val="00415C1F"/>
    <w:rsid w:val="00415F17"/>
    <w:rsid w:val="0041655E"/>
    <w:rsid w:val="00417928"/>
    <w:rsid w:val="004201D5"/>
    <w:rsid w:val="004206C8"/>
    <w:rsid w:val="00420EC4"/>
    <w:rsid w:val="00421601"/>
    <w:rsid w:val="00421CC9"/>
    <w:rsid w:val="00421EE0"/>
    <w:rsid w:val="00423692"/>
    <w:rsid w:val="00423A86"/>
    <w:rsid w:val="00423D42"/>
    <w:rsid w:val="00425098"/>
    <w:rsid w:val="0042511C"/>
    <w:rsid w:val="00425589"/>
    <w:rsid w:val="0042582D"/>
    <w:rsid w:val="0042601D"/>
    <w:rsid w:val="00427453"/>
    <w:rsid w:val="004275C1"/>
    <w:rsid w:val="00427BD4"/>
    <w:rsid w:val="00427C75"/>
    <w:rsid w:val="0043003F"/>
    <w:rsid w:val="00430844"/>
    <w:rsid w:val="0043095F"/>
    <w:rsid w:val="0043201A"/>
    <w:rsid w:val="0043278E"/>
    <w:rsid w:val="00433260"/>
    <w:rsid w:val="004333CB"/>
    <w:rsid w:val="00433485"/>
    <w:rsid w:val="00435FDE"/>
    <w:rsid w:val="00436B72"/>
    <w:rsid w:val="00436CF1"/>
    <w:rsid w:val="00440087"/>
    <w:rsid w:val="00440263"/>
    <w:rsid w:val="004405F4"/>
    <w:rsid w:val="004408FD"/>
    <w:rsid w:val="00440CE7"/>
    <w:rsid w:val="00441D40"/>
    <w:rsid w:val="00442B74"/>
    <w:rsid w:val="004437E2"/>
    <w:rsid w:val="00443802"/>
    <w:rsid w:val="00444056"/>
    <w:rsid w:val="00444161"/>
    <w:rsid w:val="0044418F"/>
    <w:rsid w:val="00444739"/>
    <w:rsid w:val="00444914"/>
    <w:rsid w:val="004457F6"/>
    <w:rsid w:val="00445B4B"/>
    <w:rsid w:val="00446780"/>
    <w:rsid w:val="00450102"/>
    <w:rsid w:val="0045085B"/>
    <w:rsid w:val="00450982"/>
    <w:rsid w:val="00451848"/>
    <w:rsid w:val="00452009"/>
    <w:rsid w:val="0045213A"/>
    <w:rsid w:val="00452675"/>
    <w:rsid w:val="004526A4"/>
    <w:rsid w:val="00452FA7"/>
    <w:rsid w:val="00453496"/>
    <w:rsid w:val="00453CBF"/>
    <w:rsid w:val="00453FC5"/>
    <w:rsid w:val="00453FD1"/>
    <w:rsid w:val="00454106"/>
    <w:rsid w:val="00454709"/>
    <w:rsid w:val="00455092"/>
    <w:rsid w:val="004552E2"/>
    <w:rsid w:val="0045589E"/>
    <w:rsid w:val="0045664A"/>
    <w:rsid w:val="00457068"/>
    <w:rsid w:val="004572DA"/>
    <w:rsid w:val="004577A4"/>
    <w:rsid w:val="004603EB"/>
    <w:rsid w:val="00460401"/>
    <w:rsid w:val="00460A0B"/>
    <w:rsid w:val="00461E12"/>
    <w:rsid w:val="00462AD6"/>
    <w:rsid w:val="004642E1"/>
    <w:rsid w:val="004643A8"/>
    <w:rsid w:val="00464ABF"/>
    <w:rsid w:val="00464F9F"/>
    <w:rsid w:val="0046522B"/>
    <w:rsid w:val="004654CB"/>
    <w:rsid w:val="004659A9"/>
    <w:rsid w:val="00465C8C"/>
    <w:rsid w:val="0046683F"/>
    <w:rsid w:val="00466CD6"/>
    <w:rsid w:val="004671FF"/>
    <w:rsid w:val="0047043B"/>
    <w:rsid w:val="00471526"/>
    <w:rsid w:val="004716F3"/>
    <w:rsid w:val="00471F0E"/>
    <w:rsid w:val="0047234C"/>
    <w:rsid w:val="00472BF5"/>
    <w:rsid w:val="0047329B"/>
    <w:rsid w:val="004732DC"/>
    <w:rsid w:val="0047490F"/>
    <w:rsid w:val="0047496E"/>
    <w:rsid w:val="00474F8E"/>
    <w:rsid w:val="00475359"/>
    <w:rsid w:val="00475467"/>
    <w:rsid w:val="00475714"/>
    <w:rsid w:val="00475743"/>
    <w:rsid w:val="004757A3"/>
    <w:rsid w:val="004759E3"/>
    <w:rsid w:val="00475CA3"/>
    <w:rsid w:val="00475F44"/>
    <w:rsid w:val="00476BAA"/>
    <w:rsid w:val="00477134"/>
    <w:rsid w:val="00477B9B"/>
    <w:rsid w:val="00477D23"/>
    <w:rsid w:val="00477E5F"/>
    <w:rsid w:val="004800DC"/>
    <w:rsid w:val="004801A2"/>
    <w:rsid w:val="00480845"/>
    <w:rsid w:val="00480F8F"/>
    <w:rsid w:val="004819C1"/>
    <w:rsid w:val="00481C87"/>
    <w:rsid w:val="00481F6B"/>
    <w:rsid w:val="004822DF"/>
    <w:rsid w:val="0048246D"/>
    <w:rsid w:val="00483B3B"/>
    <w:rsid w:val="00484245"/>
    <w:rsid w:val="00484C81"/>
    <w:rsid w:val="00484CA7"/>
    <w:rsid w:val="0048550B"/>
    <w:rsid w:val="00486025"/>
    <w:rsid w:val="0048631D"/>
    <w:rsid w:val="00486AEA"/>
    <w:rsid w:val="00486E61"/>
    <w:rsid w:val="004873F2"/>
    <w:rsid w:val="004916F3"/>
    <w:rsid w:val="004919CB"/>
    <w:rsid w:val="00491F35"/>
    <w:rsid w:val="004928D6"/>
    <w:rsid w:val="00492FED"/>
    <w:rsid w:val="0049323C"/>
    <w:rsid w:val="00495022"/>
    <w:rsid w:val="00495911"/>
    <w:rsid w:val="00495D50"/>
    <w:rsid w:val="004974B9"/>
    <w:rsid w:val="00497766"/>
    <w:rsid w:val="00497A91"/>
    <w:rsid w:val="00497D4E"/>
    <w:rsid w:val="00497E94"/>
    <w:rsid w:val="004A058A"/>
    <w:rsid w:val="004A0FFA"/>
    <w:rsid w:val="004A13AB"/>
    <w:rsid w:val="004A1910"/>
    <w:rsid w:val="004A278F"/>
    <w:rsid w:val="004A28BA"/>
    <w:rsid w:val="004A28EE"/>
    <w:rsid w:val="004A296C"/>
    <w:rsid w:val="004A3492"/>
    <w:rsid w:val="004A3981"/>
    <w:rsid w:val="004A3CD8"/>
    <w:rsid w:val="004A4356"/>
    <w:rsid w:val="004A4535"/>
    <w:rsid w:val="004A49BA"/>
    <w:rsid w:val="004A4E0C"/>
    <w:rsid w:val="004A4E22"/>
    <w:rsid w:val="004A546A"/>
    <w:rsid w:val="004A5498"/>
    <w:rsid w:val="004A6B7B"/>
    <w:rsid w:val="004A6CC0"/>
    <w:rsid w:val="004A71C0"/>
    <w:rsid w:val="004A739F"/>
    <w:rsid w:val="004A747E"/>
    <w:rsid w:val="004A799D"/>
    <w:rsid w:val="004A7D71"/>
    <w:rsid w:val="004B0088"/>
    <w:rsid w:val="004B06D0"/>
    <w:rsid w:val="004B08F7"/>
    <w:rsid w:val="004B1123"/>
    <w:rsid w:val="004B121F"/>
    <w:rsid w:val="004B16B9"/>
    <w:rsid w:val="004B1A28"/>
    <w:rsid w:val="004B2BE4"/>
    <w:rsid w:val="004B46C3"/>
    <w:rsid w:val="004B46C8"/>
    <w:rsid w:val="004B5373"/>
    <w:rsid w:val="004B5982"/>
    <w:rsid w:val="004B5BFF"/>
    <w:rsid w:val="004B5E33"/>
    <w:rsid w:val="004B65D8"/>
    <w:rsid w:val="004B7762"/>
    <w:rsid w:val="004B79C1"/>
    <w:rsid w:val="004B7B89"/>
    <w:rsid w:val="004C02D8"/>
    <w:rsid w:val="004C0A9E"/>
    <w:rsid w:val="004C0E0A"/>
    <w:rsid w:val="004C13ED"/>
    <w:rsid w:val="004C1B63"/>
    <w:rsid w:val="004C1BF7"/>
    <w:rsid w:val="004C23D8"/>
    <w:rsid w:val="004C2A02"/>
    <w:rsid w:val="004C2AEB"/>
    <w:rsid w:val="004C2F15"/>
    <w:rsid w:val="004C33E9"/>
    <w:rsid w:val="004C39ED"/>
    <w:rsid w:val="004C3A0C"/>
    <w:rsid w:val="004C3F74"/>
    <w:rsid w:val="004C43E8"/>
    <w:rsid w:val="004C4DC5"/>
    <w:rsid w:val="004C5C30"/>
    <w:rsid w:val="004C636D"/>
    <w:rsid w:val="004C6C35"/>
    <w:rsid w:val="004C6EDC"/>
    <w:rsid w:val="004C6FE2"/>
    <w:rsid w:val="004C789F"/>
    <w:rsid w:val="004C7EDA"/>
    <w:rsid w:val="004C7F62"/>
    <w:rsid w:val="004D0B99"/>
    <w:rsid w:val="004D0C02"/>
    <w:rsid w:val="004D1529"/>
    <w:rsid w:val="004D179C"/>
    <w:rsid w:val="004D2897"/>
    <w:rsid w:val="004D3C76"/>
    <w:rsid w:val="004D42B2"/>
    <w:rsid w:val="004D55CC"/>
    <w:rsid w:val="004D5DF2"/>
    <w:rsid w:val="004D6053"/>
    <w:rsid w:val="004D6190"/>
    <w:rsid w:val="004D7201"/>
    <w:rsid w:val="004D7C08"/>
    <w:rsid w:val="004D7C42"/>
    <w:rsid w:val="004E07F7"/>
    <w:rsid w:val="004E0DD1"/>
    <w:rsid w:val="004E1305"/>
    <w:rsid w:val="004E1546"/>
    <w:rsid w:val="004E1FF3"/>
    <w:rsid w:val="004E2086"/>
    <w:rsid w:val="004E24D4"/>
    <w:rsid w:val="004E2631"/>
    <w:rsid w:val="004E2667"/>
    <w:rsid w:val="004E2961"/>
    <w:rsid w:val="004E2BC3"/>
    <w:rsid w:val="004E2FF8"/>
    <w:rsid w:val="004E368D"/>
    <w:rsid w:val="004E499A"/>
    <w:rsid w:val="004E4E6A"/>
    <w:rsid w:val="004E5C48"/>
    <w:rsid w:val="004E6008"/>
    <w:rsid w:val="004E6183"/>
    <w:rsid w:val="004E75B6"/>
    <w:rsid w:val="004E7A9E"/>
    <w:rsid w:val="004F02C4"/>
    <w:rsid w:val="004F02D1"/>
    <w:rsid w:val="004F0D42"/>
    <w:rsid w:val="004F0F89"/>
    <w:rsid w:val="004F14E5"/>
    <w:rsid w:val="004F1AD2"/>
    <w:rsid w:val="004F1B50"/>
    <w:rsid w:val="004F21F7"/>
    <w:rsid w:val="004F2986"/>
    <w:rsid w:val="004F35DD"/>
    <w:rsid w:val="004F3631"/>
    <w:rsid w:val="004F3B6B"/>
    <w:rsid w:val="004F3F23"/>
    <w:rsid w:val="004F470B"/>
    <w:rsid w:val="004F4A4D"/>
    <w:rsid w:val="004F4F21"/>
    <w:rsid w:val="004F72E3"/>
    <w:rsid w:val="004F74E8"/>
    <w:rsid w:val="004F7A24"/>
    <w:rsid w:val="004F7C35"/>
    <w:rsid w:val="004F7CEE"/>
    <w:rsid w:val="005004E4"/>
    <w:rsid w:val="00501685"/>
    <w:rsid w:val="00501C09"/>
    <w:rsid w:val="00502730"/>
    <w:rsid w:val="00502F44"/>
    <w:rsid w:val="00503036"/>
    <w:rsid w:val="00503B97"/>
    <w:rsid w:val="00503CCA"/>
    <w:rsid w:val="00504252"/>
    <w:rsid w:val="005056E3"/>
    <w:rsid w:val="0050678E"/>
    <w:rsid w:val="00507370"/>
    <w:rsid w:val="00507371"/>
    <w:rsid w:val="00507771"/>
    <w:rsid w:val="00507C37"/>
    <w:rsid w:val="00507FCF"/>
    <w:rsid w:val="00510FB8"/>
    <w:rsid w:val="005112D8"/>
    <w:rsid w:val="005115B6"/>
    <w:rsid w:val="005118ED"/>
    <w:rsid w:val="00511A09"/>
    <w:rsid w:val="00511C8C"/>
    <w:rsid w:val="00512003"/>
    <w:rsid w:val="005127D1"/>
    <w:rsid w:val="00512807"/>
    <w:rsid w:val="00512AA4"/>
    <w:rsid w:val="00513297"/>
    <w:rsid w:val="00513FC4"/>
    <w:rsid w:val="005149BB"/>
    <w:rsid w:val="00515948"/>
    <w:rsid w:val="0051613E"/>
    <w:rsid w:val="00516E08"/>
    <w:rsid w:val="00516E60"/>
    <w:rsid w:val="005178DE"/>
    <w:rsid w:val="00520986"/>
    <w:rsid w:val="00520B3F"/>
    <w:rsid w:val="005218B7"/>
    <w:rsid w:val="00522282"/>
    <w:rsid w:val="00522CEE"/>
    <w:rsid w:val="00523540"/>
    <w:rsid w:val="00523A86"/>
    <w:rsid w:val="00524916"/>
    <w:rsid w:val="005256EF"/>
    <w:rsid w:val="00525EA2"/>
    <w:rsid w:val="0052674E"/>
    <w:rsid w:val="00527521"/>
    <w:rsid w:val="00527C53"/>
    <w:rsid w:val="00527D00"/>
    <w:rsid w:val="0053064C"/>
    <w:rsid w:val="00530903"/>
    <w:rsid w:val="00531423"/>
    <w:rsid w:val="00532151"/>
    <w:rsid w:val="00532687"/>
    <w:rsid w:val="005328EC"/>
    <w:rsid w:val="00532C0B"/>
    <w:rsid w:val="005339D7"/>
    <w:rsid w:val="00533D47"/>
    <w:rsid w:val="00533DDC"/>
    <w:rsid w:val="00533E48"/>
    <w:rsid w:val="00533E6D"/>
    <w:rsid w:val="00534CAD"/>
    <w:rsid w:val="00534F0D"/>
    <w:rsid w:val="00535000"/>
    <w:rsid w:val="005369D3"/>
    <w:rsid w:val="00536AF3"/>
    <w:rsid w:val="00537150"/>
    <w:rsid w:val="00540AE0"/>
    <w:rsid w:val="00541585"/>
    <w:rsid w:val="0054168E"/>
    <w:rsid w:val="00541851"/>
    <w:rsid w:val="00541BD2"/>
    <w:rsid w:val="00541DD9"/>
    <w:rsid w:val="005420F6"/>
    <w:rsid w:val="005428AF"/>
    <w:rsid w:val="00542B4C"/>
    <w:rsid w:val="00542D0B"/>
    <w:rsid w:val="005430F5"/>
    <w:rsid w:val="005438C5"/>
    <w:rsid w:val="00543FAE"/>
    <w:rsid w:val="005446DF"/>
    <w:rsid w:val="00544BC9"/>
    <w:rsid w:val="00544F00"/>
    <w:rsid w:val="00544F06"/>
    <w:rsid w:val="00544F72"/>
    <w:rsid w:val="0054557F"/>
    <w:rsid w:val="00545798"/>
    <w:rsid w:val="00546040"/>
    <w:rsid w:val="00551084"/>
    <w:rsid w:val="005523C4"/>
    <w:rsid w:val="0055240B"/>
    <w:rsid w:val="005526E7"/>
    <w:rsid w:val="00552FBA"/>
    <w:rsid w:val="00553113"/>
    <w:rsid w:val="00553F51"/>
    <w:rsid w:val="0055460B"/>
    <w:rsid w:val="0055509C"/>
    <w:rsid w:val="00555602"/>
    <w:rsid w:val="005558CD"/>
    <w:rsid w:val="00556184"/>
    <w:rsid w:val="00556DAF"/>
    <w:rsid w:val="00556E93"/>
    <w:rsid w:val="005607A5"/>
    <w:rsid w:val="0056083A"/>
    <w:rsid w:val="00560BC0"/>
    <w:rsid w:val="00562186"/>
    <w:rsid w:val="005624ED"/>
    <w:rsid w:val="00562913"/>
    <w:rsid w:val="00562A8C"/>
    <w:rsid w:val="00563FAA"/>
    <w:rsid w:val="005647ED"/>
    <w:rsid w:val="005648FA"/>
    <w:rsid w:val="0056533C"/>
    <w:rsid w:val="00565E10"/>
    <w:rsid w:val="0056759D"/>
    <w:rsid w:val="005676E5"/>
    <w:rsid w:val="005700D8"/>
    <w:rsid w:val="00570717"/>
    <w:rsid w:val="00570CCF"/>
    <w:rsid w:val="005729C0"/>
    <w:rsid w:val="00572EF4"/>
    <w:rsid w:val="00573459"/>
    <w:rsid w:val="00573E5B"/>
    <w:rsid w:val="00574066"/>
    <w:rsid w:val="0057488A"/>
    <w:rsid w:val="0057496B"/>
    <w:rsid w:val="00574B88"/>
    <w:rsid w:val="00574BC1"/>
    <w:rsid w:val="00574D6E"/>
    <w:rsid w:val="005751DF"/>
    <w:rsid w:val="00575BCD"/>
    <w:rsid w:val="00575ECB"/>
    <w:rsid w:val="00575FF4"/>
    <w:rsid w:val="005762D9"/>
    <w:rsid w:val="00576AEC"/>
    <w:rsid w:val="00577DC0"/>
    <w:rsid w:val="00580122"/>
    <w:rsid w:val="00580DF4"/>
    <w:rsid w:val="00580F5E"/>
    <w:rsid w:val="005819CD"/>
    <w:rsid w:val="00581E46"/>
    <w:rsid w:val="00582C38"/>
    <w:rsid w:val="00583703"/>
    <w:rsid w:val="00584415"/>
    <w:rsid w:val="00584565"/>
    <w:rsid w:val="00584D8B"/>
    <w:rsid w:val="00584EDB"/>
    <w:rsid w:val="005851F8"/>
    <w:rsid w:val="005855AA"/>
    <w:rsid w:val="00586F80"/>
    <w:rsid w:val="00587E0A"/>
    <w:rsid w:val="005900AC"/>
    <w:rsid w:val="0059061A"/>
    <w:rsid w:val="005906DF"/>
    <w:rsid w:val="00590AC7"/>
    <w:rsid w:val="00591079"/>
    <w:rsid w:val="00591217"/>
    <w:rsid w:val="00591927"/>
    <w:rsid w:val="005919F8"/>
    <w:rsid w:val="00591E86"/>
    <w:rsid w:val="005921F1"/>
    <w:rsid w:val="00592248"/>
    <w:rsid w:val="00593B40"/>
    <w:rsid w:val="00594099"/>
    <w:rsid w:val="00594CEC"/>
    <w:rsid w:val="005952A3"/>
    <w:rsid w:val="0059568E"/>
    <w:rsid w:val="00595981"/>
    <w:rsid w:val="00595CC2"/>
    <w:rsid w:val="00596718"/>
    <w:rsid w:val="00596908"/>
    <w:rsid w:val="00596EBC"/>
    <w:rsid w:val="00597264"/>
    <w:rsid w:val="00597448"/>
    <w:rsid w:val="00597576"/>
    <w:rsid w:val="005977BD"/>
    <w:rsid w:val="005979A8"/>
    <w:rsid w:val="005A0693"/>
    <w:rsid w:val="005A0904"/>
    <w:rsid w:val="005A11CD"/>
    <w:rsid w:val="005A17D7"/>
    <w:rsid w:val="005A26AE"/>
    <w:rsid w:val="005A28F6"/>
    <w:rsid w:val="005A3582"/>
    <w:rsid w:val="005A4817"/>
    <w:rsid w:val="005A4DA1"/>
    <w:rsid w:val="005A4F14"/>
    <w:rsid w:val="005A504C"/>
    <w:rsid w:val="005A5E1C"/>
    <w:rsid w:val="005A6235"/>
    <w:rsid w:val="005A6C37"/>
    <w:rsid w:val="005A7D38"/>
    <w:rsid w:val="005B006F"/>
    <w:rsid w:val="005B0724"/>
    <w:rsid w:val="005B079E"/>
    <w:rsid w:val="005B0ACC"/>
    <w:rsid w:val="005B1547"/>
    <w:rsid w:val="005B19A4"/>
    <w:rsid w:val="005B1A5A"/>
    <w:rsid w:val="005B2088"/>
    <w:rsid w:val="005B220B"/>
    <w:rsid w:val="005B2262"/>
    <w:rsid w:val="005B230A"/>
    <w:rsid w:val="005B2639"/>
    <w:rsid w:val="005B2B74"/>
    <w:rsid w:val="005B2C58"/>
    <w:rsid w:val="005B2F29"/>
    <w:rsid w:val="005B3BD6"/>
    <w:rsid w:val="005B458C"/>
    <w:rsid w:val="005B5095"/>
    <w:rsid w:val="005B5193"/>
    <w:rsid w:val="005B53F9"/>
    <w:rsid w:val="005B5AE8"/>
    <w:rsid w:val="005B5C68"/>
    <w:rsid w:val="005B6090"/>
    <w:rsid w:val="005B610E"/>
    <w:rsid w:val="005B6E01"/>
    <w:rsid w:val="005B6F8B"/>
    <w:rsid w:val="005B759D"/>
    <w:rsid w:val="005B7757"/>
    <w:rsid w:val="005B7AD0"/>
    <w:rsid w:val="005C0097"/>
    <w:rsid w:val="005C026D"/>
    <w:rsid w:val="005C0A0E"/>
    <w:rsid w:val="005C1D34"/>
    <w:rsid w:val="005C1D87"/>
    <w:rsid w:val="005C1EDE"/>
    <w:rsid w:val="005C26DA"/>
    <w:rsid w:val="005C4377"/>
    <w:rsid w:val="005C4383"/>
    <w:rsid w:val="005C47F2"/>
    <w:rsid w:val="005C497A"/>
    <w:rsid w:val="005C4F4D"/>
    <w:rsid w:val="005C5ED8"/>
    <w:rsid w:val="005C5F89"/>
    <w:rsid w:val="005C6428"/>
    <w:rsid w:val="005C6442"/>
    <w:rsid w:val="005C66D2"/>
    <w:rsid w:val="005C6758"/>
    <w:rsid w:val="005D0025"/>
    <w:rsid w:val="005D1B87"/>
    <w:rsid w:val="005D1CDB"/>
    <w:rsid w:val="005D1DEB"/>
    <w:rsid w:val="005D2940"/>
    <w:rsid w:val="005D2E49"/>
    <w:rsid w:val="005D3268"/>
    <w:rsid w:val="005D4BC1"/>
    <w:rsid w:val="005D4C5C"/>
    <w:rsid w:val="005D4F89"/>
    <w:rsid w:val="005D5298"/>
    <w:rsid w:val="005D59F6"/>
    <w:rsid w:val="005D60DA"/>
    <w:rsid w:val="005D6B9A"/>
    <w:rsid w:val="005D76C8"/>
    <w:rsid w:val="005D77C8"/>
    <w:rsid w:val="005D7A5F"/>
    <w:rsid w:val="005E0688"/>
    <w:rsid w:val="005E13B8"/>
    <w:rsid w:val="005E152F"/>
    <w:rsid w:val="005E16B2"/>
    <w:rsid w:val="005E1B10"/>
    <w:rsid w:val="005E2FE6"/>
    <w:rsid w:val="005E3059"/>
    <w:rsid w:val="005E3273"/>
    <w:rsid w:val="005E330C"/>
    <w:rsid w:val="005E3742"/>
    <w:rsid w:val="005E4CA1"/>
    <w:rsid w:val="005E5E47"/>
    <w:rsid w:val="005E5FE3"/>
    <w:rsid w:val="005E61D2"/>
    <w:rsid w:val="005E6DF3"/>
    <w:rsid w:val="005E725B"/>
    <w:rsid w:val="005E74F4"/>
    <w:rsid w:val="005E78C1"/>
    <w:rsid w:val="005E7D43"/>
    <w:rsid w:val="005E7E59"/>
    <w:rsid w:val="005F08A7"/>
    <w:rsid w:val="005F0E98"/>
    <w:rsid w:val="005F1D2D"/>
    <w:rsid w:val="005F2AF5"/>
    <w:rsid w:val="005F2B16"/>
    <w:rsid w:val="005F2B37"/>
    <w:rsid w:val="005F331F"/>
    <w:rsid w:val="005F3E84"/>
    <w:rsid w:val="005F44C8"/>
    <w:rsid w:val="005F45A2"/>
    <w:rsid w:val="005F51D7"/>
    <w:rsid w:val="005F6BC2"/>
    <w:rsid w:val="005F734B"/>
    <w:rsid w:val="005F758C"/>
    <w:rsid w:val="005F7CF9"/>
    <w:rsid w:val="005F7DC2"/>
    <w:rsid w:val="00600373"/>
    <w:rsid w:val="006004F0"/>
    <w:rsid w:val="006013B6"/>
    <w:rsid w:val="0060142B"/>
    <w:rsid w:val="00601FBC"/>
    <w:rsid w:val="00602324"/>
    <w:rsid w:val="00602A46"/>
    <w:rsid w:val="00602B0E"/>
    <w:rsid w:val="00602CF6"/>
    <w:rsid w:val="00602DAA"/>
    <w:rsid w:val="006039B8"/>
    <w:rsid w:val="006045FD"/>
    <w:rsid w:val="006066A6"/>
    <w:rsid w:val="006067F4"/>
    <w:rsid w:val="006069F7"/>
    <w:rsid w:val="00606EF7"/>
    <w:rsid w:val="006070EF"/>
    <w:rsid w:val="006072E4"/>
    <w:rsid w:val="0060757D"/>
    <w:rsid w:val="00607BAC"/>
    <w:rsid w:val="00610CA2"/>
    <w:rsid w:val="0061186A"/>
    <w:rsid w:val="00611E27"/>
    <w:rsid w:val="00611F97"/>
    <w:rsid w:val="00612323"/>
    <w:rsid w:val="006129EA"/>
    <w:rsid w:val="00612F90"/>
    <w:rsid w:val="006138DF"/>
    <w:rsid w:val="00613CB6"/>
    <w:rsid w:val="00614C39"/>
    <w:rsid w:val="00615D6A"/>
    <w:rsid w:val="006162DB"/>
    <w:rsid w:val="00616353"/>
    <w:rsid w:val="006164A3"/>
    <w:rsid w:val="006166F7"/>
    <w:rsid w:val="006166FA"/>
    <w:rsid w:val="00616875"/>
    <w:rsid w:val="006168A3"/>
    <w:rsid w:val="006178C6"/>
    <w:rsid w:val="006178F0"/>
    <w:rsid w:val="00617A8E"/>
    <w:rsid w:val="0062030E"/>
    <w:rsid w:val="00620482"/>
    <w:rsid w:val="006216C1"/>
    <w:rsid w:val="00622CA6"/>
    <w:rsid w:val="00622E5D"/>
    <w:rsid w:val="00622F13"/>
    <w:rsid w:val="006237DC"/>
    <w:rsid w:val="00623EE3"/>
    <w:rsid w:val="006247CC"/>
    <w:rsid w:val="00624B8D"/>
    <w:rsid w:val="00624CE1"/>
    <w:rsid w:val="00625307"/>
    <w:rsid w:val="006255F0"/>
    <w:rsid w:val="0062568F"/>
    <w:rsid w:val="00625F1E"/>
    <w:rsid w:val="00627537"/>
    <w:rsid w:val="00627978"/>
    <w:rsid w:val="00627E90"/>
    <w:rsid w:val="006301BA"/>
    <w:rsid w:val="006301D2"/>
    <w:rsid w:val="00631966"/>
    <w:rsid w:val="00631E1C"/>
    <w:rsid w:val="006324AC"/>
    <w:rsid w:val="00632D4D"/>
    <w:rsid w:val="00633F84"/>
    <w:rsid w:val="00634222"/>
    <w:rsid w:val="0063478C"/>
    <w:rsid w:val="00634AD0"/>
    <w:rsid w:val="00634AF6"/>
    <w:rsid w:val="006354CB"/>
    <w:rsid w:val="00635CCE"/>
    <w:rsid w:val="006360BB"/>
    <w:rsid w:val="00636912"/>
    <w:rsid w:val="00636FEC"/>
    <w:rsid w:val="00637658"/>
    <w:rsid w:val="00637ECD"/>
    <w:rsid w:val="0064063E"/>
    <w:rsid w:val="00640A64"/>
    <w:rsid w:val="00641149"/>
    <w:rsid w:val="0064258D"/>
    <w:rsid w:val="00643E6E"/>
    <w:rsid w:val="006445B3"/>
    <w:rsid w:val="006447B2"/>
    <w:rsid w:val="00644944"/>
    <w:rsid w:val="00644F2F"/>
    <w:rsid w:val="0064705E"/>
    <w:rsid w:val="00647146"/>
    <w:rsid w:val="00647168"/>
    <w:rsid w:val="0064790D"/>
    <w:rsid w:val="006479CD"/>
    <w:rsid w:val="00647C5B"/>
    <w:rsid w:val="00647C9A"/>
    <w:rsid w:val="006507D9"/>
    <w:rsid w:val="0065114C"/>
    <w:rsid w:val="00651A9A"/>
    <w:rsid w:val="00651EB6"/>
    <w:rsid w:val="00653CD4"/>
    <w:rsid w:val="00653F8C"/>
    <w:rsid w:val="00654EEE"/>
    <w:rsid w:val="006551D0"/>
    <w:rsid w:val="00656673"/>
    <w:rsid w:val="006567F9"/>
    <w:rsid w:val="006569BF"/>
    <w:rsid w:val="00657005"/>
    <w:rsid w:val="00657F2B"/>
    <w:rsid w:val="00657F39"/>
    <w:rsid w:val="00660B3D"/>
    <w:rsid w:val="00660ECE"/>
    <w:rsid w:val="006611FC"/>
    <w:rsid w:val="006616B3"/>
    <w:rsid w:val="00661FC3"/>
    <w:rsid w:val="0066210B"/>
    <w:rsid w:val="00662D74"/>
    <w:rsid w:val="006632BD"/>
    <w:rsid w:val="00663B20"/>
    <w:rsid w:val="00664705"/>
    <w:rsid w:val="00664A1F"/>
    <w:rsid w:val="00664D4A"/>
    <w:rsid w:val="00665BFD"/>
    <w:rsid w:val="0066621A"/>
    <w:rsid w:val="0066625F"/>
    <w:rsid w:val="006663D5"/>
    <w:rsid w:val="006666AF"/>
    <w:rsid w:val="00666D65"/>
    <w:rsid w:val="00666EF9"/>
    <w:rsid w:val="0066798B"/>
    <w:rsid w:val="00667BA7"/>
    <w:rsid w:val="0067037F"/>
    <w:rsid w:val="0067087B"/>
    <w:rsid w:val="00670917"/>
    <w:rsid w:val="00670996"/>
    <w:rsid w:val="00670B57"/>
    <w:rsid w:val="00672733"/>
    <w:rsid w:val="006727A2"/>
    <w:rsid w:val="00672CE9"/>
    <w:rsid w:val="00673923"/>
    <w:rsid w:val="00673EE5"/>
    <w:rsid w:val="0067475C"/>
    <w:rsid w:val="006756C8"/>
    <w:rsid w:val="006758A6"/>
    <w:rsid w:val="00675F71"/>
    <w:rsid w:val="006760FB"/>
    <w:rsid w:val="00677583"/>
    <w:rsid w:val="00677675"/>
    <w:rsid w:val="006777C4"/>
    <w:rsid w:val="00680BC1"/>
    <w:rsid w:val="006818C8"/>
    <w:rsid w:val="00681DCB"/>
    <w:rsid w:val="00682027"/>
    <w:rsid w:val="00682877"/>
    <w:rsid w:val="00682E96"/>
    <w:rsid w:val="0068399D"/>
    <w:rsid w:val="00684278"/>
    <w:rsid w:val="006847A8"/>
    <w:rsid w:val="006848BC"/>
    <w:rsid w:val="00684A04"/>
    <w:rsid w:val="00685143"/>
    <w:rsid w:val="00685279"/>
    <w:rsid w:val="006854C7"/>
    <w:rsid w:val="006854CC"/>
    <w:rsid w:val="00685AD3"/>
    <w:rsid w:val="00686483"/>
    <w:rsid w:val="00687D34"/>
    <w:rsid w:val="00687D4D"/>
    <w:rsid w:val="006900D2"/>
    <w:rsid w:val="00690116"/>
    <w:rsid w:val="006902F7"/>
    <w:rsid w:val="006907DF"/>
    <w:rsid w:val="00690B36"/>
    <w:rsid w:val="00691D72"/>
    <w:rsid w:val="00692705"/>
    <w:rsid w:val="0069282C"/>
    <w:rsid w:val="006928AB"/>
    <w:rsid w:val="00692D60"/>
    <w:rsid w:val="00693E09"/>
    <w:rsid w:val="00694D31"/>
    <w:rsid w:val="00695707"/>
    <w:rsid w:val="00695D79"/>
    <w:rsid w:val="00696C55"/>
    <w:rsid w:val="00696D20"/>
    <w:rsid w:val="00696DC5"/>
    <w:rsid w:val="00697254"/>
    <w:rsid w:val="00697451"/>
    <w:rsid w:val="0069755B"/>
    <w:rsid w:val="00697690"/>
    <w:rsid w:val="00697FC6"/>
    <w:rsid w:val="006A02CB"/>
    <w:rsid w:val="006A0ACF"/>
    <w:rsid w:val="006A11F3"/>
    <w:rsid w:val="006A1B55"/>
    <w:rsid w:val="006A200C"/>
    <w:rsid w:val="006A2231"/>
    <w:rsid w:val="006A28A8"/>
    <w:rsid w:val="006A2A78"/>
    <w:rsid w:val="006A395E"/>
    <w:rsid w:val="006A3CB5"/>
    <w:rsid w:val="006A435B"/>
    <w:rsid w:val="006A46B6"/>
    <w:rsid w:val="006A62A0"/>
    <w:rsid w:val="006A6F1C"/>
    <w:rsid w:val="006A717B"/>
    <w:rsid w:val="006B001B"/>
    <w:rsid w:val="006B0DF7"/>
    <w:rsid w:val="006B1067"/>
    <w:rsid w:val="006B12FE"/>
    <w:rsid w:val="006B16EA"/>
    <w:rsid w:val="006B20F3"/>
    <w:rsid w:val="006B4834"/>
    <w:rsid w:val="006B4FE0"/>
    <w:rsid w:val="006B55F7"/>
    <w:rsid w:val="006B56CC"/>
    <w:rsid w:val="006B58D6"/>
    <w:rsid w:val="006B5B6E"/>
    <w:rsid w:val="006B6FF2"/>
    <w:rsid w:val="006B73E0"/>
    <w:rsid w:val="006B7857"/>
    <w:rsid w:val="006B7FD5"/>
    <w:rsid w:val="006C0507"/>
    <w:rsid w:val="006C1030"/>
    <w:rsid w:val="006C137B"/>
    <w:rsid w:val="006C1AA3"/>
    <w:rsid w:val="006C2470"/>
    <w:rsid w:val="006C2493"/>
    <w:rsid w:val="006C2DF3"/>
    <w:rsid w:val="006C3382"/>
    <w:rsid w:val="006C43C0"/>
    <w:rsid w:val="006C47B2"/>
    <w:rsid w:val="006C48D9"/>
    <w:rsid w:val="006C4AFB"/>
    <w:rsid w:val="006C5194"/>
    <w:rsid w:val="006C54C5"/>
    <w:rsid w:val="006C553E"/>
    <w:rsid w:val="006C56B9"/>
    <w:rsid w:val="006C56BD"/>
    <w:rsid w:val="006C5B1B"/>
    <w:rsid w:val="006C6133"/>
    <w:rsid w:val="006C67C3"/>
    <w:rsid w:val="006C7718"/>
    <w:rsid w:val="006C79BD"/>
    <w:rsid w:val="006C7CF0"/>
    <w:rsid w:val="006C7D73"/>
    <w:rsid w:val="006C7F7B"/>
    <w:rsid w:val="006D054B"/>
    <w:rsid w:val="006D07D9"/>
    <w:rsid w:val="006D2C3E"/>
    <w:rsid w:val="006D4330"/>
    <w:rsid w:val="006D4D1A"/>
    <w:rsid w:val="006D4FAF"/>
    <w:rsid w:val="006D5088"/>
    <w:rsid w:val="006D5177"/>
    <w:rsid w:val="006D56E5"/>
    <w:rsid w:val="006D56F6"/>
    <w:rsid w:val="006D57BA"/>
    <w:rsid w:val="006D5808"/>
    <w:rsid w:val="006D5B97"/>
    <w:rsid w:val="006D5CD9"/>
    <w:rsid w:val="006D5DF0"/>
    <w:rsid w:val="006D60E6"/>
    <w:rsid w:val="006D692C"/>
    <w:rsid w:val="006D698F"/>
    <w:rsid w:val="006D6B9B"/>
    <w:rsid w:val="006D6FB6"/>
    <w:rsid w:val="006D741B"/>
    <w:rsid w:val="006E0290"/>
    <w:rsid w:val="006E093E"/>
    <w:rsid w:val="006E0A12"/>
    <w:rsid w:val="006E0E39"/>
    <w:rsid w:val="006E0EC7"/>
    <w:rsid w:val="006E106E"/>
    <w:rsid w:val="006E1DBE"/>
    <w:rsid w:val="006E2526"/>
    <w:rsid w:val="006E321A"/>
    <w:rsid w:val="006E57A1"/>
    <w:rsid w:val="006E5D07"/>
    <w:rsid w:val="006E6423"/>
    <w:rsid w:val="006E6694"/>
    <w:rsid w:val="006E6745"/>
    <w:rsid w:val="006E744B"/>
    <w:rsid w:val="006E7CC7"/>
    <w:rsid w:val="006E7DCD"/>
    <w:rsid w:val="006F1582"/>
    <w:rsid w:val="006F1A40"/>
    <w:rsid w:val="006F20B7"/>
    <w:rsid w:val="006F28D6"/>
    <w:rsid w:val="006F2A60"/>
    <w:rsid w:val="006F2AE6"/>
    <w:rsid w:val="006F346A"/>
    <w:rsid w:val="006F41B1"/>
    <w:rsid w:val="006F4C4C"/>
    <w:rsid w:val="006F62DF"/>
    <w:rsid w:val="006F63DD"/>
    <w:rsid w:val="006F678E"/>
    <w:rsid w:val="006F7ABC"/>
    <w:rsid w:val="006F7B18"/>
    <w:rsid w:val="006F7D2D"/>
    <w:rsid w:val="0070052D"/>
    <w:rsid w:val="00700970"/>
    <w:rsid w:val="00700987"/>
    <w:rsid w:val="00700A2E"/>
    <w:rsid w:val="007013BB"/>
    <w:rsid w:val="00701C68"/>
    <w:rsid w:val="0070345D"/>
    <w:rsid w:val="00703C84"/>
    <w:rsid w:val="00703D5A"/>
    <w:rsid w:val="00704176"/>
    <w:rsid w:val="0070457E"/>
    <w:rsid w:val="00704623"/>
    <w:rsid w:val="00704871"/>
    <w:rsid w:val="0070502E"/>
    <w:rsid w:val="00705C6B"/>
    <w:rsid w:val="00705FFC"/>
    <w:rsid w:val="007066B8"/>
    <w:rsid w:val="00707239"/>
    <w:rsid w:val="00711310"/>
    <w:rsid w:val="00712287"/>
    <w:rsid w:val="007124F6"/>
    <w:rsid w:val="00712773"/>
    <w:rsid w:val="00714075"/>
    <w:rsid w:val="0071514C"/>
    <w:rsid w:val="007159BF"/>
    <w:rsid w:val="00715ADF"/>
    <w:rsid w:val="007162DE"/>
    <w:rsid w:val="007163F2"/>
    <w:rsid w:val="00716A40"/>
    <w:rsid w:val="00716CE6"/>
    <w:rsid w:val="00717649"/>
    <w:rsid w:val="00717985"/>
    <w:rsid w:val="00720C99"/>
    <w:rsid w:val="0072113D"/>
    <w:rsid w:val="0072252D"/>
    <w:rsid w:val="007225D0"/>
    <w:rsid w:val="00722CE1"/>
    <w:rsid w:val="007239C9"/>
    <w:rsid w:val="00723EFA"/>
    <w:rsid w:val="00724FED"/>
    <w:rsid w:val="007259C0"/>
    <w:rsid w:val="00726AA2"/>
    <w:rsid w:val="00726D8B"/>
    <w:rsid w:val="007272ED"/>
    <w:rsid w:val="00727CD5"/>
    <w:rsid w:val="00727F01"/>
    <w:rsid w:val="0073043F"/>
    <w:rsid w:val="00730547"/>
    <w:rsid w:val="00731167"/>
    <w:rsid w:val="00731D1A"/>
    <w:rsid w:val="00731F9A"/>
    <w:rsid w:val="00732494"/>
    <w:rsid w:val="00732AEE"/>
    <w:rsid w:val="00732E2B"/>
    <w:rsid w:val="007333F1"/>
    <w:rsid w:val="0073355E"/>
    <w:rsid w:val="00734315"/>
    <w:rsid w:val="007344D7"/>
    <w:rsid w:val="00734DEB"/>
    <w:rsid w:val="00735326"/>
    <w:rsid w:val="007353EF"/>
    <w:rsid w:val="0073556A"/>
    <w:rsid w:val="007364C8"/>
    <w:rsid w:val="00736926"/>
    <w:rsid w:val="00736BF0"/>
    <w:rsid w:val="00736C56"/>
    <w:rsid w:val="00736E78"/>
    <w:rsid w:val="00736EB2"/>
    <w:rsid w:val="007371F8"/>
    <w:rsid w:val="007372CC"/>
    <w:rsid w:val="0073753E"/>
    <w:rsid w:val="007401F9"/>
    <w:rsid w:val="007405D4"/>
    <w:rsid w:val="00741BB4"/>
    <w:rsid w:val="007423E3"/>
    <w:rsid w:val="00743CD0"/>
    <w:rsid w:val="00744491"/>
    <w:rsid w:val="007451D0"/>
    <w:rsid w:val="0074564A"/>
    <w:rsid w:val="00746CA7"/>
    <w:rsid w:val="00750AE6"/>
    <w:rsid w:val="00750C0A"/>
    <w:rsid w:val="00750D6C"/>
    <w:rsid w:val="00751997"/>
    <w:rsid w:val="00752068"/>
    <w:rsid w:val="007529BB"/>
    <w:rsid w:val="007529D2"/>
    <w:rsid w:val="00752D48"/>
    <w:rsid w:val="007539A3"/>
    <w:rsid w:val="0075468A"/>
    <w:rsid w:val="007546A4"/>
    <w:rsid w:val="00754ACB"/>
    <w:rsid w:val="007551A1"/>
    <w:rsid w:val="00755680"/>
    <w:rsid w:val="00755989"/>
    <w:rsid w:val="00755FAD"/>
    <w:rsid w:val="007560D8"/>
    <w:rsid w:val="007568AF"/>
    <w:rsid w:val="00756B6D"/>
    <w:rsid w:val="00756E05"/>
    <w:rsid w:val="0075733C"/>
    <w:rsid w:val="00760BF5"/>
    <w:rsid w:val="00761760"/>
    <w:rsid w:val="00761E3D"/>
    <w:rsid w:val="00763255"/>
    <w:rsid w:val="007645FF"/>
    <w:rsid w:val="00764A50"/>
    <w:rsid w:val="00764A68"/>
    <w:rsid w:val="00764BDF"/>
    <w:rsid w:val="00764C86"/>
    <w:rsid w:val="00764D94"/>
    <w:rsid w:val="00765455"/>
    <w:rsid w:val="007668BD"/>
    <w:rsid w:val="00766986"/>
    <w:rsid w:val="007672DE"/>
    <w:rsid w:val="007673D3"/>
    <w:rsid w:val="00767D88"/>
    <w:rsid w:val="00770AE1"/>
    <w:rsid w:val="00770B87"/>
    <w:rsid w:val="00770C6C"/>
    <w:rsid w:val="0077102A"/>
    <w:rsid w:val="0077134E"/>
    <w:rsid w:val="00771F74"/>
    <w:rsid w:val="00772136"/>
    <w:rsid w:val="0077256E"/>
    <w:rsid w:val="00772851"/>
    <w:rsid w:val="00772FDD"/>
    <w:rsid w:val="007736C5"/>
    <w:rsid w:val="00773867"/>
    <w:rsid w:val="00773C55"/>
    <w:rsid w:val="007741B3"/>
    <w:rsid w:val="007743C9"/>
    <w:rsid w:val="0077479B"/>
    <w:rsid w:val="00774AD2"/>
    <w:rsid w:val="00775CB4"/>
    <w:rsid w:val="00776947"/>
    <w:rsid w:val="00776D53"/>
    <w:rsid w:val="007801F7"/>
    <w:rsid w:val="00780221"/>
    <w:rsid w:val="00780B28"/>
    <w:rsid w:val="00781B75"/>
    <w:rsid w:val="0078209B"/>
    <w:rsid w:val="00782AD4"/>
    <w:rsid w:val="00782B0F"/>
    <w:rsid w:val="00782B43"/>
    <w:rsid w:val="007839F3"/>
    <w:rsid w:val="00783B72"/>
    <w:rsid w:val="0078476A"/>
    <w:rsid w:val="00785044"/>
    <w:rsid w:val="007857EE"/>
    <w:rsid w:val="007863D3"/>
    <w:rsid w:val="00786A21"/>
    <w:rsid w:val="00786D4D"/>
    <w:rsid w:val="0078781D"/>
    <w:rsid w:val="0079011A"/>
    <w:rsid w:val="007904D8"/>
    <w:rsid w:val="00790653"/>
    <w:rsid w:val="007916D6"/>
    <w:rsid w:val="00791918"/>
    <w:rsid w:val="00792B04"/>
    <w:rsid w:val="00792C18"/>
    <w:rsid w:val="00792C26"/>
    <w:rsid w:val="00792CB7"/>
    <w:rsid w:val="007931D8"/>
    <w:rsid w:val="0079333F"/>
    <w:rsid w:val="0079551A"/>
    <w:rsid w:val="007955F8"/>
    <w:rsid w:val="00795ECA"/>
    <w:rsid w:val="007965BE"/>
    <w:rsid w:val="007972B1"/>
    <w:rsid w:val="007975FF"/>
    <w:rsid w:val="007A0720"/>
    <w:rsid w:val="007A1456"/>
    <w:rsid w:val="007A17A1"/>
    <w:rsid w:val="007A1C2A"/>
    <w:rsid w:val="007A25BF"/>
    <w:rsid w:val="007A2603"/>
    <w:rsid w:val="007A3EC3"/>
    <w:rsid w:val="007A4137"/>
    <w:rsid w:val="007A4362"/>
    <w:rsid w:val="007A4924"/>
    <w:rsid w:val="007A4983"/>
    <w:rsid w:val="007A4E10"/>
    <w:rsid w:val="007A4EA1"/>
    <w:rsid w:val="007A536F"/>
    <w:rsid w:val="007A5541"/>
    <w:rsid w:val="007A5AC8"/>
    <w:rsid w:val="007A65B5"/>
    <w:rsid w:val="007A69EB"/>
    <w:rsid w:val="007A6F14"/>
    <w:rsid w:val="007A7890"/>
    <w:rsid w:val="007A7987"/>
    <w:rsid w:val="007A7F20"/>
    <w:rsid w:val="007A7F33"/>
    <w:rsid w:val="007A7F77"/>
    <w:rsid w:val="007B0210"/>
    <w:rsid w:val="007B091C"/>
    <w:rsid w:val="007B1241"/>
    <w:rsid w:val="007B1629"/>
    <w:rsid w:val="007B1AAA"/>
    <w:rsid w:val="007B1E3E"/>
    <w:rsid w:val="007B2697"/>
    <w:rsid w:val="007B26EE"/>
    <w:rsid w:val="007B37A5"/>
    <w:rsid w:val="007B3E3F"/>
    <w:rsid w:val="007B48C0"/>
    <w:rsid w:val="007B4A83"/>
    <w:rsid w:val="007B4E8E"/>
    <w:rsid w:val="007B5078"/>
    <w:rsid w:val="007B5418"/>
    <w:rsid w:val="007B5EA8"/>
    <w:rsid w:val="007B6080"/>
    <w:rsid w:val="007B641D"/>
    <w:rsid w:val="007B6766"/>
    <w:rsid w:val="007B687C"/>
    <w:rsid w:val="007B68E4"/>
    <w:rsid w:val="007B7462"/>
    <w:rsid w:val="007B7530"/>
    <w:rsid w:val="007B7549"/>
    <w:rsid w:val="007B7670"/>
    <w:rsid w:val="007B7F27"/>
    <w:rsid w:val="007C21FD"/>
    <w:rsid w:val="007C2439"/>
    <w:rsid w:val="007C25F5"/>
    <w:rsid w:val="007C272C"/>
    <w:rsid w:val="007C3DA6"/>
    <w:rsid w:val="007C4E2A"/>
    <w:rsid w:val="007C5235"/>
    <w:rsid w:val="007C561E"/>
    <w:rsid w:val="007C671D"/>
    <w:rsid w:val="007C6C35"/>
    <w:rsid w:val="007C705F"/>
    <w:rsid w:val="007C7451"/>
    <w:rsid w:val="007C78D9"/>
    <w:rsid w:val="007C7A5A"/>
    <w:rsid w:val="007D0523"/>
    <w:rsid w:val="007D07FD"/>
    <w:rsid w:val="007D13CA"/>
    <w:rsid w:val="007D17A1"/>
    <w:rsid w:val="007D192F"/>
    <w:rsid w:val="007D19CE"/>
    <w:rsid w:val="007D285C"/>
    <w:rsid w:val="007D2B27"/>
    <w:rsid w:val="007D2DF9"/>
    <w:rsid w:val="007D3384"/>
    <w:rsid w:val="007D35ED"/>
    <w:rsid w:val="007D3783"/>
    <w:rsid w:val="007D38C7"/>
    <w:rsid w:val="007D38CF"/>
    <w:rsid w:val="007D3A08"/>
    <w:rsid w:val="007D3D8E"/>
    <w:rsid w:val="007D491E"/>
    <w:rsid w:val="007D4B86"/>
    <w:rsid w:val="007D4D15"/>
    <w:rsid w:val="007D55AE"/>
    <w:rsid w:val="007D56ED"/>
    <w:rsid w:val="007D5A18"/>
    <w:rsid w:val="007D5ED3"/>
    <w:rsid w:val="007D5F05"/>
    <w:rsid w:val="007D600C"/>
    <w:rsid w:val="007D61D9"/>
    <w:rsid w:val="007D64A8"/>
    <w:rsid w:val="007D668E"/>
    <w:rsid w:val="007D67D7"/>
    <w:rsid w:val="007D705C"/>
    <w:rsid w:val="007D77C6"/>
    <w:rsid w:val="007D7DF0"/>
    <w:rsid w:val="007E1E83"/>
    <w:rsid w:val="007E1EB5"/>
    <w:rsid w:val="007E1F05"/>
    <w:rsid w:val="007E24D6"/>
    <w:rsid w:val="007E297E"/>
    <w:rsid w:val="007E3B01"/>
    <w:rsid w:val="007E3F98"/>
    <w:rsid w:val="007E40FA"/>
    <w:rsid w:val="007E48EB"/>
    <w:rsid w:val="007E4F47"/>
    <w:rsid w:val="007E51CB"/>
    <w:rsid w:val="007E59BE"/>
    <w:rsid w:val="007E5C13"/>
    <w:rsid w:val="007E5C29"/>
    <w:rsid w:val="007E673E"/>
    <w:rsid w:val="007E736C"/>
    <w:rsid w:val="007F006D"/>
    <w:rsid w:val="007F01AD"/>
    <w:rsid w:val="007F11E8"/>
    <w:rsid w:val="007F13C3"/>
    <w:rsid w:val="007F1B0A"/>
    <w:rsid w:val="007F2298"/>
    <w:rsid w:val="007F30F8"/>
    <w:rsid w:val="007F3913"/>
    <w:rsid w:val="007F399F"/>
    <w:rsid w:val="007F4330"/>
    <w:rsid w:val="007F4465"/>
    <w:rsid w:val="007F4CAA"/>
    <w:rsid w:val="007F4DD0"/>
    <w:rsid w:val="007F63FC"/>
    <w:rsid w:val="007F6FE9"/>
    <w:rsid w:val="007F706B"/>
    <w:rsid w:val="007F7696"/>
    <w:rsid w:val="007F7713"/>
    <w:rsid w:val="007F7B6E"/>
    <w:rsid w:val="00800B98"/>
    <w:rsid w:val="00800ED4"/>
    <w:rsid w:val="00800EFF"/>
    <w:rsid w:val="00801F2D"/>
    <w:rsid w:val="00801FBF"/>
    <w:rsid w:val="00802B6B"/>
    <w:rsid w:val="00802B98"/>
    <w:rsid w:val="00802ECE"/>
    <w:rsid w:val="0080323A"/>
    <w:rsid w:val="008036AA"/>
    <w:rsid w:val="00804A12"/>
    <w:rsid w:val="00806509"/>
    <w:rsid w:val="0080686F"/>
    <w:rsid w:val="00806976"/>
    <w:rsid w:val="008108AF"/>
    <w:rsid w:val="00810EE6"/>
    <w:rsid w:val="008119F4"/>
    <w:rsid w:val="00812443"/>
    <w:rsid w:val="0081286E"/>
    <w:rsid w:val="00813368"/>
    <w:rsid w:val="00813787"/>
    <w:rsid w:val="00813870"/>
    <w:rsid w:val="00814A65"/>
    <w:rsid w:val="00814CAC"/>
    <w:rsid w:val="00816212"/>
    <w:rsid w:val="00816960"/>
    <w:rsid w:val="00816C2C"/>
    <w:rsid w:val="008215C0"/>
    <w:rsid w:val="00822799"/>
    <w:rsid w:val="008239BD"/>
    <w:rsid w:val="00823F52"/>
    <w:rsid w:val="0082515A"/>
    <w:rsid w:val="008252B2"/>
    <w:rsid w:val="00825AB2"/>
    <w:rsid w:val="00825AB4"/>
    <w:rsid w:val="00825B96"/>
    <w:rsid w:val="0082625F"/>
    <w:rsid w:val="008263F3"/>
    <w:rsid w:val="00826897"/>
    <w:rsid w:val="008270ED"/>
    <w:rsid w:val="00827905"/>
    <w:rsid w:val="00830386"/>
    <w:rsid w:val="00830E29"/>
    <w:rsid w:val="008312CB"/>
    <w:rsid w:val="008315E1"/>
    <w:rsid w:val="00831776"/>
    <w:rsid w:val="00832634"/>
    <w:rsid w:val="00833F1C"/>
    <w:rsid w:val="0083448F"/>
    <w:rsid w:val="00834706"/>
    <w:rsid w:val="00834D6A"/>
    <w:rsid w:val="00835260"/>
    <w:rsid w:val="00835953"/>
    <w:rsid w:val="00835BDB"/>
    <w:rsid w:val="00835EE2"/>
    <w:rsid w:val="00836A47"/>
    <w:rsid w:val="008376F5"/>
    <w:rsid w:val="00837950"/>
    <w:rsid w:val="00840A36"/>
    <w:rsid w:val="0084108B"/>
    <w:rsid w:val="00841485"/>
    <w:rsid w:val="0084185E"/>
    <w:rsid w:val="00842E5F"/>
    <w:rsid w:val="00843161"/>
    <w:rsid w:val="008435DF"/>
    <w:rsid w:val="008439F2"/>
    <w:rsid w:val="00844CFF"/>
    <w:rsid w:val="00844F94"/>
    <w:rsid w:val="00846E8D"/>
    <w:rsid w:val="00847381"/>
    <w:rsid w:val="00847592"/>
    <w:rsid w:val="00847898"/>
    <w:rsid w:val="00850BB8"/>
    <w:rsid w:val="00850D4F"/>
    <w:rsid w:val="00851AC0"/>
    <w:rsid w:val="0085217E"/>
    <w:rsid w:val="00852722"/>
    <w:rsid w:val="00853DF0"/>
    <w:rsid w:val="00854083"/>
    <w:rsid w:val="00855176"/>
    <w:rsid w:val="008557CA"/>
    <w:rsid w:val="008561CD"/>
    <w:rsid w:val="00857201"/>
    <w:rsid w:val="0085772A"/>
    <w:rsid w:val="00857BD5"/>
    <w:rsid w:val="00857E11"/>
    <w:rsid w:val="00860281"/>
    <w:rsid w:val="00860AFA"/>
    <w:rsid w:val="00860BB5"/>
    <w:rsid w:val="008616A7"/>
    <w:rsid w:val="00862428"/>
    <w:rsid w:val="0086286D"/>
    <w:rsid w:val="00863225"/>
    <w:rsid w:val="00863559"/>
    <w:rsid w:val="0086368B"/>
    <w:rsid w:val="00863ACA"/>
    <w:rsid w:val="00863EBE"/>
    <w:rsid w:val="00864699"/>
    <w:rsid w:val="0086482A"/>
    <w:rsid w:val="00864A1D"/>
    <w:rsid w:val="00864B41"/>
    <w:rsid w:val="00864C02"/>
    <w:rsid w:val="00865500"/>
    <w:rsid w:val="008658B3"/>
    <w:rsid w:val="00865E83"/>
    <w:rsid w:val="008664C1"/>
    <w:rsid w:val="00866950"/>
    <w:rsid w:val="00866C99"/>
    <w:rsid w:val="00866DF4"/>
    <w:rsid w:val="0086765C"/>
    <w:rsid w:val="008700FF"/>
    <w:rsid w:val="00870AFF"/>
    <w:rsid w:val="00872AB5"/>
    <w:rsid w:val="00873559"/>
    <w:rsid w:val="00873636"/>
    <w:rsid w:val="00873937"/>
    <w:rsid w:val="00873F9A"/>
    <w:rsid w:val="00874033"/>
    <w:rsid w:val="0087416A"/>
    <w:rsid w:val="00874269"/>
    <w:rsid w:val="008743E1"/>
    <w:rsid w:val="00874848"/>
    <w:rsid w:val="00874F9C"/>
    <w:rsid w:val="00875078"/>
    <w:rsid w:val="008750C0"/>
    <w:rsid w:val="00875114"/>
    <w:rsid w:val="00875519"/>
    <w:rsid w:val="008756CA"/>
    <w:rsid w:val="00876179"/>
    <w:rsid w:val="00876BEA"/>
    <w:rsid w:val="0087701F"/>
    <w:rsid w:val="00877C35"/>
    <w:rsid w:val="008804AF"/>
    <w:rsid w:val="00881085"/>
    <w:rsid w:val="00881CE8"/>
    <w:rsid w:val="0088279F"/>
    <w:rsid w:val="00882E0A"/>
    <w:rsid w:val="008835A8"/>
    <w:rsid w:val="00883AC4"/>
    <w:rsid w:val="008846A9"/>
    <w:rsid w:val="00884D9D"/>
    <w:rsid w:val="008854A7"/>
    <w:rsid w:val="00885AE5"/>
    <w:rsid w:val="008861E2"/>
    <w:rsid w:val="008864CF"/>
    <w:rsid w:val="00886E1B"/>
    <w:rsid w:val="00887200"/>
    <w:rsid w:val="00887E66"/>
    <w:rsid w:val="00887F8B"/>
    <w:rsid w:val="00890390"/>
    <w:rsid w:val="00890570"/>
    <w:rsid w:val="00890D89"/>
    <w:rsid w:val="0089138B"/>
    <w:rsid w:val="00891C52"/>
    <w:rsid w:val="0089242B"/>
    <w:rsid w:val="00892B4F"/>
    <w:rsid w:val="0089318F"/>
    <w:rsid w:val="00893273"/>
    <w:rsid w:val="00893E46"/>
    <w:rsid w:val="0089511D"/>
    <w:rsid w:val="00895B6B"/>
    <w:rsid w:val="00895D01"/>
    <w:rsid w:val="00896F45"/>
    <w:rsid w:val="00897565"/>
    <w:rsid w:val="008975A8"/>
    <w:rsid w:val="00897A0C"/>
    <w:rsid w:val="008A110E"/>
    <w:rsid w:val="008A1362"/>
    <w:rsid w:val="008A2215"/>
    <w:rsid w:val="008A28E3"/>
    <w:rsid w:val="008A46DF"/>
    <w:rsid w:val="008A51AD"/>
    <w:rsid w:val="008A52E4"/>
    <w:rsid w:val="008A5DB7"/>
    <w:rsid w:val="008A6007"/>
    <w:rsid w:val="008A6282"/>
    <w:rsid w:val="008A62E2"/>
    <w:rsid w:val="008A6BA0"/>
    <w:rsid w:val="008A72AF"/>
    <w:rsid w:val="008A755B"/>
    <w:rsid w:val="008A77BD"/>
    <w:rsid w:val="008A7C94"/>
    <w:rsid w:val="008A7EF5"/>
    <w:rsid w:val="008B071E"/>
    <w:rsid w:val="008B1B61"/>
    <w:rsid w:val="008B2178"/>
    <w:rsid w:val="008B2575"/>
    <w:rsid w:val="008B2DB6"/>
    <w:rsid w:val="008B30F6"/>
    <w:rsid w:val="008B4044"/>
    <w:rsid w:val="008B42DF"/>
    <w:rsid w:val="008B4B16"/>
    <w:rsid w:val="008B4EE3"/>
    <w:rsid w:val="008B541D"/>
    <w:rsid w:val="008B72E1"/>
    <w:rsid w:val="008B7370"/>
    <w:rsid w:val="008B7527"/>
    <w:rsid w:val="008B77CE"/>
    <w:rsid w:val="008B7FD4"/>
    <w:rsid w:val="008C0E13"/>
    <w:rsid w:val="008C194F"/>
    <w:rsid w:val="008C1C36"/>
    <w:rsid w:val="008C21B7"/>
    <w:rsid w:val="008C2702"/>
    <w:rsid w:val="008C2B4A"/>
    <w:rsid w:val="008C2D41"/>
    <w:rsid w:val="008C3081"/>
    <w:rsid w:val="008C374C"/>
    <w:rsid w:val="008C3BCF"/>
    <w:rsid w:val="008C3F53"/>
    <w:rsid w:val="008C4E3B"/>
    <w:rsid w:val="008C4E97"/>
    <w:rsid w:val="008C53B7"/>
    <w:rsid w:val="008C563F"/>
    <w:rsid w:val="008C7024"/>
    <w:rsid w:val="008C7636"/>
    <w:rsid w:val="008C7AC6"/>
    <w:rsid w:val="008D0593"/>
    <w:rsid w:val="008D08B3"/>
    <w:rsid w:val="008D1187"/>
    <w:rsid w:val="008D12B1"/>
    <w:rsid w:val="008D1812"/>
    <w:rsid w:val="008D196C"/>
    <w:rsid w:val="008D2649"/>
    <w:rsid w:val="008D2A51"/>
    <w:rsid w:val="008D2C2B"/>
    <w:rsid w:val="008D2FE9"/>
    <w:rsid w:val="008D3065"/>
    <w:rsid w:val="008D36F1"/>
    <w:rsid w:val="008D37C8"/>
    <w:rsid w:val="008D38B1"/>
    <w:rsid w:val="008D4BFA"/>
    <w:rsid w:val="008D75B1"/>
    <w:rsid w:val="008D7E6D"/>
    <w:rsid w:val="008E06F5"/>
    <w:rsid w:val="008E14A7"/>
    <w:rsid w:val="008E1692"/>
    <w:rsid w:val="008E19F4"/>
    <w:rsid w:val="008E1A17"/>
    <w:rsid w:val="008E1D09"/>
    <w:rsid w:val="008E21D6"/>
    <w:rsid w:val="008E2331"/>
    <w:rsid w:val="008E25FB"/>
    <w:rsid w:val="008E3136"/>
    <w:rsid w:val="008E393C"/>
    <w:rsid w:val="008E45DB"/>
    <w:rsid w:val="008E4714"/>
    <w:rsid w:val="008E49DF"/>
    <w:rsid w:val="008E4C96"/>
    <w:rsid w:val="008E4C9E"/>
    <w:rsid w:val="008E59D7"/>
    <w:rsid w:val="008E5A3D"/>
    <w:rsid w:val="008E5C70"/>
    <w:rsid w:val="008E62CE"/>
    <w:rsid w:val="008E6EBB"/>
    <w:rsid w:val="008E7A7E"/>
    <w:rsid w:val="008E7C59"/>
    <w:rsid w:val="008F050C"/>
    <w:rsid w:val="008F1CB8"/>
    <w:rsid w:val="008F1DF2"/>
    <w:rsid w:val="008F21B3"/>
    <w:rsid w:val="008F255C"/>
    <w:rsid w:val="008F2A7F"/>
    <w:rsid w:val="008F3E4D"/>
    <w:rsid w:val="008F4060"/>
    <w:rsid w:val="008F50F6"/>
    <w:rsid w:val="008F69CA"/>
    <w:rsid w:val="008F7254"/>
    <w:rsid w:val="008F73D4"/>
    <w:rsid w:val="008F7A50"/>
    <w:rsid w:val="0090062B"/>
    <w:rsid w:val="009008F0"/>
    <w:rsid w:val="00900C09"/>
    <w:rsid w:val="00900E02"/>
    <w:rsid w:val="00901376"/>
    <w:rsid w:val="0090208B"/>
    <w:rsid w:val="00902641"/>
    <w:rsid w:val="00902AAF"/>
    <w:rsid w:val="00902C51"/>
    <w:rsid w:val="00902FF5"/>
    <w:rsid w:val="009030A7"/>
    <w:rsid w:val="009035A7"/>
    <w:rsid w:val="009038A0"/>
    <w:rsid w:val="00903D3B"/>
    <w:rsid w:val="00903F08"/>
    <w:rsid w:val="00904A26"/>
    <w:rsid w:val="009051BF"/>
    <w:rsid w:val="009051D6"/>
    <w:rsid w:val="009053DC"/>
    <w:rsid w:val="0090565C"/>
    <w:rsid w:val="009059EA"/>
    <w:rsid w:val="0090609F"/>
    <w:rsid w:val="00906981"/>
    <w:rsid w:val="0090770C"/>
    <w:rsid w:val="00907881"/>
    <w:rsid w:val="0091042F"/>
    <w:rsid w:val="00910A99"/>
    <w:rsid w:val="00911614"/>
    <w:rsid w:val="00911793"/>
    <w:rsid w:val="00911A02"/>
    <w:rsid w:val="00912C2E"/>
    <w:rsid w:val="0091307E"/>
    <w:rsid w:val="009137E9"/>
    <w:rsid w:val="00913AF1"/>
    <w:rsid w:val="00915E29"/>
    <w:rsid w:val="00916171"/>
    <w:rsid w:val="00916AFF"/>
    <w:rsid w:val="00917B72"/>
    <w:rsid w:val="00917F83"/>
    <w:rsid w:val="00920142"/>
    <w:rsid w:val="0092029E"/>
    <w:rsid w:val="00920F67"/>
    <w:rsid w:val="0092123E"/>
    <w:rsid w:val="009216F9"/>
    <w:rsid w:val="00922211"/>
    <w:rsid w:val="00922802"/>
    <w:rsid w:val="00922A66"/>
    <w:rsid w:val="00923326"/>
    <w:rsid w:val="00924C10"/>
    <w:rsid w:val="00924F4B"/>
    <w:rsid w:val="00927CA7"/>
    <w:rsid w:val="00927D07"/>
    <w:rsid w:val="00927FE7"/>
    <w:rsid w:val="00930441"/>
    <w:rsid w:val="00930750"/>
    <w:rsid w:val="00930E24"/>
    <w:rsid w:val="00931E87"/>
    <w:rsid w:val="0093216B"/>
    <w:rsid w:val="0093312C"/>
    <w:rsid w:val="0093331F"/>
    <w:rsid w:val="009343B1"/>
    <w:rsid w:val="009343D9"/>
    <w:rsid w:val="00934587"/>
    <w:rsid w:val="00934645"/>
    <w:rsid w:val="00935A01"/>
    <w:rsid w:val="00936E08"/>
    <w:rsid w:val="00937872"/>
    <w:rsid w:val="00937D8B"/>
    <w:rsid w:val="00941F59"/>
    <w:rsid w:val="00942520"/>
    <w:rsid w:val="009433B6"/>
    <w:rsid w:val="00944163"/>
    <w:rsid w:val="0094495E"/>
    <w:rsid w:val="00944BBE"/>
    <w:rsid w:val="00944DE1"/>
    <w:rsid w:val="0094541E"/>
    <w:rsid w:val="009455C9"/>
    <w:rsid w:val="0094575B"/>
    <w:rsid w:val="00945F41"/>
    <w:rsid w:val="0094629B"/>
    <w:rsid w:val="009462C4"/>
    <w:rsid w:val="00946A3B"/>
    <w:rsid w:val="009472C5"/>
    <w:rsid w:val="00947D4F"/>
    <w:rsid w:val="00950048"/>
    <w:rsid w:val="00950A03"/>
    <w:rsid w:val="00951550"/>
    <w:rsid w:val="00952DB4"/>
    <w:rsid w:val="009538F6"/>
    <w:rsid w:val="009539D1"/>
    <w:rsid w:val="00953D0C"/>
    <w:rsid w:val="00953EA1"/>
    <w:rsid w:val="0095475C"/>
    <w:rsid w:val="0095495B"/>
    <w:rsid w:val="00954B28"/>
    <w:rsid w:val="00955685"/>
    <w:rsid w:val="009557DD"/>
    <w:rsid w:val="00955A9D"/>
    <w:rsid w:val="00956A8A"/>
    <w:rsid w:val="00956E2E"/>
    <w:rsid w:val="0095782E"/>
    <w:rsid w:val="00960651"/>
    <w:rsid w:val="00960828"/>
    <w:rsid w:val="00961E1D"/>
    <w:rsid w:val="00963AD7"/>
    <w:rsid w:val="0096422B"/>
    <w:rsid w:val="00964549"/>
    <w:rsid w:val="00964A09"/>
    <w:rsid w:val="0096535D"/>
    <w:rsid w:val="00966506"/>
    <w:rsid w:val="00966E6F"/>
    <w:rsid w:val="0096702C"/>
    <w:rsid w:val="0096760C"/>
    <w:rsid w:val="0097047C"/>
    <w:rsid w:val="00971561"/>
    <w:rsid w:val="00971820"/>
    <w:rsid w:val="00971F72"/>
    <w:rsid w:val="00972413"/>
    <w:rsid w:val="00972B0B"/>
    <w:rsid w:val="0097321C"/>
    <w:rsid w:val="00973229"/>
    <w:rsid w:val="0097323B"/>
    <w:rsid w:val="0097332E"/>
    <w:rsid w:val="009739CD"/>
    <w:rsid w:val="00973C52"/>
    <w:rsid w:val="0097420B"/>
    <w:rsid w:val="009745EC"/>
    <w:rsid w:val="0097460D"/>
    <w:rsid w:val="00974CD3"/>
    <w:rsid w:val="00974EE8"/>
    <w:rsid w:val="0097505A"/>
    <w:rsid w:val="00975284"/>
    <w:rsid w:val="00975CBE"/>
    <w:rsid w:val="009766C2"/>
    <w:rsid w:val="009771D3"/>
    <w:rsid w:val="0097765D"/>
    <w:rsid w:val="00977ABA"/>
    <w:rsid w:val="00977D90"/>
    <w:rsid w:val="00980049"/>
    <w:rsid w:val="009819B7"/>
    <w:rsid w:val="00981B04"/>
    <w:rsid w:val="009822E4"/>
    <w:rsid w:val="009823E4"/>
    <w:rsid w:val="00982AF5"/>
    <w:rsid w:val="00982C62"/>
    <w:rsid w:val="00983832"/>
    <w:rsid w:val="00983932"/>
    <w:rsid w:val="00983B1E"/>
    <w:rsid w:val="0098412F"/>
    <w:rsid w:val="00984506"/>
    <w:rsid w:val="009852EB"/>
    <w:rsid w:val="0098572F"/>
    <w:rsid w:val="0098654B"/>
    <w:rsid w:val="00986A17"/>
    <w:rsid w:val="00986ED3"/>
    <w:rsid w:val="00987549"/>
    <w:rsid w:val="00987682"/>
    <w:rsid w:val="009902D4"/>
    <w:rsid w:val="0099057B"/>
    <w:rsid w:val="00990BE0"/>
    <w:rsid w:val="00991280"/>
    <w:rsid w:val="00991471"/>
    <w:rsid w:val="009916D6"/>
    <w:rsid w:val="00992965"/>
    <w:rsid w:val="00993112"/>
    <w:rsid w:val="00993281"/>
    <w:rsid w:val="00993C5D"/>
    <w:rsid w:val="00993E7B"/>
    <w:rsid w:val="009942CD"/>
    <w:rsid w:val="00994C5C"/>
    <w:rsid w:val="00994D3A"/>
    <w:rsid w:val="00994D97"/>
    <w:rsid w:val="0099537B"/>
    <w:rsid w:val="009958FC"/>
    <w:rsid w:val="00995D97"/>
    <w:rsid w:val="009962A1"/>
    <w:rsid w:val="00996604"/>
    <w:rsid w:val="00996A5D"/>
    <w:rsid w:val="009A06F4"/>
    <w:rsid w:val="009A07B8"/>
    <w:rsid w:val="009A0A10"/>
    <w:rsid w:val="009A0AD5"/>
    <w:rsid w:val="009A14FC"/>
    <w:rsid w:val="009A1835"/>
    <w:rsid w:val="009A1C17"/>
    <w:rsid w:val="009A1DE8"/>
    <w:rsid w:val="009A3946"/>
    <w:rsid w:val="009A3AA0"/>
    <w:rsid w:val="009A43FA"/>
    <w:rsid w:val="009A4712"/>
    <w:rsid w:val="009A492B"/>
    <w:rsid w:val="009A4B6E"/>
    <w:rsid w:val="009A4D10"/>
    <w:rsid w:val="009A51DF"/>
    <w:rsid w:val="009A59BF"/>
    <w:rsid w:val="009A5B1A"/>
    <w:rsid w:val="009A5C54"/>
    <w:rsid w:val="009A609A"/>
    <w:rsid w:val="009A75B7"/>
    <w:rsid w:val="009A771F"/>
    <w:rsid w:val="009A7F26"/>
    <w:rsid w:val="009B04A7"/>
    <w:rsid w:val="009B0660"/>
    <w:rsid w:val="009B0852"/>
    <w:rsid w:val="009B0C7B"/>
    <w:rsid w:val="009B1176"/>
    <w:rsid w:val="009B157A"/>
    <w:rsid w:val="009B1645"/>
    <w:rsid w:val="009B1DEC"/>
    <w:rsid w:val="009B2968"/>
    <w:rsid w:val="009B2BE1"/>
    <w:rsid w:val="009B31B1"/>
    <w:rsid w:val="009B344F"/>
    <w:rsid w:val="009B3AD6"/>
    <w:rsid w:val="009B42D3"/>
    <w:rsid w:val="009B48E2"/>
    <w:rsid w:val="009B4FA6"/>
    <w:rsid w:val="009B596D"/>
    <w:rsid w:val="009B5DCB"/>
    <w:rsid w:val="009B6240"/>
    <w:rsid w:val="009B6F33"/>
    <w:rsid w:val="009B6FBE"/>
    <w:rsid w:val="009B7B93"/>
    <w:rsid w:val="009C0730"/>
    <w:rsid w:val="009C0E0C"/>
    <w:rsid w:val="009C10A1"/>
    <w:rsid w:val="009C163D"/>
    <w:rsid w:val="009C1B7A"/>
    <w:rsid w:val="009C21BD"/>
    <w:rsid w:val="009C255C"/>
    <w:rsid w:val="009C28EA"/>
    <w:rsid w:val="009C2E62"/>
    <w:rsid w:val="009C403F"/>
    <w:rsid w:val="009C4180"/>
    <w:rsid w:val="009C428F"/>
    <w:rsid w:val="009C489C"/>
    <w:rsid w:val="009C658E"/>
    <w:rsid w:val="009C68F5"/>
    <w:rsid w:val="009C6C0A"/>
    <w:rsid w:val="009C71D6"/>
    <w:rsid w:val="009C7361"/>
    <w:rsid w:val="009C7447"/>
    <w:rsid w:val="009C75BA"/>
    <w:rsid w:val="009C7B93"/>
    <w:rsid w:val="009C7D1F"/>
    <w:rsid w:val="009C7DB6"/>
    <w:rsid w:val="009D091E"/>
    <w:rsid w:val="009D0941"/>
    <w:rsid w:val="009D0BEE"/>
    <w:rsid w:val="009D15DD"/>
    <w:rsid w:val="009D2305"/>
    <w:rsid w:val="009D27C3"/>
    <w:rsid w:val="009D2A25"/>
    <w:rsid w:val="009D32D5"/>
    <w:rsid w:val="009D33E6"/>
    <w:rsid w:val="009D3D78"/>
    <w:rsid w:val="009D4399"/>
    <w:rsid w:val="009D43FA"/>
    <w:rsid w:val="009D4887"/>
    <w:rsid w:val="009D4F71"/>
    <w:rsid w:val="009D5879"/>
    <w:rsid w:val="009D5949"/>
    <w:rsid w:val="009D5AA8"/>
    <w:rsid w:val="009D6BF1"/>
    <w:rsid w:val="009D784B"/>
    <w:rsid w:val="009D7B65"/>
    <w:rsid w:val="009D7F90"/>
    <w:rsid w:val="009E01B7"/>
    <w:rsid w:val="009E10EA"/>
    <w:rsid w:val="009E1687"/>
    <w:rsid w:val="009E1AC6"/>
    <w:rsid w:val="009E1CB9"/>
    <w:rsid w:val="009E1F85"/>
    <w:rsid w:val="009E2282"/>
    <w:rsid w:val="009E277D"/>
    <w:rsid w:val="009E2ACD"/>
    <w:rsid w:val="009E34EA"/>
    <w:rsid w:val="009E3E0E"/>
    <w:rsid w:val="009E4D2F"/>
    <w:rsid w:val="009E645A"/>
    <w:rsid w:val="009E6748"/>
    <w:rsid w:val="009E6A27"/>
    <w:rsid w:val="009E6A37"/>
    <w:rsid w:val="009E6DDA"/>
    <w:rsid w:val="009E7B63"/>
    <w:rsid w:val="009E7B9F"/>
    <w:rsid w:val="009F0139"/>
    <w:rsid w:val="009F06BC"/>
    <w:rsid w:val="009F1386"/>
    <w:rsid w:val="009F140A"/>
    <w:rsid w:val="009F1678"/>
    <w:rsid w:val="009F1BB1"/>
    <w:rsid w:val="009F1F1A"/>
    <w:rsid w:val="009F21FD"/>
    <w:rsid w:val="009F22D2"/>
    <w:rsid w:val="009F246C"/>
    <w:rsid w:val="009F2CE0"/>
    <w:rsid w:val="009F39EC"/>
    <w:rsid w:val="009F3EF3"/>
    <w:rsid w:val="009F5C69"/>
    <w:rsid w:val="009F62C6"/>
    <w:rsid w:val="009F62F3"/>
    <w:rsid w:val="009F6899"/>
    <w:rsid w:val="009F6A14"/>
    <w:rsid w:val="009F6D9F"/>
    <w:rsid w:val="009F7711"/>
    <w:rsid w:val="009F7914"/>
    <w:rsid w:val="00A00554"/>
    <w:rsid w:val="00A00EA5"/>
    <w:rsid w:val="00A01133"/>
    <w:rsid w:val="00A017A3"/>
    <w:rsid w:val="00A026C6"/>
    <w:rsid w:val="00A02FA0"/>
    <w:rsid w:val="00A033BD"/>
    <w:rsid w:val="00A0352F"/>
    <w:rsid w:val="00A03862"/>
    <w:rsid w:val="00A03DDB"/>
    <w:rsid w:val="00A04592"/>
    <w:rsid w:val="00A05426"/>
    <w:rsid w:val="00A05571"/>
    <w:rsid w:val="00A055ED"/>
    <w:rsid w:val="00A05727"/>
    <w:rsid w:val="00A058A0"/>
    <w:rsid w:val="00A05921"/>
    <w:rsid w:val="00A05BBF"/>
    <w:rsid w:val="00A070BD"/>
    <w:rsid w:val="00A071C6"/>
    <w:rsid w:val="00A072B0"/>
    <w:rsid w:val="00A07AFF"/>
    <w:rsid w:val="00A07FF6"/>
    <w:rsid w:val="00A1023F"/>
    <w:rsid w:val="00A1166A"/>
    <w:rsid w:val="00A126E4"/>
    <w:rsid w:val="00A129E2"/>
    <w:rsid w:val="00A12CA4"/>
    <w:rsid w:val="00A13FEE"/>
    <w:rsid w:val="00A14CEA"/>
    <w:rsid w:val="00A15354"/>
    <w:rsid w:val="00A154B0"/>
    <w:rsid w:val="00A156E9"/>
    <w:rsid w:val="00A167FE"/>
    <w:rsid w:val="00A168D5"/>
    <w:rsid w:val="00A1696E"/>
    <w:rsid w:val="00A169F7"/>
    <w:rsid w:val="00A179EB"/>
    <w:rsid w:val="00A17ECE"/>
    <w:rsid w:val="00A209DE"/>
    <w:rsid w:val="00A21039"/>
    <w:rsid w:val="00A21197"/>
    <w:rsid w:val="00A222FF"/>
    <w:rsid w:val="00A22BB6"/>
    <w:rsid w:val="00A2301B"/>
    <w:rsid w:val="00A23634"/>
    <w:rsid w:val="00A23814"/>
    <w:rsid w:val="00A23CD1"/>
    <w:rsid w:val="00A23EE9"/>
    <w:rsid w:val="00A23F6C"/>
    <w:rsid w:val="00A244A1"/>
    <w:rsid w:val="00A24F04"/>
    <w:rsid w:val="00A24F68"/>
    <w:rsid w:val="00A25B32"/>
    <w:rsid w:val="00A26E50"/>
    <w:rsid w:val="00A26E87"/>
    <w:rsid w:val="00A30477"/>
    <w:rsid w:val="00A3063C"/>
    <w:rsid w:val="00A322A9"/>
    <w:rsid w:val="00A33028"/>
    <w:rsid w:val="00A3313C"/>
    <w:rsid w:val="00A3324E"/>
    <w:rsid w:val="00A33769"/>
    <w:rsid w:val="00A341D5"/>
    <w:rsid w:val="00A3456B"/>
    <w:rsid w:val="00A347D7"/>
    <w:rsid w:val="00A34889"/>
    <w:rsid w:val="00A357DE"/>
    <w:rsid w:val="00A35DC3"/>
    <w:rsid w:val="00A369DF"/>
    <w:rsid w:val="00A36D01"/>
    <w:rsid w:val="00A403FC"/>
    <w:rsid w:val="00A405DE"/>
    <w:rsid w:val="00A4082D"/>
    <w:rsid w:val="00A4191C"/>
    <w:rsid w:val="00A4268A"/>
    <w:rsid w:val="00A42924"/>
    <w:rsid w:val="00A42B79"/>
    <w:rsid w:val="00A43818"/>
    <w:rsid w:val="00A43A7C"/>
    <w:rsid w:val="00A43D54"/>
    <w:rsid w:val="00A43FF9"/>
    <w:rsid w:val="00A4401B"/>
    <w:rsid w:val="00A44417"/>
    <w:rsid w:val="00A451D1"/>
    <w:rsid w:val="00A451E5"/>
    <w:rsid w:val="00A45908"/>
    <w:rsid w:val="00A461DF"/>
    <w:rsid w:val="00A46A80"/>
    <w:rsid w:val="00A46AA5"/>
    <w:rsid w:val="00A471D3"/>
    <w:rsid w:val="00A47B6A"/>
    <w:rsid w:val="00A47CF8"/>
    <w:rsid w:val="00A47DFF"/>
    <w:rsid w:val="00A501DF"/>
    <w:rsid w:val="00A5062E"/>
    <w:rsid w:val="00A50958"/>
    <w:rsid w:val="00A50979"/>
    <w:rsid w:val="00A50E92"/>
    <w:rsid w:val="00A510AC"/>
    <w:rsid w:val="00A51AC6"/>
    <w:rsid w:val="00A51CBA"/>
    <w:rsid w:val="00A524F7"/>
    <w:rsid w:val="00A52ED6"/>
    <w:rsid w:val="00A53631"/>
    <w:rsid w:val="00A5463B"/>
    <w:rsid w:val="00A54A6E"/>
    <w:rsid w:val="00A54FB5"/>
    <w:rsid w:val="00A5537C"/>
    <w:rsid w:val="00A5548E"/>
    <w:rsid w:val="00A5569F"/>
    <w:rsid w:val="00A572A0"/>
    <w:rsid w:val="00A5786C"/>
    <w:rsid w:val="00A57CA4"/>
    <w:rsid w:val="00A6053F"/>
    <w:rsid w:val="00A6069B"/>
    <w:rsid w:val="00A60FF2"/>
    <w:rsid w:val="00A611A1"/>
    <w:rsid w:val="00A61A2B"/>
    <w:rsid w:val="00A61DE0"/>
    <w:rsid w:val="00A62794"/>
    <w:rsid w:val="00A62B53"/>
    <w:rsid w:val="00A62CC9"/>
    <w:rsid w:val="00A637D9"/>
    <w:rsid w:val="00A63D54"/>
    <w:rsid w:val="00A64534"/>
    <w:rsid w:val="00A6453C"/>
    <w:rsid w:val="00A650A8"/>
    <w:rsid w:val="00A66191"/>
    <w:rsid w:val="00A663FC"/>
    <w:rsid w:val="00A67177"/>
    <w:rsid w:val="00A7021C"/>
    <w:rsid w:val="00A70294"/>
    <w:rsid w:val="00A70612"/>
    <w:rsid w:val="00A709ED"/>
    <w:rsid w:val="00A70D7C"/>
    <w:rsid w:val="00A7134B"/>
    <w:rsid w:val="00A721D3"/>
    <w:rsid w:val="00A7315A"/>
    <w:rsid w:val="00A73229"/>
    <w:rsid w:val="00A74747"/>
    <w:rsid w:val="00A74800"/>
    <w:rsid w:val="00A74A37"/>
    <w:rsid w:val="00A754EB"/>
    <w:rsid w:val="00A75A99"/>
    <w:rsid w:val="00A765BE"/>
    <w:rsid w:val="00A768FB"/>
    <w:rsid w:val="00A76ADE"/>
    <w:rsid w:val="00A77C6E"/>
    <w:rsid w:val="00A80284"/>
    <w:rsid w:val="00A804CC"/>
    <w:rsid w:val="00A80FC2"/>
    <w:rsid w:val="00A816A6"/>
    <w:rsid w:val="00A81901"/>
    <w:rsid w:val="00A81A75"/>
    <w:rsid w:val="00A820A8"/>
    <w:rsid w:val="00A82C00"/>
    <w:rsid w:val="00A839AD"/>
    <w:rsid w:val="00A8400C"/>
    <w:rsid w:val="00A84506"/>
    <w:rsid w:val="00A8484A"/>
    <w:rsid w:val="00A84E09"/>
    <w:rsid w:val="00A84FFD"/>
    <w:rsid w:val="00A85FB6"/>
    <w:rsid w:val="00A860E2"/>
    <w:rsid w:val="00A86B49"/>
    <w:rsid w:val="00A873E3"/>
    <w:rsid w:val="00A877AA"/>
    <w:rsid w:val="00A87836"/>
    <w:rsid w:val="00A879B0"/>
    <w:rsid w:val="00A902EF"/>
    <w:rsid w:val="00A9090A"/>
    <w:rsid w:val="00A9093D"/>
    <w:rsid w:val="00A909BE"/>
    <w:rsid w:val="00A917A5"/>
    <w:rsid w:val="00A917D7"/>
    <w:rsid w:val="00A91B57"/>
    <w:rsid w:val="00A92D6C"/>
    <w:rsid w:val="00A930F8"/>
    <w:rsid w:val="00A93A58"/>
    <w:rsid w:val="00A93D41"/>
    <w:rsid w:val="00A95718"/>
    <w:rsid w:val="00A960E3"/>
    <w:rsid w:val="00A9758E"/>
    <w:rsid w:val="00A97A98"/>
    <w:rsid w:val="00AA0407"/>
    <w:rsid w:val="00AA04D9"/>
    <w:rsid w:val="00AA0705"/>
    <w:rsid w:val="00AA1630"/>
    <w:rsid w:val="00AA1E0F"/>
    <w:rsid w:val="00AA273F"/>
    <w:rsid w:val="00AA2C42"/>
    <w:rsid w:val="00AA3440"/>
    <w:rsid w:val="00AA357A"/>
    <w:rsid w:val="00AA3820"/>
    <w:rsid w:val="00AA40E2"/>
    <w:rsid w:val="00AA4B19"/>
    <w:rsid w:val="00AA55F3"/>
    <w:rsid w:val="00AA612A"/>
    <w:rsid w:val="00AA65AC"/>
    <w:rsid w:val="00AA680A"/>
    <w:rsid w:val="00AA6CDC"/>
    <w:rsid w:val="00AA7239"/>
    <w:rsid w:val="00AA7298"/>
    <w:rsid w:val="00AA7709"/>
    <w:rsid w:val="00AA7AA1"/>
    <w:rsid w:val="00AB0065"/>
    <w:rsid w:val="00AB13E5"/>
    <w:rsid w:val="00AB146A"/>
    <w:rsid w:val="00AB1B95"/>
    <w:rsid w:val="00AB2664"/>
    <w:rsid w:val="00AB2916"/>
    <w:rsid w:val="00AB2950"/>
    <w:rsid w:val="00AB370D"/>
    <w:rsid w:val="00AB3728"/>
    <w:rsid w:val="00AB3DE1"/>
    <w:rsid w:val="00AB4142"/>
    <w:rsid w:val="00AB50DE"/>
    <w:rsid w:val="00AB5248"/>
    <w:rsid w:val="00AB5431"/>
    <w:rsid w:val="00AB5724"/>
    <w:rsid w:val="00AB5743"/>
    <w:rsid w:val="00AB5CD2"/>
    <w:rsid w:val="00AB622F"/>
    <w:rsid w:val="00AB6B64"/>
    <w:rsid w:val="00AB7B2C"/>
    <w:rsid w:val="00AC0092"/>
    <w:rsid w:val="00AC077F"/>
    <w:rsid w:val="00AC0891"/>
    <w:rsid w:val="00AC0892"/>
    <w:rsid w:val="00AC0DEA"/>
    <w:rsid w:val="00AC203A"/>
    <w:rsid w:val="00AC2394"/>
    <w:rsid w:val="00AC2637"/>
    <w:rsid w:val="00AC3AC5"/>
    <w:rsid w:val="00AC4876"/>
    <w:rsid w:val="00AC4957"/>
    <w:rsid w:val="00AC4EF0"/>
    <w:rsid w:val="00AC51D5"/>
    <w:rsid w:val="00AC5252"/>
    <w:rsid w:val="00AC6518"/>
    <w:rsid w:val="00AC66E4"/>
    <w:rsid w:val="00AC6A88"/>
    <w:rsid w:val="00AC6E93"/>
    <w:rsid w:val="00AC771F"/>
    <w:rsid w:val="00AC7B56"/>
    <w:rsid w:val="00AC7B7B"/>
    <w:rsid w:val="00AC7C28"/>
    <w:rsid w:val="00AC7F7F"/>
    <w:rsid w:val="00AD048F"/>
    <w:rsid w:val="00AD0510"/>
    <w:rsid w:val="00AD1651"/>
    <w:rsid w:val="00AD1B23"/>
    <w:rsid w:val="00AD1DFC"/>
    <w:rsid w:val="00AD2433"/>
    <w:rsid w:val="00AD29F1"/>
    <w:rsid w:val="00AD2E0C"/>
    <w:rsid w:val="00AD3254"/>
    <w:rsid w:val="00AD3F26"/>
    <w:rsid w:val="00AD40F2"/>
    <w:rsid w:val="00AD4F6C"/>
    <w:rsid w:val="00AD6041"/>
    <w:rsid w:val="00AD612E"/>
    <w:rsid w:val="00AD6BB9"/>
    <w:rsid w:val="00AD6E06"/>
    <w:rsid w:val="00AD7C7B"/>
    <w:rsid w:val="00AD7E61"/>
    <w:rsid w:val="00AD7E97"/>
    <w:rsid w:val="00AE055D"/>
    <w:rsid w:val="00AE085D"/>
    <w:rsid w:val="00AE088A"/>
    <w:rsid w:val="00AE1765"/>
    <w:rsid w:val="00AE18E4"/>
    <w:rsid w:val="00AE281D"/>
    <w:rsid w:val="00AE297D"/>
    <w:rsid w:val="00AE2F6A"/>
    <w:rsid w:val="00AE2FF4"/>
    <w:rsid w:val="00AE304A"/>
    <w:rsid w:val="00AE31F0"/>
    <w:rsid w:val="00AE32A0"/>
    <w:rsid w:val="00AE39B0"/>
    <w:rsid w:val="00AE3A66"/>
    <w:rsid w:val="00AE3C1E"/>
    <w:rsid w:val="00AE4516"/>
    <w:rsid w:val="00AE453A"/>
    <w:rsid w:val="00AE4AD2"/>
    <w:rsid w:val="00AE54D4"/>
    <w:rsid w:val="00AE5B9F"/>
    <w:rsid w:val="00AE5D08"/>
    <w:rsid w:val="00AE5EEB"/>
    <w:rsid w:val="00AE66D9"/>
    <w:rsid w:val="00AE6873"/>
    <w:rsid w:val="00AE6FDB"/>
    <w:rsid w:val="00AE722F"/>
    <w:rsid w:val="00AE73F8"/>
    <w:rsid w:val="00AE7446"/>
    <w:rsid w:val="00AE7CA6"/>
    <w:rsid w:val="00AF00A6"/>
    <w:rsid w:val="00AF0B54"/>
    <w:rsid w:val="00AF0EA7"/>
    <w:rsid w:val="00AF11E4"/>
    <w:rsid w:val="00AF191B"/>
    <w:rsid w:val="00AF1D1A"/>
    <w:rsid w:val="00AF240E"/>
    <w:rsid w:val="00AF2990"/>
    <w:rsid w:val="00AF2C40"/>
    <w:rsid w:val="00AF30E0"/>
    <w:rsid w:val="00AF3424"/>
    <w:rsid w:val="00AF38A9"/>
    <w:rsid w:val="00AF51A7"/>
    <w:rsid w:val="00AF5A4F"/>
    <w:rsid w:val="00AF5F2A"/>
    <w:rsid w:val="00AF69A7"/>
    <w:rsid w:val="00AF7093"/>
    <w:rsid w:val="00AF7429"/>
    <w:rsid w:val="00AF7788"/>
    <w:rsid w:val="00AF7DEB"/>
    <w:rsid w:val="00B00068"/>
    <w:rsid w:val="00B00127"/>
    <w:rsid w:val="00B00AA5"/>
    <w:rsid w:val="00B010B2"/>
    <w:rsid w:val="00B011C3"/>
    <w:rsid w:val="00B01201"/>
    <w:rsid w:val="00B01999"/>
    <w:rsid w:val="00B0229A"/>
    <w:rsid w:val="00B03C21"/>
    <w:rsid w:val="00B04572"/>
    <w:rsid w:val="00B04D3A"/>
    <w:rsid w:val="00B057B8"/>
    <w:rsid w:val="00B05A2B"/>
    <w:rsid w:val="00B0688F"/>
    <w:rsid w:val="00B07591"/>
    <w:rsid w:val="00B07E27"/>
    <w:rsid w:val="00B07FB9"/>
    <w:rsid w:val="00B07FC3"/>
    <w:rsid w:val="00B10046"/>
    <w:rsid w:val="00B10D59"/>
    <w:rsid w:val="00B10EA6"/>
    <w:rsid w:val="00B10F04"/>
    <w:rsid w:val="00B10F89"/>
    <w:rsid w:val="00B115AC"/>
    <w:rsid w:val="00B11876"/>
    <w:rsid w:val="00B11FEA"/>
    <w:rsid w:val="00B12C39"/>
    <w:rsid w:val="00B13732"/>
    <w:rsid w:val="00B13935"/>
    <w:rsid w:val="00B15A35"/>
    <w:rsid w:val="00B15E26"/>
    <w:rsid w:val="00B1605F"/>
    <w:rsid w:val="00B166DE"/>
    <w:rsid w:val="00B16B58"/>
    <w:rsid w:val="00B16E74"/>
    <w:rsid w:val="00B16E94"/>
    <w:rsid w:val="00B17940"/>
    <w:rsid w:val="00B17B4B"/>
    <w:rsid w:val="00B2041D"/>
    <w:rsid w:val="00B20A2B"/>
    <w:rsid w:val="00B20F74"/>
    <w:rsid w:val="00B21642"/>
    <w:rsid w:val="00B2217B"/>
    <w:rsid w:val="00B22577"/>
    <w:rsid w:val="00B232CD"/>
    <w:rsid w:val="00B24394"/>
    <w:rsid w:val="00B245BC"/>
    <w:rsid w:val="00B24A42"/>
    <w:rsid w:val="00B24ACB"/>
    <w:rsid w:val="00B24EBF"/>
    <w:rsid w:val="00B24FA3"/>
    <w:rsid w:val="00B251B5"/>
    <w:rsid w:val="00B25B5F"/>
    <w:rsid w:val="00B25BB9"/>
    <w:rsid w:val="00B25D6D"/>
    <w:rsid w:val="00B26AD6"/>
    <w:rsid w:val="00B3197C"/>
    <w:rsid w:val="00B32128"/>
    <w:rsid w:val="00B32133"/>
    <w:rsid w:val="00B32B49"/>
    <w:rsid w:val="00B334D5"/>
    <w:rsid w:val="00B33A52"/>
    <w:rsid w:val="00B341B9"/>
    <w:rsid w:val="00B3433E"/>
    <w:rsid w:val="00B3448F"/>
    <w:rsid w:val="00B34555"/>
    <w:rsid w:val="00B34A40"/>
    <w:rsid w:val="00B34F80"/>
    <w:rsid w:val="00B3517B"/>
    <w:rsid w:val="00B36541"/>
    <w:rsid w:val="00B3666E"/>
    <w:rsid w:val="00B36DED"/>
    <w:rsid w:val="00B37224"/>
    <w:rsid w:val="00B372E7"/>
    <w:rsid w:val="00B40405"/>
    <w:rsid w:val="00B405C1"/>
    <w:rsid w:val="00B40619"/>
    <w:rsid w:val="00B40656"/>
    <w:rsid w:val="00B4072F"/>
    <w:rsid w:val="00B40CE5"/>
    <w:rsid w:val="00B41325"/>
    <w:rsid w:val="00B423C1"/>
    <w:rsid w:val="00B4245F"/>
    <w:rsid w:val="00B4308A"/>
    <w:rsid w:val="00B43A31"/>
    <w:rsid w:val="00B4401F"/>
    <w:rsid w:val="00B44E07"/>
    <w:rsid w:val="00B45906"/>
    <w:rsid w:val="00B45C08"/>
    <w:rsid w:val="00B45D7C"/>
    <w:rsid w:val="00B47753"/>
    <w:rsid w:val="00B47BFB"/>
    <w:rsid w:val="00B50364"/>
    <w:rsid w:val="00B50426"/>
    <w:rsid w:val="00B508A7"/>
    <w:rsid w:val="00B50EAE"/>
    <w:rsid w:val="00B51D04"/>
    <w:rsid w:val="00B51D52"/>
    <w:rsid w:val="00B51E58"/>
    <w:rsid w:val="00B52CEA"/>
    <w:rsid w:val="00B52DEB"/>
    <w:rsid w:val="00B530BA"/>
    <w:rsid w:val="00B5310B"/>
    <w:rsid w:val="00B53A9F"/>
    <w:rsid w:val="00B547DB"/>
    <w:rsid w:val="00B56148"/>
    <w:rsid w:val="00B566F4"/>
    <w:rsid w:val="00B56D14"/>
    <w:rsid w:val="00B60409"/>
    <w:rsid w:val="00B60649"/>
    <w:rsid w:val="00B60894"/>
    <w:rsid w:val="00B60958"/>
    <w:rsid w:val="00B60B3A"/>
    <w:rsid w:val="00B61089"/>
    <w:rsid w:val="00B6117B"/>
    <w:rsid w:val="00B61551"/>
    <w:rsid w:val="00B62DDD"/>
    <w:rsid w:val="00B63260"/>
    <w:rsid w:val="00B65361"/>
    <w:rsid w:val="00B66369"/>
    <w:rsid w:val="00B66658"/>
    <w:rsid w:val="00B666AD"/>
    <w:rsid w:val="00B67120"/>
    <w:rsid w:val="00B6739C"/>
    <w:rsid w:val="00B6770F"/>
    <w:rsid w:val="00B7021F"/>
    <w:rsid w:val="00B7046B"/>
    <w:rsid w:val="00B70B68"/>
    <w:rsid w:val="00B70D33"/>
    <w:rsid w:val="00B70DDC"/>
    <w:rsid w:val="00B70E83"/>
    <w:rsid w:val="00B716F6"/>
    <w:rsid w:val="00B72884"/>
    <w:rsid w:val="00B729C8"/>
    <w:rsid w:val="00B72FED"/>
    <w:rsid w:val="00B731A3"/>
    <w:rsid w:val="00B731C0"/>
    <w:rsid w:val="00B7400C"/>
    <w:rsid w:val="00B751BD"/>
    <w:rsid w:val="00B75798"/>
    <w:rsid w:val="00B76114"/>
    <w:rsid w:val="00B76133"/>
    <w:rsid w:val="00B76179"/>
    <w:rsid w:val="00B76352"/>
    <w:rsid w:val="00B7671B"/>
    <w:rsid w:val="00B7686F"/>
    <w:rsid w:val="00B76CF7"/>
    <w:rsid w:val="00B77E35"/>
    <w:rsid w:val="00B77EF4"/>
    <w:rsid w:val="00B803B6"/>
    <w:rsid w:val="00B80C89"/>
    <w:rsid w:val="00B81A34"/>
    <w:rsid w:val="00B81B72"/>
    <w:rsid w:val="00B821BE"/>
    <w:rsid w:val="00B82CE9"/>
    <w:rsid w:val="00B83804"/>
    <w:rsid w:val="00B83E65"/>
    <w:rsid w:val="00B843B3"/>
    <w:rsid w:val="00B868D3"/>
    <w:rsid w:val="00B86E29"/>
    <w:rsid w:val="00B877DB"/>
    <w:rsid w:val="00B902E4"/>
    <w:rsid w:val="00B91EC0"/>
    <w:rsid w:val="00B91EE0"/>
    <w:rsid w:val="00B9393C"/>
    <w:rsid w:val="00B9447C"/>
    <w:rsid w:val="00B944BE"/>
    <w:rsid w:val="00B94A05"/>
    <w:rsid w:val="00B95D27"/>
    <w:rsid w:val="00B9659D"/>
    <w:rsid w:val="00B966D5"/>
    <w:rsid w:val="00B96CEB"/>
    <w:rsid w:val="00B96F0B"/>
    <w:rsid w:val="00B97E4A"/>
    <w:rsid w:val="00BA0598"/>
    <w:rsid w:val="00BA0713"/>
    <w:rsid w:val="00BA0FAC"/>
    <w:rsid w:val="00BA2078"/>
    <w:rsid w:val="00BA25A9"/>
    <w:rsid w:val="00BA27ED"/>
    <w:rsid w:val="00BA2DE7"/>
    <w:rsid w:val="00BA2FDE"/>
    <w:rsid w:val="00BA34E8"/>
    <w:rsid w:val="00BA3569"/>
    <w:rsid w:val="00BA42A4"/>
    <w:rsid w:val="00BA44DB"/>
    <w:rsid w:val="00BA459F"/>
    <w:rsid w:val="00BA4689"/>
    <w:rsid w:val="00BA49D9"/>
    <w:rsid w:val="00BA4E27"/>
    <w:rsid w:val="00BA522D"/>
    <w:rsid w:val="00BA5409"/>
    <w:rsid w:val="00BA5DD5"/>
    <w:rsid w:val="00BA67ED"/>
    <w:rsid w:val="00BA6A09"/>
    <w:rsid w:val="00BA6C35"/>
    <w:rsid w:val="00BA7D03"/>
    <w:rsid w:val="00BA7FB7"/>
    <w:rsid w:val="00BB003F"/>
    <w:rsid w:val="00BB0249"/>
    <w:rsid w:val="00BB06A6"/>
    <w:rsid w:val="00BB0B2A"/>
    <w:rsid w:val="00BB0D99"/>
    <w:rsid w:val="00BB0E4F"/>
    <w:rsid w:val="00BB13BC"/>
    <w:rsid w:val="00BB143D"/>
    <w:rsid w:val="00BB14AB"/>
    <w:rsid w:val="00BB15DC"/>
    <w:rsid w:val="00BB1F5D"/>
    <w:rsid w:val="00BB1F9F"/>
    <w:rsid w:val="00BB22C0"/>
    <w:rsid w:val="00BB3030"/>
    <w:rsid w:val="00BB39B6"/>
    <w:rsid w:val="00BB3C32"/>
    <w:rsid w:val="00BB3F12"/>
    <w:rsid w:val="00BB45BA"/>
    <w:rsid w:val="00BB4A10"/>
    <w:rsid w:val="00BB4F56"/>
    <w:rsid w:val="00BB4FAA"/>
    <w:rsid w:val="00BB5273"/>
    <w:rsid w:val="00BB59F9"/>
    <w:rsid w:val="00BB699B"/>
    <w:rsid w:val="00BB6AF7"/>
    <w:rsid w:val="00BB6D45"/>
    <w:rsid w:val="00BB7E1A"/>
    <w:rsid w:val="00BC0024"/>
    <w:rsid w:val="00BC0A8C"/>
    <w:rsid w:val="00BC1739"/>
    <w:rsid w:val="00BC1C1B"/>
    <w:rsid w:val="00BC22D4"/>
    <w:rsid w:val="00BC28CE"/>
    <w:rsid w:val="00BC2F67"/>
    <w:rsid w:val="00BC4332"/>
    <w:rsid w:val="00BC47F3"/>
    <w:rsid w:val="00BC4842"/>
    <w:rsid w:val="00BC48E4"/>
    <w:rsid w:val="00BC5D61"/>
    <w:rsid w:val="00BC5F15"/>
    <w:rsid w:val="00BC6C03"/>
    <w:rsid w:val="00BC70F7"/>
    <w:rsid w:val="00BD029B"/>
    <w:rsid w:val="00BD0775"/>
    <w:rsid w:val="00BD0F54"/>
    <w:rsid w:val="00BD11A4"/>
    <w:rsid w:val="00BD2CF1"/>
    <w:rsid w:val="00BD2D6D"/>
    <w:rsid w:val="00BD36A3"/>
    <w:rsid w:val="00BD382A"/>
    <w:rsid w:val="00BD38B1"/>
    <w:rsid w:val="00BD394E"/>
    <w:rsid w:val="00BD3BA7"/>
    <w:rsid w:val="00BD41C9"/>
    <w:rsid w:val="00BD4BF5"/>
    <w:rsid w:val="00BD4C5E"/>
    <w:rsid w:val="00BD4EC4"/>
    <w:rsid w:val="00BD4F6D"/>
    <w:rsid w:val="00BD5D76"/>
    <w:rsid w:val="00BD6ECA"/>
    <w:rsid w:val="00BD7C8A"/>
    <w:rsid w:val="00BD7E28"/>
    <w:rsid w:val="00BE011C"/>
    <w:rsid w:val="00BE0D56"/>
    <w:rsid w:val="00BE112C"/>
    <w:rsid w:val="00BE12D4"/>
    <w:rsid w:val="00BE1D44"/>
    <w:rsid w:val="00BE1DA5"/>
    <w:rsid w:val="00BE271F"/>
    <w:rsid w:val="00BE33D1"/>
    <w:rsid w:val="00BE3459"/>
    <w:rsid w:val="00BE386C"/>
    <w:rsid w:val="00BE3A70"/>
    <w:rsid w:val="00BE3EF2"/>
    <w:rsid w:val="00BE49CD"/>
    <w:rsid w:val="00BE53DC"/>
    <w:rsid w:val="00BE553A"/>
    <w:rsid w:val="00BE6063"/>
    <w:rsid w:val="00BE627E"/>
    <w:rsid w:val="00BE6EE1"/>
    <w:rsid w:val="00BE75CB"/>
    <w:rsid w:val="00BE76E4"/>
    <w:rsid w:val="00BE7FBE"/>
    <w:rsid w:val="00BF0883"/>
    <w:rsid w:val="00BF11B8"/>
    <w:rsid w:val="00BF14F1"/>
    <w:rsid w:val="00BF185F"/>
    <w:rsid w:val="00BF20BB"/>
    <w:rsid w:val="00BF21BC"/>
    <w:rsid w:val="00BF31EA"/>
    <w:rsid w:val="00BF3C34"/>
    <w:rsid w:val="00BF3FF2"/>
    <w:rsid w:val="00BF4C72"/>
    <w:rsid w:val="00BF4DA3"/>
    <w:rsid w:val="00BF57AF"/>
    <w:rsid w:val="00BF5B75"/>
    <w:rsid w:val="00BF5F24"/>
    <w:rsid w:val="00BF600D"/>
    <w:rsid w:val="00BF6A4F"/>
    <w:rsid w:val="00BF6D1F"/>
    <w:rsid w:val="00BF6D4D"/>
    <w:rsid w:val="00BF72E9"/>
    <w:rsid w:val="00BF735A"/>
    <w:rsid w:val="00BF7491"/>
    <w:rsid w:val="00C004EF"/>
    <w:rsid w:val="00C01278"/>
    <w:rsid w:val="00C0166F"/>
    <w:rsid w:val="00C01E86"/>
    <w:rsid w:val="00C02AAE"/>
    <w:rsid w:val="00C02C34"/>
    <w:rsid w:val="00C032D3"/>
    <w:rsid w:val="00C0353C"/>
    <w:rsid w:val="00C03666"/>
    <w:rsid w:val="00C03A7F"/>
    <w:rsid w:val="00C03D69"/>
    <w:rsid w:val="00C04132"/>
    <w:rsid w:val="00C0426F"/>
    <w:rsid w:val="00C0433F"/>
    <w:rsid w:val="00C048B0"/>
    <w:rsid w:val="00C04B8E"/>
    <w:rsid w:val="00C054E5"/>
    <w:rsid w:val="00C05790"/>
    <w:rsid w:val="00C05F8C"/>
    <w:rsid w:val="00C05FF1"/>
    <w:rsid w:val="00C061D6"/>
    <w:rsid w:val="00C06AEA"/>
    <w:rsid w:val="00C07027"/>
    <w:rsid w:val="00C07569"/>
    <w:rsid w:val="00C07A5E"/>
    <w:rsid w:val="00C07DEB"/>
    <w:rsid w:val="00C07F3C"/>
    <w:rsid w:val="00C10D79"/>
    <w:rsid w:val="00C10EF6"/>
    <w:rsid w:val="00C11134"/>
    <w:rsid w:val="00C11CEB"/>
    <w:rsid w:val="00C12410"/>
    <w:rsid w:val="00C125CF"/>
    <w:rsid w:val="00C13535"/>
    <w:rsid w:val="00C135CB"/>
    <w:rsid w:val="00C138F1"/>
    <w:rsid w:val="00C14757"/>
    <w:rsid w:val="00C14EB9"/>
    <w:rsid w:val="00C15290"/>
    <w:rsid w:val="00C156DA"/>
    <w:rsid w:val="00C15750"/>
    <w:rsid w:val="00C15C17"/>
    <w:rsid w:val="00C15C70"/>
    <w:rsid w:val="00C15F45"/>
    <w:rsid w:val="00C160BE"/>
    <w:rsid w:val="00C168FA"/>
    <w:rsid w:val="00C17A33"/>
    <w:rsid w:val="00C21F18"/>
    <w:rsid w:val="00C22631"/>
    <w:rsid w:val="00C2349B"/>
    <w:rsid w:val="00C23522"/>
    <w:rsid w:val="00C23EB1"/>
    <w:rsid w:val="00C23F9E"/>
    <w:rsid w:val="00C26909"/>
    <w:rsid w:val="00C270B9"/>
    <w:rsid w:val="00C272B2"/>
    <w:rsid w:val="00C27F59"/>
    <w:rsid w:val="00C300A0"/>
    <w:rsid w:val="00C305FE"/>
    <w:rsid w:val="00C30917"/>
    <w:rsid w:val="00C31009"/>
    <w:rsid w:val="00C3105C"/>
    <w:rsid w:val="00C31852"/>
    <w:rsid w:val="00C31B70"/>
    <w:rsid w:val="00C31CEA"/>
    <w:rsid w:val="00C31D2B"/>
    <w:rsid w:val="00C31ED0"/>
    <w:rsid w:val="00C32E94"/>
    <w:rsid w:val="00C34633"/>
    <w:rsid w:val="00C34B94"/>
    <w:rsid w:val="00C34F45"/>
    <w:rsid w:val="00C361A4"/>
    <w:rsid w:val="00C37088"/>
    <w:rsid w:val="00C3726C"/>
    <w:rsid w:val="00C37D71"/>
    <w:rsid w:val="00C408F3"/>
    <w:rsid w:val="00C41670"/>
    <w:rsid w:val="00C4206A"/>
    <w:rsid w:val="00C4276F"/>
    <w:rsid w:val="00C43716"/>
    <w:rsid w:val="00C43B58"/>
    <w:rsid w:val="00C452D7"/>
    <w:rsid w:val="00C45481"/>
    <w:rsid w:val="00C454AB"/>
    <w:rsid w:val="00C45A1C"/>
    <w:rsid w:val="00C46764"/>
    <w:rsid w:val="00C46873"/>
    <w:rsid w:val="00C47934"/>
    <w:rsid w:val="00C50702"/>
    <w:rsid w:val="00C50737"/>
    <w:rsid w:val="00C50D5B"/>
    <w:rsid w:val="00C5144E"/>
    <w:rsid w:val="00C5183B"/>
    <w:rsid w:val="00C51DB0"/>
    <w:rsid w:val="00C5284B"/>
    <w:rsid w:val="00C536D0"/>
    <w:rsid w:val="00C537D1"/>
    <w:rsid w:val="00C546AB"/>
    <w:rsid w:val="00C54F09"/>
    <w:rsid w:val="00C54FCF"/>
    <w:rsid w:val="00C558F5"/>
    <w:rsid w:val="00C55EE5"/>
    <w:rsid w:val="00C56A3A"/>
    <w:rsid w:val="00C56ABC"/>
    <w:rsid w:val="00C572FE"/>
    <w:rsid w:val="00C57518"/>
    <w:rsid w:val="00C57950"/>
    <w:rsid w:val="00C60072"/>
    <w:rsid w:val="00C605A0"/>
    <w:rsid w:val="00C60BE5"/>
    <w:rsid w:val="00C614E0"/>
    <w:rsid w:val="00C616EA"/>
    <w:rsid w:val="00C61B5E"/>
    <w:rsid w:val="00C62043"/>
    <w:rsid w:val="00C62058"/>
    <w:rsid w:val="00C62222"/>
    <w:rsid w:val="00C62939"/>
    <w:rsid w:val="00C62B18"/>
    <w:rsid w:val="00C62FDE"/>
    <w:rsid w:val="00C63071"/>
    <w:rsid w:val="00C635C5"/>
    <w:rsid w:val="00C63673"/>
    <w:rsid w:val="00C64DC6"/>
    <w:rsid w:val="00C65108"/>
    <w:rsid w:val="00C6663A"/>
    <w:rsid w:val="00C668A4"/>
    <w:rsid w:val="00C668E0"/>
    <w:rsid w:val="00C66FA9"/>
    <w:rsid w:val="00C67866"/>
    <w:rsid w:val="00C67884"/>
    <w:rsid w:val="00C678E7"/>
    <w:rsid w:val="00C70720"/>
    <w:rsid w:val="00C7083B"/>
    <w:rsid w:val="00C70E5C"/>
    <w:rsid w:val="00C71DA8"/>
    <w:rsid w:val="00C72D2D"/>
    <w:rsid w:val="00C73D7F"/>
    <w:rsid w:val="00C73EA2"/>
    <w:rsid w:val="00C7436F"/>
    <w:rsid w:val="00C74A5B"/>
    <w:rsid w:val="00C74C21"/>
    <w:rsid w:val="00C7548E"/>
    <w:rsid w:val="00C75ED4"/>
    <w:rsid w:val="00C75FE3"/>
    <w:rsid w:val="00C76093"/>
    <w:rsid w:val="00C763E4"/>
    <w:rsid w:val="00C765D6"/>
    <w:rsid w:val="00C76864"/>
    <w:rsid w:val="00C76D87"/>
    <w:rsid w:val="00C77153"/>
    <w:rsid w:val="00C77E67"/>
    <w:rsid w:val="00C80F47"/>
    <w:rsid w:val="00C816A3"/>
    <w:rsid w:val="00C8208B"/>
    <w:rsid w:val="00C82909"/>
    <w:rsid w:val="00C83400"/>
    <w:rsid w:val="00C83452"/>
    <w:rsid w:val="00C83770"/>
    <w:rsid w:val="00C83BC8"/>
    <w:rsid w:val="00C84485"/>
    <w:rsid w:val="00C8470F"/>
    <w:rsid w:val="00C84EE0"/>
    <w:rsid w:val="00C861A1"/>
    <w:rsid w:val="00C8637B"/>
    <w:rsid w:val="00C86BA7"/>
    <w:rsid w:val="00C87765"/>
    <w:rsid w:val="00C9013C"/>
    <w:rsid w:val="00C90C1B"/>
    <w:rsid w:val="00C90FD9"/>
    <w:rsid w:val="00C919F9"/>
    <w:rsid w:val="00C925AD"/>
    <w:rsid w:val="00C92765"/>
    <w:rsid w:val="00C92CEB"/>
    <w:rsid w:val="00C9354E"/>
    <w:rsid w:val="00C9419D"/>
    <w:rsid w:val="00C952AB"/>
    <w:rsid w:val="00C967B5"/>
    <w:rsid w:val="00C96C07"/>
    <w:rsid w:val="00C972B6"/>
    <w:rsid w:val="00C973CD"/>
    <w:rsid w:val="00C979A2"/>
    <w:rsid w:val="00C97B43"/>
    <w:rsid w:val="00C97D31"/>
    <w:rsid w:val="00C97DDA"/>
    <w:rsid w:val="00C97EA9"/>
    <w:rsid w:val="00CA01CE"/>
    <w:rsid w:val="00CA06FA"/>
    <w:rsid w:val="00CA1E71"/>
    <w:rsid w:val="00CA2795"/>
    <w:rsid w:val="00CA30AD"/>
    <w:rsid w:val="00CA4121"/>
    <w:rsid w:val="00CA4289"/>
    <w:rsid w:val="00CA493B"/>
    <w:rsid w:val="00CA4E46"/>
    <w:rsid w:val="00CA54C2"/>
    <w:rsid w:val="00CA6F09"/>
    <w:rsid w:val="00CA77FD"/>
    <w:rsid w:val="00CA7B83"/>
    <w:rsid w:val="00CA7E8E"/>
    <w:rsid w:val="00CA7FEE"/>
    <w:rsid w:val="00CB06F2"/>
    <w:rsid w:val="00CB0755"/>
    <w:rsid w:val="00CB096E"/>
    <w:rsid w:val="00CB0C47"/>
    <w:rsid w:val="00CB134A"/>
    <w:rsid w:val="00CB1AB5"/>
    <w:rsid w:val="00CB1AE4"/>
    <w:rsid w:val="00CB21A7"/>
    <w:rsid w:val="00CB2405"/>
    <w:rsid w:val="00CB250E"/>
    <w:rsid w:val="00CB2A26"/>
    <w:rsid w:val="00CB2C57"/>
    <w:rsid w:val="00CB2E49"/>
    <w:rsid w:val="00CB4120"/>
    <w:rsid w:val="00CB45DB"/>
    <w:rsid w:val="00CB4679"/>
    <w:rsid w:val="00CB46A5"/>
    <w:rsid w:val="00CB4A37"/>
    <w:rsid w:val="00CB5CAB"/>
    <w:rsid w:val="00CB76E2"/>
    <w:rsid w:val="00CB7F3D"/>
    <w:rsid w:val="00CC047F"/>
    <w:rsid w:val="00CC050F"/>
    <w:rsid w:val="00CC05D4"/>
    <w:rsid w:val="00CC15E6"/>
    <w:rsid w:val="00CC174F"/>
    <w:rsid w:val="00CC1C2E"/>
    <w:rsid w:val="00CC29DA"/>
    <w:rsid w:val="00CC2F17"/>
    <w:rsid w:val="00CC3070"/>
    <w:rsid w:val="00CC32B4"/>
    <w:rsid w:val="00CC38C5"/>
    <w:rsid w:val="00CC3C63"/>
    <w:rsid w:val="00CC43E8"/>
    <w:rsid w:val="00CC47B1"/>
    <w:rsid w:val="00CC6256"/>
    <w:rsid w:val="00CC68A7"/>
    <w:rsid w:val="00CC72EF"/>
    <w:rsid w:val="00CC7CA1"/>
    <w:rsid w:val="00CD08B8"/>
    <w:rsid w:val="00CD121C"/>
    <w:rsid w:val="00CD150D"/>
    <w:rsid w:val="00CD1D22"/>
    <w:rsid w:val="00CD3050"/>
    <w:rsid w:val="00CD320A"/>
    <w:rsid w:val="00CD32B4"/>
    <w:rsid w:val="00CD3B93"/>
    <w:rsid w:val="00CD4678"/>
    <w:rsid w:val="00CD4F8E"/>
    <w:rsid w:val="00CD5148"/>
    <w:rsid w:val="00CD6DA7"/>
    <w:rsid w:val="00CD704B"/>
    <w:rsid w:val="00CE04AD"/>
    <w:rsid w:val="00CE04EE"/>
    <w:rsid w:val="00CE0C57"/>
    <w:rsid w:val="00CE1871"/>
    <w:rsid w:val="00CE20F5"/>
    <w:rsid w:val="00CE245E"/>
    <w:rsid w:val="00CE247F"/>
    <w:rsid w:val="00CE2825"/>
    <w:rsid w:val="00CE306D"/>
    <w:rsid w:val="00CE31C9"/>
    <w:rsid w:val="00CE4314"/>
    <w:rsid w:val="00CE4487"/>
    <w:rsid w:val="00CE44C8"/>
    <w:rsid w:val="00CE457F"/>
    <w:rsid w:val="00CE66A6"/>
    <w:rsid w:val="00CE6E6A"/>
    <w:rsid w:val="00CF00AC"/>
    <w:rsid w:val="00CF09A3"/>
    <w:rsid w:val="00CF0C0A"/>
    <w:rsid w:val="00CF13B1"/>
    <w:rsid w:val="00CF19E6"/>
    <w:rsid w:val="00CF1D64"/>
    <w:rsid w:val="00CF2C0F"/>
    <w:rsid w:val="00CF2E43"/>
    <w:rsid w:val="00CF3309"/>
    <w:rsid w:val="00CF3348"/>
    <w:rsid w:val="00CF3A37"/>
    <w:rsid w:val="00CF4EE8"/>
    <w:rsid w:val="00CF62C4"/>
    <w:rsid w:val="00CF6340"/>
    <w:rsid w:val="00CF6372"/>
    <w:rsid w:val="00CF68A3"/>
    <w:rsid w:val="00CF68C1"/>
    <w:rsid w:val="00CF6AE5"/>
    <w:rsid w:val="00CF7107"/>
    <w:rsid w:val="00CF78E4"/>
    <w:rsid w:val="00D002B3"/>
    <w:rsid w:val="00D00692"/>
    <w:rsid w:val="00D0092F"/>
    <w:rsid w:val="00D00E08"/>
    <w:rsid w:val="00D016A2"/>
    <w:rsid w:val="00D01A6E"/>
    <w:rsid w:val="00D01D3D"/>
    <w:rsid w:val="00D02543"/>
    <w:rsid w:val="00D028AC"/>
    <w:rsid w:val="00D03903"/>
    <w:rsid w:val="00D0522A"/>
    <w:rsid w:val="00D057F8"/>
    <w:rsid w:val="00D05A83"/>
    <w:rsid w:val="00D05F80"/>
    <w:rsid w:val="00D06D31"/>
    <w:rsid w:val="00D07418"/>
    <w:rsid w:val="00D07B8B"/>
    <w:rsid w:val="00D07BF3"/>
    <w:rsid w:val="00D07D57"/>
    <w:rsid w:val="00D07E77"/>
    <w:rsid w:val="00D109E0"/>
    <w:rsid w:val="00D13075"/>
    <w:rsid w:val="00D138FB"/>
    <w:rsid w:val="00D13BAC"/>
    <w:rsid w:val="00D14490"/>
    <w:rsid w:val="00D14BE2"/>
    <w:rsid w:val="00D156B8"/>
    <w:rsid w:val="00D15993"/>
    <w:rsid w:val="00D15D23"/>
    <w:rsid w:val="00D1760B"/>
    <w:rsid w:val="00D1796A"/>
    <w:rsid w:val="00D17A33"/>
    <w:rsid w:val="00D17FF6"/>
    <w:rsid w:val="00D20073"/>
    <w:rsid w:val="00D20177"/>
    <w:rsid w:val="00D20301"/>
    <w:rsid w:val="00D20CDC"/>
    <w:rsid w:val="00D20EDA"/>
    <w:rsid w:val="00D2100E"/>
    <w:rsid w:val="00D212FF"/>
    <w:rsid w:val="00D21D37"/>
    <w:rsid w:val="00D22243"/>
    <w:rsid w:val="00D224E4"/>
    <w:rsid w:val="00D2279B"/>
    <w:rsid w:val="00D22CB3"/>
    <w:rsid w:val="00D242FB"/>
    <w:rsid w:val="00D2478D"/>
    <w:rsid w:val="00D250D7"/>
    <w:rsid w:val="00D2634A"/>
    <w:rsid w:val="00D26A14"/>
    <w:rsid w:val="00D26B27"/>
    <w:rsid w:val="00D26ED2"/>
    <w:rsid w:val="00D27F9A"/>
    <w:rsid w:val="00D30710"/>
    <w:rsid w:val="00D313AD"/>
    <w:rsid w:val="00D31A98"/>
    <w:rsid w:val="00D31B76"/>
    <w:rsid w:val="00D31C2A"/>
    <w:rsid w:val="00D31C71"/>
    <w:rsid w:val="00D32541"/>
    <w:rsid w:val="00D3306C"/>
    <w:rsid w:val="00D332C1"/>
    <w:rsid w:val="00D33C9D"/>
    <w:rsid w:val="00D33F56"/>
    <w:rsid w:val="00D34072"/>
    <w:rsid w:val="00D34612"/>
    <w:rsid w:val="00D354C4"/>
    <w:rsid w:val="00D35BB2"/>
    <w:rsid w:val="00D36AE2"/>
    <w:rsid w:val="00D36B01"/>
    <w:rsid w:val="00D3796B"/>
    <w:rsid w:val="00D407D1"/>
    <w:rsid w:val="00D41CB2"/>
    <w:rsid w:val="00D424B3"/>
    <w:rsid w:val="00D428C2"/>
    <w:rsid w:val="00D42EF0"/>
    <w:rsid w:val="00D43452"/>
    <w:rsid w:val="00D43C51"/>
    <w:rsid w:val="00D447F2"/>
    <w:rsid w:val="00D4496E"/>
    <w:rsid w:val="00D463BB"/>
    <w:rsid w:val="00D46648"/>
    <w:rsid w:val="00D46ED5"/>
    <w:rsid w:val="00D50C46"/>
    <w:rsid w:val="00D50CDD"/>
    <w:rsid w:val="00D50E7F"/>
    <w:rsid w:val="00D51013"/>
    <w:rsid w:val="00D51A42"/>
    <w:rsid w:val="00D52F04"/>
    <w:rsid w:val="00D5372E"/>
    <w:rsid w:val="00D545D8"/>
    <w:rsid w:val="00D54CB9"/>
    <w:rsid w:val="00D55467"/>
    <w:rsid w:val="00D554F8"/>
    <w:rsid w:val="00D5563B"/>
    <w:rsid w:val="00D55929"/>
    <w:rsid w:val="00D56588"/>
    <w:rsid w:val="00D565BC"/>
    <w:rsid w:val="00D56F32"/>
    <w:rsid w:val="00D57140"/>
    <w:rsid w:val="00D57F01"/>
    <w:rsid w:val="00D60108"/>
    <w:rsid w:val="00D6014F"/>
    <w:rsid w:val="00D60B14"/>
    <w:rsid w:val="00D61A5B"/>
    <w:rsid w:val="00D61FE3"/>
    <w:rsid w:val="00D62BCA"/>
    <w:rsid w:val="00D6348C"/>
    <w:rsid w:val="00D636BC"/>
    <w:rsid w:val="00D638EC"/>
    <w:rsid w:val="00D6418D"/>
    <w:rsid w:val="00D6458B"/>
    <w:rsid w:val="00D64665"/>
    <w:rsid w:val="00D65736"/>
    <w:rsid w:val="00D65FBC"/>
    <w:rsid w:val="00D66141"/>
    <w:rsid w:val="00D66C61"/>
    <w:rsid w:val="00D66F76"/>
    <w:rsid w:val="00D67770"/>
    <w:rsid w:val="00D677C6"/>
    <w:rsid w:val="00D71128"/>
    <w:rsid w:val="00D71BB9"/>
    <w:rsid w:val="00D73270"/>
    <w:rsid w:val="00D74A7A"/>
    <w:rsid w:val="00D7525B"/>
    <w:rsid w:val="00D7581D"/>
    <w:rsid w:val="00D75C30"/>
    <w:rsid w:val="00D7675A"/>
    <w:rsid w:val="00D76E00"/>
    <w:rsid w:val="00D77203"/>
    <w:rsid w:val="00D77331"/>
    <w:rsid w:val="00D773A2"/>
    <w:rsid w:val="00D77BE4"/>
    <w:rsid w:val="00D80BF9"/>
    <w:rsid w:val="00D80E86"/>
    <w:rsid w:val="00D8122E"/>
    <w:rsid w:val="00D8176F"/>
    <w:rsid w:val="00D81BFF"/>
    <w:rsid w:val="00D81D5E"/>
    <w:rsid w:val="00D825E9"/>
    <w:rsid w:val="00D82CF0"/>
    <w:rsid w:val="00D83B74"/>
    <w:rsid w:val="00D84304"/>
    <w:rsid w:val="00D85BBA"/>
    <w:rsid w:val="00D861CA"/>
    <w:rsid w:val="00D8710C"/>
    <w:rsid w:val="00D874D2"/>
    <w:rsid w:val="00D874F6"/>
    <w:rsid w:val="00D876F0"/>
    <w:rsid w:val="00D878FA"/>
    <w:rsid w:val="00D9010F"/>
    <w:rsid w:val="00D9036A"/>
    <w:rsid w:val="00D904AC"/>
    <w:rsid w:val="00D90E0B"/>
    <w:rsid w:val="00D90FFC"/>
    <w:rsid w:val="00D913D8"/>
    <w:rsid w:val="00D91420"/>
    <w:rsid w:val="00D91D06"/>
    <w:rsid w:val="00D926C3"/>
    <w:rsid w:val="00D9279D"/>
    <w:rsid w:val="00D944C2"/>
    <w:rsid w:val="00D949E5"/>
    <w:rsid w:val="00D950B3"/>
    <w:rsid w:val="00D9570E"/>
    <w:rsid w:val="00D95B71"/>
    <w:rsid w:val="00D96619"/>
    <w:rsid w:val="00D96695"/>
    <w:rsid w:val="00D966C1"/>
    <w:rsid w:val="00D96A58"/>
    <w:rsid w:val="00D96CBF"/>
    <w:rsid w:val="00D96D78"/>
    <w:rsid w:val="00D9714F"/>
    <w:rsid w:val="00D975D4"/>
    <w:rsid w:val="00D97642"/>
    <w:rsid w:val="00D9767B"/>
    <w:rsid w:val="00DA0C44"/>
    <w:rsid w:val="00DA119C"/>
    <w:rsid w:val="00DA1905"/>
    <w:rsid w:val="00DA22E2"/>
    <w:rsid w:val="00DA2B9C"/>
    <w:rsid w:val="00DA3001"/>
    <w:rsid w:val="00DA37D4"/>
    <w:rsid w:val="00DA4139"/>
    <w:rsid w:val="00DA43DB"/>
    <w:rsid w:val="00DA4C57"/>
    <w:rsid w:val="00DA5787"/>
    <w:rsid w:val="00DA5B6B"/>
    <w:rsid w:val="00DA5D4D"/>
    <w:rsid w:val="00DA6461"/>
    <w:rsid w:val="00DA7698"/>
    <w:rsid w:val="00DA7A55"/>
    <w:rsid w:val="00DA7B46"/>
    <w:rsid w:val="00DA7E76"/>
    <w:rsid w:val="00DB0285"/>
    <w:rsid w:val="00DB164D"/>
    <w:rsid w:val="00DB18B0"/>
    <w:rsid w:val="00DB2495"/>
    <w:rsid w:val="00DB2686"/>
    <w:rsid w:val="00DB271B"/>
    <w:rsid w:val="00DB2A6D"/>
    <w:rsid w:val="00DB30A0"/>
    <w:rsid w:val="00DB3C05"/>
    <w:rsid w:val="00DB3F91"/>
    <w:rsid w:val="00DB47AA"/>
    <w:rsid w:val="00DB4840"/>
    <w:rsid w:val="00DB4870"/>
    <w:rsid w:val="00DB49CC"/>
    <w:rsid w:val="00DB4A5E"/>
    <w:rsid w:val="00DB4B62"/>
    <w:rsid w:val="00DB4E06"/>
    <w:rsid w:val="00DB5396"/>
    <w:rsid w:val="00DB546B"/>
    <w:rsid w:val="00DB54EE"/>
    <w:rsid w:val="00DB5669"/>
    <w:rsid w:val="00DB5B85"/>
    <w:rsid w:val="00DB62ED"/>
    <w:rsid w:val="00DB67B9"/>
    <w:rsid w:val="00DB715C"/>
    <w:rsid w:val="00DB7186"/>
    <w:rsid w:val="00DB77E8"/>
    <w:rsid w:val="00DB7F97"/>
    <w:rsid w:val="00DB7FB0"/>
    <w:rsid w:val="00DC0262"/>
    <w:rsid w:val="00DC047F"/>
    <w:rsid w:val="00DC09F2"/>
    <w:rsid w:val="00DC18EB"/>
    <w:rsid w:val="00DC1D86"/>
    <w:rsid w:val="00DC2761"/>
    <w:rsid w:val="00DC35B8"/>
    <w:rsid w:val="00DC3E23"/>
    <w:rsid w:val="00DC3EC6"/>
    <w:rsid w:val="00DC3FEB"/>
    <w:rsid w:val="00DC41EC"/>
    <w:rsid w:val="00DC422E"/>
    <w:rsid w:val="00DC5415"/>
    <w:rsid w:val="00DC6E97"/>
    <w:rsid w:val="00DC6F74"/>
    <w:rsid w:val="00DC707E"/>
    <w:rsid w:val="00DC73AA"/>
    <w:rsid w:val="00DC7CBF"/>
    <w:rsid w:val="00DC7F77"/>
    <w:rsid w:val="00DD0348"/>
    <w:rsid w:val="00DD0C45"/>
    <w:rsid w:val="00DD1CC0"/>
    <w:rsid w:val="00DD1D8A"/>
    <w:rsid w:val="00DD1FC7"/>
    <w:rsid w:val="00DD2807"/>
    <w:rsid w:val="00DD341E"/>
    <w:rsid w:val="00DD3465"/>
    <w:rsid w:val="00DD3C91"/>
    <w:rsid w:val="00DD4B43"/>
    <w:rsid w:val="00DD51AB"/>
    <w:rsid w:val="00DD5248"/>
    <w:rsid w:val="00DD5C3A"/>
    <w:rsid w:val="00DD5CED"/>
    <w:rsid w:val="00DD6656"/>
    <w:rsid w:val="00DD68E5"/>
    <w:rsid w:val="00DD6EE2"/>
    <w:rsid w:val="00DD7096"/>
    <w:rsid w:val="00DD78B1"/>
    <w:rsid w:val="00DE0441"/>
    <w:rsid w:val="00DE0563"/>
    <w:rsid w:val="00DE072C"/>
    <w:rsid w:val="00DE0782"/>
    <w:rsid w:val="00DE2294"/>
    <w:rsid w:val="00DE22F3"/>
    <w:rsid w:val="00DE29E9"/>
    <w:rsid w:val="00DE2ADF"/>
    <w:rsid w:val="00DE3319"/>
    <w:rsid w:val="00DE34F4"/>
    <w:rsid w:val="00DE3774"/>
    <w:rsid w:val="00DE3C74"/>
    <w:rsid w:val="00DE3DA5"/>
    <w:rsid w:val="00DE415D"/>
    <w:rsid w:val="00DE45A6"/>
    <w:rsid w:val="00DE53F5"/>
    <w:rsid w:val="00DE5467"/>
    <w:rsid w:val="00DE609D"/>
    <w:rsid w:val="00DE69A9"/>
    <w:rsid w:val="00DE6E1B"/>
    <w:rsid w:val="00DE7827"/>
    <w:rsid w:val="00DE79C1"/>
    <w:rsid w:val="00DE7B45"/>
    <w:rsid w:val="00DF0064"/>
    <w:rsid w:val="00DF119F"/>
    <w:rsid w:val="00DF1C52"/>
    <w:rsid w:val="00DF20D4"/>
    <w:rsid w:val="00DF268A"/>
    <w:rsid w:val="00DF283F"/>
    <w:rsid w:val="00DF2E0A"/>
    <w:rsid w:val="00DF3169"/>
    <w:rsid w:val="00DF33A2"/>
    <w:rsid w:val="00DF35A4"/>
    <w:rsid w:val="00DF3869"/>
    <w:rsid w:val="00DF3F79"/>
    <w:rsid w:val="00DF4062"/>
    <w:rsid w:val="00DF45FC"/>
    <w:rsid w:val="00DF4C77"/>
    <w:rsid w:val="00DF5760"/>
    <w:rsid w:val="00DF5967"/>
    <w:rsid w:val="00DF5E23"/>
    <w:rsid w:val="00DF681F"/>
    <w:rsid w:val="00DF7BB6"/>
    <w:rsid w:val="00E00D2D"/>
    <w:rsid w:val="00E010FD"/>
    <w:rsid w:val="00E01670"/>
    <w:rsid w:val="00E02407"/>
    <w:rsid w:val="00E032DF"/>
    <w:rsid w:val="00E037E9"/>
    <w:rsid w:val="00E04335"/>
    <w:rsid w:val="00E04768"/>
    <w:rsid w:val="00E04FEB"/>
    <w:rsid w:val="00E051E7"/>
    <w:rsid w:val="00E055AC"/>
    <w:rsid w:val="00E0567D"/>
    <w:rsid w:val="00E066F9"/>
    <w:rsid w:val="00E070A9"/>
    <w:rsid w:val="00E07F3A"/>
    <w:rsid w:val="00E11202"/>
    <w:rsid w:val="00E11A44"/>
    <w:rsid w:val="00E11E7A"/>
    <w:rsid w:val="00E1220C"/>
    <w:rsid w:val="00E12D0E"/>
    <w:rsid w:val="00E12D3B"/>
    <w:rsid w:val="00E12F44"/>
    <w:rsid w:val="00E13E7C"/>
    <w:rsid w:val="00E1416E"/>
    <w:rsid w:val="00E1494B"/>
    <w:rsid w:val="00E14A75"/>
    <w:rsid w:val="00E14C83"/>
    <w:rsid w:val="00E15A2D"/>
    <w:rsid w:val="00E165F3"/>
    <w:rsid w:val="00E16728"/>
    <w:rsid w:val="00E16E2D"/>
    <w:rsid w:val="00E17E3C"/>
    <w:rsid w:val="00E20251"/>
    <w:rsid w:val="00E202BE"/>
    <w:rsid w:val="00E21055"/>
    <w:rsid w:val="00E21A73"/>
    <w:rsid w:val="00E226F1"/>
    <w:rsid w:val="00E22AC2"/>
    <w:rsid w:val="00E22E28"/>
    <w:rsid w:val="00E22E2D"/>
    <w:rsid w:val="00E23D63"/>
    <w:rsid w:val="00E2480E"/>
    <w:rsid w:val="00E248BB"/>
    <w:rsid w:val="00E24FC7"/>
    <w:rsid w:val="00E25836"/>
    <w:rsid w:val="00E25FB9"/>
    <w:rsid w:val="00E2666A"/>
    <w:rsid w:val="00E3032A"/>
    <w:rsid w:val="00E303CD"/>
    <w:rsid w:val="00E3088B"/>
    <w:rsid w:val="00E30B46"/>
    <w:rsid w:val="00E30FC2"/>
    <w:rsid w:val="00E3247E"/>
    <w:rsid w:val="00E32C08"/>
    <w:rsid w:val="00E332AE"/>
    <w:rsid w:val="00E33B10"/>
    <w:rsid w:val="00E34385"/>
    <w:rsid w:val="00E35019"/>
    <w:rsid w:val="00E353C4"/>
    <w:rsid w:val="00E367E8"/>
    <w:rsid w:val="00E36B25"/>
    <w:rsid w:val="00E36FAB"/>
    <w:rsid w:val="00E3703E"/>
    <w:rsid w:val="00E372A2"/>
    <w:rsid w:val="00E3783F"/>
    <w:rsid w:val="00E379DE"/>
    <w:rsid w:val="00E37F70"/>
    <w:rsid w:val="00E41510"/>
    <w:rsid w:val="00E41EE0"/>
    <w:rsid w:val="00E424FD"/>
    <w:rsid w:val="00E4361D"/>
    <w:rsid w:val="00E4402B"/>
    <w:rsid w:val="00E44612"/>
    <w:rsid w:val="00E45005"/>
    <w:rsid w:val="00E45707"/>
    <w:rsid w:val="00E45B41"/>
    <w:rsid w:val="00E45C13"/>
    <w:rsid w:val="00E45CBB"/>
    <w:rsid w:val="00E46DE1"/>
    <w:rsid w:val="00E46EA4"/>
    <w:rsid w:val="00E47A4B"/>
    <w:rsid w:val="00E50563"/>
    <w:rsid w:val="00E50C65"/>
    <w:rsid w:val="00E5103E"/>
    <w:rsid w:val="00E5140C"/>
    <w:rsid w:val="00E51585"/>
    <w:rsid w:val="00E519E6"/>
    <w:rsid w:val="00E5214C"/>
    <w:rsid w:val="00E525DC"/>
    <w:rsid w:val="00E5264F"/>
    <w:rsid w:val="00E528B9"/>
    <w:rsid w:val="00E52C3B"/>
    <w:rsid w:val="00E5369E"/>
    <w:rsid w:val="00E53A7B"/>
    <w:rsid w:val="00E53E74"/>
    <w:rsid w:val="00E54CD6"/>
    <w:rsid w:val="00E55114"/>
    <w:rsid w:val="00E55153"/>
    <w:rsid w:val="00E563D7"/>
    <w:rsid w:val="00E57359"/>
    <w:rsid w:val="00E60487"/>
    <w:rsid w:val="00E60549"/>
    <w:rsid w:val="00E6067E"/>
    <w:rsid w:val="00E61008"/>
    <w:rsid w:val="00E617E0"/>
    <w:rsid w:val="00E623B2"/>
    <w:rsid w:val="00E62721"/>
    <w:rsid w:val="00E62CBB"/>
    <w:rsid w:val="00E62E5C"/>
    <w:rsid w:val="00E638CD"/>
    <w:rsid w:val="00E63A79"/>
    <w:rsid w:val="00E643F1"/>
    <w:rsid w:val="00E64677"/>
    <w:rsid w:val="00E64C76"/>
    <w:rsid w:val="00E64C91"/>
    <w:rsid w:val="00E64DFD"/>
    <w:rsid w:val="00E65827"/>
    <w:rsid w:val="00E66350"/>
    <w:rsid w:val="00E67279"/>
    <w:rsid w:val="00E67BE2"/>
    <w:rsid w:val="00E67D27"/>
    <w:rsid w:val="00E705D1"/>
    <w:rsid w:val="00E7096A"/>
    <w:rsid w:val="00E70FF8"/>
    <w:rsid w:val="00E714C4"/>
    <w:rsid w:val="00E71E5B"/>
    <w:rsid w:val="00E7256F"/>
    <w:rsid w:val="00E72778"/>
    <w:rsid w:val="00E730B6"/>
    <w:rsid w:val="00E731DF"/>
    <w:rsid w:val="00E7346F"/>
    <w:rsid w:val="00E73710"/>
    <w:rsid w:val="00E7495C"/>
    <w:rsid w:val="00E75561"/>
    <w:rsid w:val="00E76F1A"/>
    <w:rsid w:val="00E76F42"/>
    <w:rsid w:val="00E77959"/>
    <w:rsid w:val="00E8086A"/>
    <w:rsid w:val="00E8109D"/>
    <w:rsid w:val="00E819C6"/>
    <w:rsid w:val="00E81F7B"/>
    <w:rsid w:val="00E81FD4"/>
    <w:rsid w:val="00E82BE2"/>
    <w:rsid w:val="00E834FB"/>
    <w:rsid w:val="00E836EA"/>
    <w:rsid w:val="00E83DB7"/>
    <w:rsid w:val="00E847F0"/>
    <w:rsid w:val="00E84835"/>
    <w:rsid w:val="00E84975"/>
    <w:rsid w:val="00E84C00"/>
    <w:rsid w:val="00E852E5"/>
    <w:rsid w:val="00E859D0"/>
    <w:rsid w:val="00E8606D"/>
    <w:rsid w:val="00E87622"/>
    <w:rsid w:val="00E87CAC"/>
    <w:rsid w:val="00E90F11"/>
    <w:rsid w:val="00E911F7"/>
    <w:rsid w:val="00E9185F"/>
    <w:rsid w:val="00E92077"/>
    <w:rsid w:val="00E92897"/>
    <w:rsid w:val="00E92947"/>
    <w:rsid w:val="00E93362"/>
    <w:rsid w:val="00E93483"/>
    <w:rsid w:val="00E934BC"/>
    <w:rsid w:val="00E9457F"/>
    <w:rsid w:val="00E945DF"/>
    <w:rsid w:val="00E94641"/>
    <w:rsid w:val="00E94ECB"/>
    <w:rsid w:val="00E95D57"/>
    <w:rsid w:val="00E95D90"/>
    <w:rsid w:val="00E95E6B"/>
    <w:rsid w:val="00EA0C2A"/>
    <w:rsid w:val="00EA0CF1"/>
    <w:rsid w:val="00EA19CD"/>
    <w:rsid w:val="00EA1D9E"/>
    <w:rsid w:val="00EA255E"/>
    <w:rsid w:val="00EA2602"/>
    <w:rsid w:val="00EA261C"/>
    <w:rsid w:val="00EA29DF"/>
    <w:rsid w:val="00EA3184"/>
    <w:rsid w:val="00EA399B"/>
    <w:rsid w:val="00EA39F8"/>
    <w:rsid w:val="00EA3A05"/>
    <w:rsid w:val="00EA3B07"/>
    <w:rsid w:val="00EA3D5F"/>
    <w:rsid w:val="00EA425A"/>
    <w:rsid w:val="00EA50E4"/>
    <w:rsid w:val="00EA56AC"/>
    <w:rsid w:val="00EA5D0E"/>
    <w:rsid w:val="00EA6260"/>
    <w:rsid w:val="00EA6443"/>
    <w:rsid w:val="00EA6A04"/>
    <w:rsid w:val="00EA7798"/>
    <w:rsid w:val="00EA7B04"/>
    <w:rsid w:val="00EB0F44"/>
    <w:rsid w:val="00EB1474"/>
    <w:rsid w:val="00EB14A8"/>
    <w:rsid w:val="00EB1AA5"/>
    <w:rsid w:val="00EB2044"/>
    <w:rsid w:val="00EB2332"/>
    <w:rsid w:val="00EB34F2"/>
    <w:rsid w:val="00EB37EE"/>
    <w:rsid w:val="00EB3A40"/>
    <w:rsid w:val="00EB3C82"/>
    <w:rsid w:val="00EB3CD5"/>
    <w:rsid w:val="00EB533A"/>
    <w:rsid w:val="00EB58D6"/>
    <w:rsid w:val="00EB62D8"/>
    <w:rsid w:val="00EB62F1"/>
    <w:rsid w:val="00EB679E"/>
    <w:rsid w:val="00EB699B"/>
    <w:rsid w:val="00EB6D01"/>
    <w:rsid w:val="00EB79E8"/>
    <w:rsid w:val="00EB7CE1"/>
    <w:rsid w:val="00EB7CFA"/>
    <w:rsid w:val="00EB7FEB"/>
    <w:rsid w:val="00EC012B"/>
    <w:rsid w:val="00EC0195"/>
    <w:rsid w:val="00EC0285"/>
    <w:rsid w:val="00EC1551"/>
    <w:rsid w:val="00EC1CAB"/>
    <w:rsid w:val="00EC2A56"/>
    <w:rsid w:val="00EC36BB"/>
    <w:rsid w:val="00EC36F8"/>
    <w:rsid w:val="00EC3CAD"/>
    <w:rsid w:val="00EC4970"/>
    <w:rsid w:val="00EC52EC"/>
    <w:rsid w:val="00EC619A"/>
    <w:rsid w:val="00EC6200"/>
    <w:rsid w:val="00EC72FA"/>
    <w:rsid w:val="00EC736A"/>
    <w:rsid w:val="00EC7E66"/>
    <w:rsid w:val="00ED0100"/>
    <w:rsid w:val="00ED038F"/>
    <w:rsid w:val="00ED0A47"/>
    <w:rsid w:val="00ED1AE0"/>
    <w:rsid w:val="00ED212E"/>
    <w:rsid w:val="00ED30DD"/>
    <w:rsid w:val="00ED326B"/>
    <w:rsid w:val="00ED3567"/>
    <w:rsid w:val="00ED367C"/>
    <w:rsid w:val="00ED3EA0"/>
    <w:rsid w:val="00ED3F79"/>
    <w:rsid w:val="00ED46F0"/>
    <w:rsid w:val="00ED4D0B"/>
    <w:rsid w:val="00ED4DE5"/>
    <w:rsid w:val="00ED54F1"/>
    <w:rsid w:val="00ED5C22"/>
    <w:rsid w:val="00ED5E5F"/>
    <w:rsid w:val="00ED6177"/>
    <w:rsid w:val="00ED6369"/>
    <w:rsid w:val="00ED7F4F"/>
    <w:rsid w:val="00EE03C4"/>
    <w:rsid w:val="00EE0A98"/>
    <w:rsid w:val="00EE0C2B"/>
    <w:rsid w:val="00EE2A0C"/>
    <w:rsid w:val="00EE2E93"/>
    <w:rsid w:val="00EE300B"/>
    <w:rsid w:val="00EE32A2"/>
    <w:rsid w:val="00EE4BD8"/>
    <w:rsid w:val="00EE5025"/>
    <w:rsid w:val="00EE5F31"/>
    <w:rsid w:val="00EE72F4"/>
    <w:rsid w:val="00EE75BD"/>
    <w:rsid w:val="00EE76C2"/>
    <w:rsid w:val="00EE7985"/>
    <w:rsid w:val="00EE7D7F"/>
    <w:rsid w:val="00EF0518"/>
    <w:rsid w:val="00EF0C76"/>
    <w:rsid w:val="00EF227F"/>
    <w:rsid w:val="00EF2D24"/>
    <w:rsid w:val="00EF332F"/>
    <w:rsid w:val="00EF3736"/>
    <w:rsid w:val="00EF38FE"/>
    <w:rsid w:val="00EF3DC1"/>
    <w:rsid w:val="00EF47B2"/>
    <w:rsid w:val="00EF4BF3"/>
    <w:rsid w:val="00EF5725"/>
    <w:rsid w:val="00EF68F1"/>
    <w:rsid w:val="00EF748F"/>
    <w:rsid w:val="00EF74AE"/>
    <w:rsid w:val="00EF7FCC"/>
    <w:rsid w:val="00F009D2"/>
    <w:rsid w:val="00F00C08"/>
    <w:rsid w:val="00F0158F"/>
    <w:rsid w:val="00F01A41"/>
    <w:rsid w:val="00F01A82"/>
    <w:rsid w:val="00F01DCB"/>
    <w:rsid w:val="00F023C6"/>
    <w:rsid w:val="00F0242E"/>
    <w:rsid w:val="00F0263D"/>
    <w:rsid w:val="00F027A4"/>
    <w:rsid w:val="00F02DB9"/>
    <w:rsid w:val="00F033BB"/>
    <w:rsid w:val="00F03455"/>
    <w:rsid w:val="00F03E1B"/>
    <w:rsid w:val="00F0432C"/>
    <w:rsid w:val="00F04A67"/>
    <w:rsid w:val="00F056EC"/>
    <w:rsid w:val="00F067A6"/>
    <w:rsid w:val="00F067EA"/>
    <w:rsid w:val="00F06C8B"/>
    <w:rsid w:val="00F06E0B"/>
    <w:rsid w:val="00F07EF5"/>
    <w:rsid w:val="00F10421"/>
    <w:rsid w:val="00F1175E"/>
    <w:rsid w:val="00F11D8A"/>
    <w:rsid w:val="00F12F51"/>
    <w:rsid w:val="00F13718"/>
    <w:rsid w:val="00F1388C"/>
    <w:rsid w:val="00F13C54"/>
    <w:rsid w:val="00F1458E"/>
    <w:rsid w:val="00F14AB3"/>
    <w:rsid w:val="00F14B8E"/>
    <w:rsid w:val="00F14D99"/>
    <w:rsid w:val="00F14E99"/>
    <w:rsid w:val="00F14ECE"/>
    <w:rsid w:val="00F171C1"/>
    <w:rsid w:val="00F1735A"/>
    <w:rsid w:val="00F202E3"/>
    <w:rsid w:val="00F21617"/>
    <w:rsid w:val="00F21745"/>
    <w:rsid w:val="00F21D3C"/>
    <w:rsid w:val="00F227EA"/>
    <w:rsid w:val="00F22EF6"/>
    <w:rsid w:val="00F23531"/>
    <w:rsid w:val="00F23C68"/>
    <w:rsid w:val="00F24736"/>
    <w:rsid w:val="00F24914"/>
    <w:rsid w:val="00F24D39"/>
    <w:rsid w:val="00F26BCF"/>
    <w:rsid w:val="00F270AC"/>
    <w:rsid w:val="00F30409"/>
    <w:rsid w:val="00F306D2"/>
    <w:rsid w:val="00F3179E"/>
    <w:rsid w:val="00F3199B"/>
    <w:rsid w:val="00F3221A"/>
    <w:rsid w:val="00F331C2"/>
    <w:rsid w:val="00F33BD9"/>
    <w:rsid w:val="00F33CF9"/>
    <w:rsid w:val="00F33D8C"/>
    <w:rsid w:val="00F34CAB"/>
    <w:rsid w:val="00F35224"/>
    <w:rsid w:val="00F358FA"/>
    <w:rsid w:val="00F359B7"/>
    <w:rsid w:val="00F361CD"/>
    <w:rsid w:val="00F3647A"/>
    <w:rsid w:val="00F364E9"/>
    <w:rsid w:val="00F36F59"/>
    <w:rsid w:val="00F37234"/>
    <w:rsid w:val="00F40C61"/>
    <w:rsid w:val="00F41B5D"/>
    <w:rsid w:val="00F41C97"/>
    <w:rsid w:val="00F41EB8"/>
    <w:rsid w:val="00F429E7"/>
    <w:rsid w:val="00F431B4"/>
    <w:rsid w:val="00F431B9"/>
    <w:rsid w:val="00F433EB"/>
    <w:rsid w:val="00F4348D"/>
    <w:rsid w:val="00F4366D"/>
    <w:rsid w:val="00F447C0"/>
    <w:rsid w:val="00F44D73"/>
    <w:rsid w:val="00F44DCD"/>
    <w:rsid w:val="00F44E8E"/>
    <w:rsid w:val="00F45573"/>
    <w:rsid w:val="00F456FA"/>
    <w:rsid w:val="00F45751"/>
    <w:rsid w:val="00F46741"/>
    <w:rsid w:val="00F510E2"/>
    <w:rsid w:val="00F5192A"/>
    <w:rsid w:val="00F5207B"/>
    <w:rsid w:val="00F52BCD"/>
    <w:rsid w:val="00F52ECE"/>
    <w:rsid w:val="00F5314F"/>
    <w:rsid w:val="00F53A40"/>
    <w:rsid w:val="00F53C1D"/>
    <w:rsid w:val="00F54044"/>
    <w:rsid w:val="00F543D2"/>
    <w:rsid w:val="00F55419"/>
    <w:rsid w:val="00F555BB"/>
    <w:rsid w:val="00F55785"/>
    <w:rsid w:val="00F55BEF"/>
    <w:rsid w:val="00F56513"/>
    <w:rsid w:val="00F56936"/>
    <w:rsid w:val="00F5718F"/>
    <w:rsid w:val="00F57389"/>
    <w:rsid w:val="00F57CF4"/>
    <w:rsid w:val="00F60DAE"/>
    <w:rsid w:val="00F6106A"/>
    <w:rsid w:val="00F61152"/>
    <w:rsid w:val="00F61D95"/>
    <w:rsid w:val="00F62566"/>
    <w:rsid w:val="00F62E7C"/>
    <w:rsid w:val="00F639B0"/>
    <w:rsid w:val="00F63B5D"/>
    <w:rsid w:val="00F6408B"/>
    <w:rsid w:val="00F64684"/>
    <w:rsid w:val="00F64E52"/>
    <w:rsid w:val="00F65ACD"/>
    <w:rsid w:val="00F65CE5"/>
    <w:rsid w:val="00F66143"/>
    <w:rsid w:val="00F66D00"/>
    <w:rsid w:val="00F67E1B"/>
    <w:rsid w:val="00F704A6"/>
    <w:rsid w:val="00F706B8"/>
    <w:rsid w:val="00F723F6"/>
    <w:rsid w:val="00F73933"/>
    <w:rsid w:val="00F73A3C"/>
    <w:rsid w:val="00F74745"/>
    <w:rsid w:val="00F74E6F"/>
    <w:rsid w:val="00F7689B"/>
    <w:rsid w:val="00F76B66"/>
    <w:rsid w:val="00F76D09"/>
    <w:rsid w:val="00F775F0"/>
    <w:rsid w:val="00F80496"/>
    <w:rsid w:val="00F808D1"/>
    <w:rsid w:val="00F80D1B"/>
    <w:rsid w:val="00F81D1A"/>
    <w:rsid w:val="00F82179"/>
    <w:rsid w:val="00F82D60"/>
    <w:rsid w:val="00F83268"/>
    <w:rsid w:val="00F83806"/>
    <w:rsid w:val="00F83E84"/>
    <w:rsid w:val="00F8459B"/>
    <w:rsid w:val="00F85237"/>
    <w:rsid w:val="00F85C6F"/>
    <w:rsid w:val="00F863C4"/>
    <w:rsid w:val="00F87263"/>
    <w:rsid w:val="00F87442"/>
    <w:rsid w:val="00F8744E"/>
    <w:rsid w:val="00F9069A"/>
    <w:rsid w:val="00F90BE8"/>
    <w:rsid w:val="00F90E0E"/>
    <w:rsid w:val="00F90E80"/>
    <w:rsid w:val="00F9121B"/>
    <w:rsid w:val="00F91C76"/>
    <w:rsid w:val="00F929F3"/>
    <w:rsid w:val="00F92ED9"/>
    <w:rsid w:val="00F93D76"/>
    <w:rsid w:val="00F93EF8"/>
    <w:rsid w:val="00F93F84"/>
    <w:rsid w:val="00F94435"/>
    <w:rsid w:val="00F94DA6"/>
    <w:rsid w:val="00F95295"/>
    <w:rsid w:val="00F96229"/>
    <w:rsid w:val="00F96471"/>
    <w:rsid w:val="00F96EA7"/>
    <w:rsid w:val="00FA0F4E"/>
    <w:rsid w:val="00FA1432"/>
    <w:rsid w:val="00FA1A4A"/>
    <w:rsid w:val="00FA2773"/>
    <w:rsid w:val="00FA3063"/>
    <w:rsid w:val="00FA33C5"/>
    <w:rsid w:val="00FA3840"/>
    <w:rsid w:val="00FA43F9"/>
    <w:rsid w:val="00FA45F5"/>
    <w:rsid w:val="00FA520A"/>
    <w:rsid w:val="00FA572E"/>
    <w:rsid w:val="00FA5DF8"/>
    <w:rsid w:val="00FA5E3C"/>
    <w:rsid w:val="00FA6263"/>
    <w:rsid w:val="00FA62A0"/>
    <w:rsid w:val="00FA6505"/>
    <w:rsid w:val="00FA717D"/>
    <w:rsid w:val="00FB05DF"/>
    <w:rsid w:val="00FB06B8"/>
    <w:rsid w:val="00FB0A07"/>
    <w:rsid w:val="00FB0F5D"/>
    <w:rsid w:val="00FB176C"/>
    <w:rsid w:val="00FB1A13"/>
    <w:rsid w:val="00FB1B96"/>
    <w:rsid w:val="00FB1C7D"/>
    <w:rsid w:val="00FB2320"/>
    <w:rsid w:val="00FB25B9"/>
    <w:rsid w:val="00FB2718"/>
    <w:rsid w:val="00FB2BFB"/>
    <w:rsid w:val="00FB40B8"/>
    <w:rsid w:val="00FB4332"/>
    <w:rsid w:val="00FB4A94"/>
    <w:rsid w:val="00FB67BB"/>
    <w:rsid w:val="00FB7037"/>
    <w:rsid w:val="00FB72E6"/>
    <w:rsid w:val="00FB7727"/>
    <w:rsid w:val="00FC0294"/>
    <w:rsid w:val="00FC0E33"/>
    <w:rsid w:val="00FC1B7F"/>
    <w:rsid w:val="00FC24D2"/>
    <w:rsid w:val="00FC2586"/>
    <w:rsid w:val="00FC2E10"/>
    <w:rsid w:val="00FC309E"/>
    <w:rsid w:val="00FC33F3"/>
    <w:rsid w:val="00FC37EE"/>
    <w:rsid w:val="00FC3B27"/>
    <w:rsid w:val="00FC3EB4"/>
    <w:rsid w:val="00FC3F29"/>
    <w:rsid w:val="00FC4655"/>
    <w:rsid w:val="00FC51B0"/>
    <w:rsid w:val="00FC54DC"/>
    <w:rsid w:val="00FC5AA4"/>
    <w:rsid w:val="00FC5C44"/>
    <w:rsid w:val="00FC5DA2"/>
    <w:rsid w:val="00FC63D1"/>
    <w:rsid w:val="00FC7112"/>
    <w:rsid w:val="00FC740B"/>
    <w:rsid w:val="00FC7CC5"/>
    <w:rsid w:val="00FD0010"/>
    <w:rsid w:val="00FD0546"/>
    <w:rsid w:val="00FD05EF"/>
    <w:rsid w:val="00FD070E"/>
    <w:rsid w:val="00FD0DF6"/>
    <w:rsid w:val="00FD0E1C"/>
    <w:rsid w:val="00FD2080"/>
    <w:rsid w:val="00FD2649"/>
    <w:rsid w:val="00FD2CCD"/>
    <w:rsid w:val="00FD302C"/>
    <w:rsid w:val="00FD3140"/>
    <w:rsid w:val="00FD35EA"/>
    <w:rsid w:val="00FD3630"/>
    <w:rsid w:val="00FD3E07"/>
    <w:rsid w:val="00FD4128"/>
    <w:rsid w:val="00FD4824"/>
    <w:rsid w:val="00FD4D9C"/>
    <w:rsid w:val="00FD4E68"/>
    <w:rsid w:val="00FD4F35"/>
    <w:rsid w:val="00FD5189"/>
    <w:rsid w:val="00FD5406"/>
    <w:rsid w:val="00FD5586"/>
    <w:rsid w:val="00FD5F07"/>
    <w:rsid w:val="00FD60A6"/>
    <w:rsid w:val="00FD6445"/>
    <w:rsid w:val="00FD68DE"/>
    <w:rsid w:val="00FD6C49"/>
    <w:rsid w:val="00FD6C66"/>
    <w:rsid w:val="00FD6FB7"/>
    <w:rsid w:val="00FD7069"/>
    <w:rsid w:val="00FD7182"/>
    <w:rsid w:val="00FD732F"/>
    <w:rsid w:val="00FD781A"/>
    <w:rsid w:val="00FD7A09"/>
    <w:rsid w:val="00FE00B3"/>
    <w:rsid w:val="00FE0DEF"/>
    <w:rsid w:val="00FE1402"/>
    <w:rsid w:val="00FE2147"/>
    <w:rsid w:val="00FE21E9"/>
    <w:rsid w:val="00FE25E3"/>
    <w:rsid w:val="00FE316F"/>
    <w:rsid w:val="00FE3553"/>
    <w:rsid w:val="00FE3EE1"/>
    <w:rsid w:val="00FE4094"/>
    <w:rsid w:val="00FE4554"/>
    <w:rsid w:val="00FE56EC"/>
    <w:rsid w:val="00FE5BB6"/>
    <w:rsid w:val="00FE61B9"/>
    <w:rsid w:val="00FE6BCB"/>
    <w:rsid w:val="00FE6BE6"/>
    <w:rsid w:val="00FE7DBA"/>
    <w:rsid w:val="00FF04F3"/>
    <w:rsid w:val="00FF0B46"/>
    <w:rsid w:val="00FF0F72"/>
    <w:rsid w:val="00FF130C"/>
    <w:rsid w:val="00FF158E"/>
    <w:rsid w:val="00FF1677"/>
    <w:rsid w:val="00FF19DC"/>
    <w:rsid w:val="00FF2517"/>
    <w:rsid w:val="00FF2C63"/>
    <w:rsid w:val="00FF3E94"/>
    <w:rsid w:val="00FF4B98"/>
    <w:rsid w:val="00FF4D1F"/>
    <w:rsid w:val="00FF4F54"/>
    <w:rsid w:val="00FF5909"/>
    <w:rsid w:val="00FF6B0F"/>
    <w:rsid w:val="00FF6C14"/>
    <w:rsid w:val="00FF6C71"/>
    <w:rsid w:val="00FF6FE1"/>
    <w:rsid w:val="00FF7462"/>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9B3E0"/>
  <w15:chartTrackingRefBased/>
  <w15:docId w15:val="{C044FEC2-2851-462F-A6F8-0CA0E3269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header" w:semiHidden="1" w:unhideWhenUsed="1"/>
    <w:lsdException w:name="caption" w:semiHidden="1" w:uiPriority="35" w:unhideWhenUsed="1" w:qFormat="1"/>
    <w:lsdException w:name="footnote reference" w:qFormat="1"/>
    <w:lsdException w:name="page number" w:semiHidden="1" w:unhideWhenUsed="1"/>
    <w:lsdException w:name="endnote text"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uiPriority="0"/>
    <w:lsdException w:name="List 4" w:semiHidden="1" w:unhideWhenUsed="1"/>
    <w:lsdException w:name="List 5" w:semiHidden="1" w:unhideWhenUsed="1"/>
    <w:lsdException w:name="List Bullet 2" w:semiHidden="1" w:unhideWhenUsed="1"/>
    <w:lsdException w:name="List Bullet 3" w:semiHidden="1" w:unhideWhenUsed="1"/>
    <w:lsdException w:name="Title" w:uiPriority="0"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Normal (Web)"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12FE"/>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b/>
      <w:bCs/>
      <w:kern w:val="32"/>
      <w:sz w:val="32"/>
      <w:szCs w:val="32"/>
      <w:lang w:eastAsia="x-none"/>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b/>
      <w:bCs/>
      <w:i/>
      <w:iCs/>
      <w:sz w:val="28"/>
      <w:szCs w:val="28"/>
      <w:lang w:eastAsia="x-none"/>
    </w:rPr>
  </w:style>
  <w:style w:type="paragraph" w:styleId="Nagwek3">
    <w:name w:val="heading 3"/>
    <w:basedOn w:val="Normalny"/>
    <w:next w:val="Normalny"/>
    <w:link w:val="Nagwek3Znak"/>
    <w:qFormat/>
    <w:rsid w:val="00E37F70"/>
    <w:pPr>
      <w:keepNext/>
      <w:spacing w:before="240" w:after="60"/>
      <w:outlineLvl w:val="2"/>
    </w:pPr>
    <w:rPr>
      <w:rFonts w:ascii="Arial" w:hAnsi="Arial"/>
      <w:b/>
      <w:bCs/>
      <w:sz w:val="26"/>
      <w:szCs w:val="26"/>
      <w:lang w:eastAsia="x-none"/>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lang w:eastAsia="x-none"/>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lang w:eastAsia="x-none"/>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lang w:eastAsia="x-none"/>
    </w:rPr>
  </w:style>
  <w:style w:type="paragraph" w:styleId="Nagwek8">
    <w:name w:val="heading 8"/>
    <w:basedOn w:val="Normalny"/>
    <w:next w:val="Normalny"/>
    <w:link w:val="Nagwek8Znak"/>
    <w:uiPriority w:val="9"/>
    <w:qFormat/>
    <w:rsid w:val="00E37F70"/>
    <w:pPr>
      <w:spacing w:before="240" w:after="60"/>
      <w:outlineLvl w:val="7"/>
    </w:pPr>
    <w:rPr>
      <w:i/>
      <w:iCs/>
      <w:sz w:val="20"/>
      <w:szCs w:val="20"/>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link w:val="Nagwek2"/>
    <w:locked/>
    <w:rsid w:val="00E37F70"/>
    <w:rPr>
      <w:rFonts w:ascii="Arial" w:hAnsi="Arial" w:cs="Arial"/>
      <w:b/>
      <w:bCs/>
      <w:i/>
      <w:iCs/>
      <w:sz w:val="28"/>
      <w:szCs w:val="28"/>
      <w:lang w:val="pl-PL" w:eastAsia="x-none"/>
    </w:rPr>
  </w:style>
  <w:style w:type="character" w:customStyle="1" w:styleId="Nagwek3Znak">
    <w:name w:val="Nagłówek 3 Znak"/>
    <w:link w:val="Nagwek3"/>
    <w:locked/>
    <w:rsid w:val="00E37F70"/>
    <w:rPr>
      <w:rFonts w:ascii="Arial" w:hAnsi="Arial" w:cs="Arial"/>
      <w:b/>
      <w:bCs/>
      <w:sz w:val="26"/>
      <w:szCs w:val="26"/>
      <w:lang w:val="pl-PL" w:eastAsia="x-none"/>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qFormat/>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0"/>
      <w:szCs w:val="20"/>
      <w:lang w:eastAsia="x-none"/>
    </w:rPr>
  </w:style>
  <w:style w:type="character" w:customStyle="1" w:styleId="TytuZnak">
    <w:name w:val="Tytuł Znak"/>
    <w:link w:val="Tytu"/>
    <w:locked/>
    <w:rsid w:val="00E37F70"/>
    <w:rPr>
      <w:rFonts w:ascii="Arial" w:hAnsi="Arial" w:cs="Times New Roman"/>
      <w:b/>
      <w:sz w:val="20"/>
      <w:szCs w:val="20"/>
      <w:lang w:val="pl-PL" w:eastAsia="x-none"/>
    </w:rPr>
  </w:style>
  <w:style w:type="paragraph" w:styleId="Tekstpodstawowy">
    <w:name w:val="Body Text"/>
    <w:basedOn w:val="Normalny"/>
    <w:link w:val="TekstpodstawowyZnak"/>
    <w:rsid w:val="00E37F70"/>
    <w:pPr>
      <w:jc w:val="both"/>
    </w:pPr>
    <w:rPr>
      <w:rFonts w:ascii="Arial" w:hAnsi="Arial"/>
      <w:b/>
      <w:sz w:val="20"/>
      <w:szCs w:val="20"/>
      <w:lang w:eastAsia="x-none"/>
    </w:rPr>
  </w:style>
  <w:style w:type="character" w:customStyle="1" w:styleId="TekstpodstawowyZnak">
    <w:name w:val="Tekst podstawowy Znak"/>
    <w:link w:val="Tekstpodstawowy"/>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lang w:val="x-none" w:eastAsia="x-none"/>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lang w:eastAsia="x-none"/>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lang w:eastAsia="x-none"/>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lang w:eastAsia="x-none"/>
    </w:r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lang w:eastAsia="x-none"/>
    </w:r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lang w:eastAsia="x-none"/>
    </w:rPr>
  </w:style>
  <w:style w:type="character" w:customStyle="1" w:styleId="TekstprzypisudolnegoZnak">
    <w:name w:val="Tekst przypisu dolnego Znak"/>
    <w:aliases w:val="Podrozdział Znak"/>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sz w:val="20"/>
      <w:szCs w:val="20"/>
      <w:lang w:eastAsia="x-none"/>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lang w:eastAsia="x-none"/>
    </w:rPr>
  </w:style>
  <w:style w:type="character" w:customStyle="1" w:styleId="TekstkomentarzaZnak">
    <w:name w:val="Tekst komentarza Znak"/>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lang w:val="x-none" w:eastAsia="x-none"/>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qFormat/>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sz w:val="20"/>
      <w:szCs w:val="20"/>
      <w:lang w:eastAsia="x-none"/>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rsid w:val="00E37F70"/>
    <w:rPr>
      <w:rFonts w:ascii="Times New Roman" w:hAnsi="Times New Roman"/>
      <w:b/>
      <w:bCs/>
    </w:rPr>
  </w:style>
  <w:style w:type="character" w:customStyle="1" w:styleId="TematkomentarzaZnak">
    <w:name w:val="Temat komentarza Znak"/>
    <w:link w:val="Tematkomentarza"/>
    <w:uiPriority w:val="99"/>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rPr>
      <w:sz w:val="20"/>
      <w:szCs w:val="20"/>
      <w:lang w:val="x-none" w:eastAsia="x-none"/>
    </w:r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lang w:eastAsia="x-none"/>
    </w:rPr>
  </w:style>
  <w:style w:type="character" w:customStyle="1" w:styleId="Tekstpodstawowywcity3Znak">
    <w:name w:val="Tekst podstawowy wcięty 3 Znak"/>
    <w:link w:val="Tekstpodstawowywcity3"/>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D"/>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qFormat/>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b/>
      <w:bCs/>
      <w:sz w:val="22"/>
      <w:szCs w:val="20"/>
      <w:lang w:eastAsia="x-none"/>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lang w:val="x-none" w:eastAsia="x-none"/>
    </w:rPr>
  </w:style>
  <w:style w:type="character" w:customStyle="1" w:styleId="TekstprzypisukocowegoZnak">
    <w:name w:val="Tekst przypisu końcowego Znak"/>
    <w:link w:val="Tekstprzypisukocowego"/>
    <w:uiPriority w:val="99"/>
    <w:semiHidden/>
    <w:locked/>
    <w:rsid w:val="00E37F70"/>
    <w:rPr>
      <w:rFonts w:ascii="Times New Roman" w:hAnsi="Times New Roman"/>
      <w:lang w:val="x-none" w:eastAsia="x-none"/>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uiPriority w:val="34"/>
    <w:qFormat/>
    <w:rsid w:val="00E37F70"/>
    <w:pPr>
      <w:spacing w:after="200" w:line="276" w:lineRule="auto"/>
      <w:ind w:left="720"/>
      <w:contextualSpacing/>
    </w:pPr>
    <w:rPr>
      <w:rFonts w:ascii="Calibri" w:hAnsi="Calibri"/>
      <w:sz w:val="22"/>
      <w:szCs w:val="22"/>
      <w:lang w:eastAsia="en-US"/>
    </w:rPr>
  </w:style>
  <w:style w:type="paragraph" w:customStyle="1" w:styleId="Plandokumentu">
    <w:name w:val="Plan dokumentu"/>
    <w:basedOn w:val="Normalny"/>
    <w:link w:val="PlandokumentuZnak"/>
    <w:uiPriority w:val="99"/>
    <w:rsid w:val="00E37F70"/>
    <w:rPr>
      <w:rFonts w:ascii="Tahoma" w:hAnsi="Tahoma"/>
      <w:sz w:val="16"/>
      <w:szCs w:val="16"/>
      <w:lang w:eastAsia="x-none"/>
    </w:rPr>
  </w:style>
  <w:style w:type="character" w:customStyle="1" w:styleId="PlandokumentuZnak">
    <w:name w:val="Plan dokumentu Znak"/>
    <w:link w:val="Plan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21A73"/>
    <w:pPr>
      <w:tabs>
        <w:tab w:val="left" w:pos="480"/>
        <w:tab w:val="right" w:leader="dot" w:pos="9214"/>
      </w:tabs>
      <w:spacing w:line="360" w:lineRule="auto"/>
      <w:ind w:left="-284"/>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link w:val="BezodstpwZnak"/>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qFormat/>
    <w:locked/>
    <w:rsid w:val="00A839AD"/>
    <w:rPr>
      <w:rFonts w:ascii="Verdana" w:hAnsi="Verdana" w:cs="Verdana"/>
      <w:sz w:val="19"/>
      <w:szCs w:val="19"/>
      <w:shd w:val="clear" w:color="auto" w:fill="FFFFFF"/>
    </w:rPr>
  </w:style>
  <w:style w:type="paragraph" w:customStyle="1" w:styleId="Teksttreci0">
    <w:name w:val="Tekst treści"/>
    <w:basedOn w:val="Normalny"/>
    <w:link w:val="Teksttreci"/>
    <w:qFormat/>
    <w:rsid w:val="00A839AD"/>
    <w:pPr>
      <w:shd w:val="clear" w:color="auto" w:fill="FFFFFF"/>
      <w:spacing w:line="240" w:lineRule="atLeast"/>
      <w:ind w:hanging="1700"/>
    </w:pPr>
    <w:rPr>
      <w:rFonts w:ascii="Verdana" w:hAnsi="Verdana"/>
      <w:sz w:val="19"/>
      <w:szCs w:val="19"/>
      <w:lang w:val="x-none" w:eastAsia="x-none"/>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19"/>
      <w:lang w:val="x-none" w:eastAsia="x-none"/>
    </w:rPr>
  </w:style>
  <w:style w:type="character" w:customStyle="1" w:styleId="Teksttreci4">
    <w:name w:val="Tekst treści (4)_"/>
    <w:link w:val="Teksttreci40"/>
    <w:qFormat/>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qFormat/>
    <w:rsid w:val="002307A6"/>
    <w:pPr>
      <w:shd w:val="clear" w:color="auto" w:fill="FFFFFF"/>
      <w:spacing w:before="240" w:after="240" w:line="240" w:lineRule="atLeast"/>
      <w:ind w:hanging="1420"/>
      <w:jc w:val="both"/>
    </w:pPr>
    <w:rPr>
      <w:rFonts w:ascii="Verdana" w:hAnsi="Verdana"/>
      <w:sz w:val="19"/>
      <w:szCs w:val="19"/>
      <w:lang w:val="x-none" w:eastAsia="x-none"/>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8"/>
      <w:lang w:val="x-none" w:eastAsia="x-none"/>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D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rsid w:val="0025764F"/>
    <w:rPr>
      <w:rFonts w:cs="Times New Roman"/>
    </w:rPr>
  </w:style>
  <w:style w:type="character" w:customStyle="1" w:styleId="apple-converted-space">
    <w:name w:val="apple-converted-space"/>
    <w:rsid w:val="00C12410"/>
    <w:rPr>
      <w:rFonts w:cs="Times New Roman"/>
    </w:rPr>
  </w:style>
  <w:style w:type="character" w:customStyle="1" w:styleId="Nierozpoznanawzmianka1">
    <w:name w:val="Nierozpoznana wzmianka1"/>
    <w:uiPriority w:val="99"/>
    <w:semiHidden/>
    <w:unhideWhenUsed/>
    <w:rsid w:val="00A917D7"/>
    <w:rPr>
      <w:rFonts w:cs="Times New Roman"/>
      <w:color w:val="605E5C"/>
      <w:shd w:val="clear" w:color="auto" w:fill="E1DFDD"/>
    </w:rPr>
  </w:style>
  <w:style w:type="paragraph" w:customStyle="1" w:styleId="Styl1-dopisek-od-lewej">
    <w:name w:val="Styl1-dopisek-od-lewej"/>
    <w:basedOn w:val="Normalny"/>
    <w:link w:val="Styl1-dopisek-od-lewejZnak"/>
    <w:rsid w:val="005149BB"/>
    <w:pPr>
      <w:jc w:val="both"/>
    </w:pPr>
    <w:rPr>
      <w:sz w:val="16"/>
      <w:szCs w:val="16"/>
      <w:lang w:eastAsia="x-none"/>
    </w:rPr>
  </w:style>
  <w:style w:type="character" w:customStyle="1" w:styleId="Styl1-dopisek-od-lewejZnak">
    <w:name w:val="Styl1-dopisek-od-lewej Znak"/>
    <w:link w:val="Styl1-dopisek-od-lewej"/>
    <w:locked/>
    <w:rsid w:val="005149BB"/>
    <w:rPr>
      <w:rFonts w:ascii="Times New Roman" w:hAnsi="Times New Roman" w:cs="Times New Roman"/>
      <w:sz w:val="16"/>
      <w:szCs w:val="16"/>
      <w:lang w:val="pl-PL" w:eastAsia="x-none"/>
    </w:rPr>
  </w:style>
  <w:style w:type="table" w:customStyle="1" w:styleId="TableGrid">
    <w:name w:val="TableGrid"/>
    <w:rsid w:val="005149BB"/>
    <w:rPr>
      <w:sz w:val="22"/>
      <w:szCs w:val="22"/>
    </w:rPr>
    <w:tblPr>
      <w:tblCellMar>
        <w:top w:w="0" w:type="dxa"/>
        <w:left w:w="0" w:type="dxa"/>
        <w:bottom w:w="0" w:type="dxa"/>
        <w:right w:w="0" w:type="dxa"/>
      </w:tblCellMar>
    </w:tblPr>
  </w:style>
  <w:style w:type="character" w:styleId="Pogrubienie">
    <w:name w:val="Strong"/>
    <w:uiPriority w:val="22"/>
    <w:qFormat/>
    <w:rsid w:val="005149BB"/>
    <w:rPr>
      <w:rFonts w:cs="Times New Roman"/>
      <w:b/>
      <w:bCs/>
    </w:rPr>
  </w:style>
  <w:style w:type="paragraph" w:customStyle="1" w:styleId="Zwykytekst1">
    <w:name w:val="Zwykły tekst1"/>
    <w:basedOn w:val="Normalny"/>
    <w:uiPriority w:val="99"/>
    <w:rsid w:val="005E725B"/>
    <w:pPr>
      <w:suppressAutoHyphens/>
      <w:autoSpaceDE w:val="0"/>
    </w:pPr>
    <w:rPr>
      <w:rFonts w:ascii="Courier New" w:hAnsi="Courier New" w:cs="Courier New"/>
      <w:sz w:val="20"/>
      <w:szCs w:val="20"/>
      <w:lang w:eastAsia="ar-SA"/>
    </w:rPr>
  </w:style>
  <w:style w:type="character" w:customStyle="1" w:styleId="Teksttreci2">
    <w:name w:val="Tekst treści (2)"/>
    <w:qFormat/>
    <w:rsid w:val="005E725B"/>
    <w:rPr>
      <w:rFonts w:ascii="Arial" w:hAnsi="Arial"/>
      <w:color w:val="636466"/>
      <w:sz w:val="18"/>
    </w:rPr>
  </w:style>
  <w:style w:type="character" w:customStyle="1" w:styleId="Teksttreci25">
    <w:name w:val="Tekst treści (2)5"/>
    <w:rsid w:val="005E725B"/>
    <w:rPr>
      <w:rFonts w:ascii="Arial" w:hAnsi="Arial"/>
      <w:color w:val="858688"/>
      <w:sz w:val="18"/>
    </w:rPr>
  </w:style>
  <w:style w:type="paragraph" w:styleId="HTML-wstpniesformatowany">
    <w:name w:val="HTML Preformatted"/>
    <w:basedOn w:val="Normalny"/>
    <w:link w:val="HTML-wstpniesformatowanyZnak"/>
    <w:uiPriority w:val="99"/>
    <w:rsid w:val="0082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val="x-none" w:eastAsia="ar-SA"/>
    </w:rPr>
  </w:style>
  <w:style w:type="character" w:customStyle="1" w:styleId="HTML-wstpniesformatowanyZnak">
    <w:name w:val="HTML - wstępnie sformatowany Znak"/>
    <w:link w:val="HTML-wstpniesformatowany"/>
    <w:uiPriority w:val="99"/>
    <w:locked/>
    <w:rsid w:val="0082625F"/>
    <w:rPr>
      <w:rFonts w:ascii="Courier New" w:hAnsi="Courier New" w:cs="Times New Roman"/>
      <w:sz w:val="20"/>
      <w:szCs w:val="20"/>
      <w:lang w:val="x-none" w:eastAsia="ar-SA" w:bidi="ar-SA"/>
    </w:rPr>
  </w:style>
  <w:style w:type="character" w:customStyle="1" w:styleId="Styl1-boldZnak">
    <w:name w:val="Styl1-bold Znak"/>
    <w:link w:val="Styl1-bold"/>
    <w:locked/>
    <w:rsid w:val="0082625F"/>
    <w:rPr>
      <w:rFonts w:ascii="Calibri" w:hAnsi="Calibri"/>
      <w:b/>
    </w:rPr>
  </w:style>
  <w:style w:type="paragraph" w:customStyle="1" w:styleId="Styl1-bold">
    <w:name w:val="Styl1-bold"/>
    <w:basedOn w:val="Normalny"/>
    <w:link w:val="Styl1-boldZnak"/>
    <w:rsid w:val="0082625F"/>
    <w:rPr>
      <w:rFonts w:ascii="Calibri" w:hAnsi="Calibri"/>
      <w:b/>
      <w:sz w:val="20"/>
      <w:szCs w:val="20"/>
      <w:lang w:val="x-none" w:eastAsia="x-none"/>
    </w:rPr>
  </w:style>
  <w:style w:type="character" w:customStyle="1" w:styleId="m-8966975347027384535size">
    <w:name w:val="m_-8966975347027384535size"/>
    <w:rsid w:val="0082625F"/>
  </w:style>
  <w:style w:type="character" w:customStyle="1" w:styleId="range-revamp-product-detailslabel">
    <w:name w:val="range-revamp-product-details__label"/>
    <w:rsid w:val="0082625F"/>
  </w:style>
  <w:style w:type="character" w:customStyle="1" w:styleId="value">
    <w:name w:val="value"/>
    <w:rsid w:val="0082625F"/>
  </w:style>
  <w:style w:type="character" w:customStyle="1" w:styleId="FontStyle12">
    <w:name w:val="Font Style12"/>
    <w:uiPriority w:val="99"/>
    <w:rsid w:val="00835953"/>
    <w:rPr>
      <w:rFonts w:ascii="Arial Unicode MS" w:eastAsia="Arial Unicode MS" w:cs="Arial Unicode MS"/>
      <w:sz w:val="20"/>
      <w:szCs w:val="20"/>
    </w:rPr>
  </w:style>
  <w:style w:type="character" w:customStyle="1" w:styleId="Teksttreci3">
    <w:name w:val="Tekst treści (3)_"/>
    <w:link w:val="Teksttreci30"/>
    <w:qFormat/>
    <w:locked/>
    <w:rsid w:val="00835953"/>
    <w:rPr>
      <w:rFonts w:ascii="Calibri" w:hAnsi="Calibri"/>
      <w:sz w:val="21"/>
      <w:shd w:val="clear" w:color="auto" w:fill="FFFFFF"/>
    </w:rPr>
  </w:style>
  <w:style w:type="paragraph" w:customStyle="1" w:styleId="Teksttreci30">
    <w:name w:val="Tekst treści (3)"/>
    <w:basedOn w:val="Normalny"/>
    <w:link w:val="Teksttreci3"/>
    <w:qFormat/>
    <w:rsid w:val="00835953"/>
    <w:pPr>
      <w:shd w:val="clear" w:color="auto" w:fill="FFFFFF"/>
      <w:spacing w:after="240" w:line="240" w:lineRule="atLeast"/>
      <w:ind w:hanging="600"/>
    </w:pPr>
    <w:rPr>
      <w:rFonts w:ascii="Calibri" w:hAnsi="Calibri"/>
      <w:sz w:val="21"/>
      <w:szCs w:val="20"/>
      <w:lang w:val="x-none" w:eastAsia="x-none"/>
    </w:rPr>
  </w:style>
  <w:style w:type="paragraph" w:styleId="Spistreci3">
    <w:name w:val="toc 3"/>
    <w:basedOn w:val="Normalny"/>
    <w:next w:val="Normalny"/>
    <w:autoRedefine/>
    <w:uiPriority w:val="39"/>
    <w:unhideWhenUsed/>
    <w:rsid w:val="000C3BEE"/>
    <w:pPr>
      <w:ind w:left="480"/>
    </w:pPr>
  </w:style>
  <w:style w:type="paragraph" w:styleId="Lista3">
    <w:name w:val="List 3"/>
    <w:basedOn w:val="Normalny"/>
    <w:rsid w:val="0096702C"/>
    <w:pPr>
      <w:tabs>
        <w:tab w:val="num" w:pos="-2353"/>
        <w:tab w:val="right" w:leader="dot" w:pos="9639"/>
      </w:tabs>
      <w:autoSpaceDE w:val="0"/>
      <w:autoSpaceDN w:val="0"/>
      <w:spacing w:before="90" w:line="380" w:lineRule="atLeast"/>
      <w:ind w:left="-2353" w:hanging="397"/>
      <w:jc w:val="both"/>
    </w:pPr>
    <w:rPr>
      <w:w w:val="89"/>
      <w:sz w:val="25"/>
      <w:szCs w:val="20"/>
    </w:rPr>
  </w:style>
  <w:style w:type="paragraph" w:customStyle="1" w:styleId="Teksttreci21">
    <w:name w:val="Tekst treści (2)1"/>
    <w:basedOn w:val="Normalny"/>
    <w:rsid w:val="0096702C"/>
    <w:pPr>
      <w:widowControl w:val="0"/>
      <w:shd w:val="clear" w:color="auto" w:fill="FFFFFF"/>
      <w:suppressAutoHyphens/>
      <w:spacing w:after="620" w:line="221" w:lineRule="exact"/>
      <w:ind w:hanging="880"/>
    </w:pPr>
    <w:rPr>
      <w:rFonts w:ascii="Arial" w:hAnsi="Arial" w:cs="Arial"/>
      <w:sz w:val="18"/>
      <w:szCs w:val="18"/>
      <w:lang w:eastAsia="ar-SA"/>
    </w:rPr>
  </w:style>
  <w:style w:type="numbering" w:customStyle="1" w:styleId="WWNum131">
    <w:name w:val="WWNum131"/>
    <w:rsid w:val="00B51E58"/>
    <w:pPr>
      <w:numPr>
        <w:numId w:val="12"/>
      </w:numPr>
    </w:pPr>
  </w:style>
  <w:style w:type="numbering" w:customStyle="1" w:styleId="WWNum151">
    <w:name w:val="WWNum151"/>
    <w:rsid w:val="00B51E58"/>
    <w:pPr>
      <w:numPr>
        <w:numId w:val="13"/>
      </w:numPr>
    </w:pPr>
  </w:style>
  <w:style w:type="numbering" w:customStyle="1" w:styleId="WWNum110">
    <w:name w:val="WWNum110"/>
    <w:rsid w:val="00FE6BE6"/>
    <w:pPr>
      <w:numPr>
        <w:numId w:val="14"/>
      </w:numPr>
    </w:pPr>
  </w:style>
  <w:style w:type="paragraph" w:customStyle="1" w:styleId="dospisutreci">
    <w:name w:val="do spisu treści"/>
    <w:basedOn w:val="Nagwek1"/>
    <w:link w:val="dospisutreciZnak"/>
    <w:autoRedefine/>
    <w:qFormat/>
    <w:rsid w:val="00C11CEB"/>
    <w:pPr>
      <w:pBdr>
        <w:bottom w:val="single" w:sz="4" w:space="1" w:color="auto"/>
      </w:pBdr>
      <w:shd w:val="clear" w:color="auto" w:fill="D9E2F3" w:themeFill="accent5" w:themeFillTint="33"/>
      <w:spacing w:before="0" w:line="276" w:lineRule="auto"/>
    </w:pPr>
    <w:rPr>
      <w:rFonts w:ascii="Times New Roman" w:hAnsi="Times New Roman"/>
      <w:sz w:val="24"/>
      <w:szCs w:val="24"/>
    </w:rPr>
  </w:style>
  <w:style w:type="paragraph" w:styleId="Nagwekspisutreci">
    <w:name w:val="TOC Heading"/>
    <w:basedOn w:val="Nagwek1"/>
    <w:next w:val="Normalny"/>
    <w:uiPriority w:val="39"/>
    <w:unhideWhenUsed/>
    <w:qFormat/>
    <w:rsid w:val="00B51D04"/>
    <w:pPr>
      <w:keepLines/>
      <w:spacing w:after="0" w:line="259" w:lineRule="auto"/>
      <w:outlineLvl w:val="9"/>
    </w:pPr>
    <w:rPr>
      <w:rFonts w:ascii="Calibri Light" w:hAnsi="Calibri Light"/>
      <w:b w:val="0"/>
      <w:bCs w:val="0"/>
      <w:color w:val="2E74B5"/>
      <w:kern w:val="0"/>
      <w:lang w:eastAsia="pl-PL"/>
    </w:rPr>
  </w:style>
  <w:style w:type="character" w:customStyle="1" w:styleId="dospisutreciZnak">
    <w:name w:val="do spisu treści Znak"/>
    <w:link w:val="dospisutreci"/>
    <w:rsid w:val="00C11CEB"/>
    <w:rPr>
      <w:rFonts w:ascii="Times New Roman" w:hAnsi="Times New Roman"/>
      <w:b/>
      <w:bCs/>
      <w:kern w:val="32"/>
      <w:sz w:val="24"/>
      <w:szCs w:val="24"/>
      <w:shd w:val="clear" w:color="auto" w:fill="D9E2F3" w:themeFill="accent5" w:themeFillTint="33"/>
      <w:lang w:eastAsia="x-none"/>
    </w:rPr>
  </w:style>
  <w:style w:type="character" w:customStyle="1" w:styleId="Nagwek6">
    <w:name w:val="Nagłówek #6_"/>
    <w:link w:val="Nagwek60"/>
    <w:rsid w:val="00684A04"/>
    <w:rPr>
      <w:rFonts w:ascii="Calibri" w:eastAsia="Calibri" w:hAnsi="Calibri" w:cs="Calibri"/>
      <w:sz w:val="21"/>
      <w:szCs w:val="21"/>
      <w:shd w:val="clear" w:color="auto" w:fill="FFFFFF"/>
    </w:rPr>
  </w:style>
  <w:style w:type="paragraph" w:customStyle="1" w:styleId="Nagwek60">
    <w:name w:val="Nagłówek #6"/>
    <w:basedOn w:val="Normalny"/>
    <w:link w:val="Nagwek6"/>
    <w:rsid w:val="00684A04"/>
    <w:pPr>
      <w:shd w:val="clear" w:color="auto" w:fill="FFFFFF"/>
      <w:spacing w:after="240" w:line="0" w:lineRule="atLeast"/>
      <w:ind w:hanging="520"/>
      <w:outlineLvl w:val="5"/>
    </w:pPr>
    <w:rPr>
      <w:rFonts w:ascii="Calibri" w:eastAsia="Calibri" w:hAnsi="Calibri" w:cs="Calibri"/>
      <w:sz w:val="21"/>
      <w:szCs w:val="21"/>
    </w:rPr>
  </w:style>
  <w:style w:type="character" w:customStyle="1" w:styleId="BezodstpwZnak">
    <w:name w:val="Bez odstępów Znak"/>
    <w:link w:val="Bezodstpw"/>
    <w:uiPriority w:val="1"/>
    <w:rsid w:val="001446FA"/>
    <w:rPr>
      <w:rFonts w:ascii="Times New Roman" w:eastAsia="SimSun" w:hAnsi="Times New Roman"/>
      <w:sz w:val="24"/>
      <w:szCs w:val="24"/>
      <w:lang w:eastAsia="zh-CN"/>
    </w:rPr>
  </w:style>
  <w:style w:type="paragraph" w:customStyle="1" w:styleId="Domylnie">
    <w:name w:val="Domyślnie"/>
    <w:rsid w:val="002D7D8C"/>
    <w:pPr>
      <w:suppressAutoHyphens/>
      <w:spacing w:line="100" w:lineRule="atLeast"/>
    </w:pPr>
    <w:rPr>
      <w:rFonts w:ascii="Times New Roman" w:hAnsi="Times New Roman"/>
      <w:color w:val="000000"/>
      <w:sz w:val="24"/>
      <w:szCs w:val="24"/>
    </w:rPr>
  </w:style>
  <w:style w:type="character" w:customStyle="1" w:styleId="ListParagraphChar1">
    <w:name w:val="List Paragraph Char1"/>
    <w:link w:val="Akapitzlist1"/>
    <w:uiPriority w:val="34"/>
    <w:rsid w:val="002D7D8C"/>
    <w:rPr>
      <w:rFonts w:ascii="Calibri" w:hAnsi="Calibri"/>
      <w:sz w:val="22"/>
      <w:szCs w:val="22"/>
      <w:lang w:eastAsia="en-US"/>
    </w:rPr>
  </w:style>
  <w:style w:type="character" w:customStyle="1" w:styleId="Teksttreci3BezpogrubieniaOdstpy2pt">
    <w:name w:val="Tekst treści (3) + Bez pogrubienia;Odstępy 2 pt"/>
    <w:qFormat/>
    <w:rsid w:val="007344D7"/>
    <w:rPr>
      <w:rFonts w:ascii="Calibri" w:eastAsia="Calibri" w:hAnsi="Calibri" w:cs="Calibri"/>
      <w:i w:val="0"/>
      <w:iCs w:val="0"/>
      <w:caps w:val="0"/>
      <w:smallCaps w:val="0"/>
      <w:spacing w:val="50"/>
      <w:sz w:val="21"/>
      <w:szCs w:val="21"/>
      <w:shd w:val="clear" w:color="auto" w:fill="FFFFFF"/>
    </w:rPr>
  </w:style>
  <w:style w:type="character" w:customStyle="1" w:styleId="markedcontent">
    <w:name w:val="markedcontent"/>
    <w:basedOn w:val="Domylnaczcionkaakapitu"/>
    <w:rsid w:val="00EA7798"/>
  </w:style>
  <w:style w:type="character" w:customStyle="1" w:styleId="Brak">
    <w:name w:val="Brak"/>
    <w:rsid w:val="00B66369"/>
  </w:style>
  <w:style w:type="character" w:customStyle="1" w:styleId="jsgrdq">
    <w:name w:val="jsgrdq"/>
    <w:rsid w:val="00664D4A"/>
  </w:style>
  <w:style w:type="paragraph" w:customStyle="1" w:styleId="msonormal0">
    <w:name w:val="msonormal"/>
    <w:basedOn w:val="Normalny"/>
    <w:rsid w:val="00176E26"/>
    <w:pPr>
      <w:spacing w:before="100" w:beforeAutospacing="1" w:after="100" w:afterAutospacing="1"/>
    </w:pPr>
  </w:style>
  <w:style w:type="paragraph" w:customStyle="1" w:styleId="xl63">
    <w:name w:val="xl63"/>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5">
    <w:name w:val="xl65"/>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66">
    <w:name w:val="xl66"/>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7">
    <w:name w:val="xl67"/>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68">
    <w:name w:val="xl68"/>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69">
    <w:name w:val="xl69"/>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sz w:val="20"/>
      <w:szCs w:val="20"/>
    </w:rPr>
  </w:style>
  <w:style w:type="paragraph" w:customStyle="1" w:styleId="xl70">
    <w:name w:val="xl70"/>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8"/>
      <w:szCs w:val="18"/>
    </w:rPr>
  </w:style>
  <w:style w:type="paragraph" w:customStyle="1" w:styleId="xl71">
    <w:name w:val="xl71"/>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20"/>
      <w:szCs w:val="20"/>
    </w:rPr>
  </w:style>
  <w:style w:type="paragraph" w:customStyle="1" w:styleId="xl72">
    <w:name w:val="xl72"/>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73">
    <w:name w:val="xl73"/>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74">
    <w:name w:val="xl74"/>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75">
    <w:name w:val="xl75"/>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style>
  <w:style w:type="paragraph" w:customStyle="1" w:styleId="xl76">
    <w:name w:val="xl76"/>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8"/>
      <w:szCs w:val="18"/>
    </w:rPr>
  </w:style>
  <w:style w:type="paragraph" w:customStyle="1" w:styleId="xl77">
    <w:name w:val="xl77"/>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78">
    <w:name w:val="xl78"/>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79">
    <w:name w:val="xl79"/>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western">
    <w:name w:val="western"/>
    <w:basedOn w:val="Normalny"/>
    <w:rsid w:val="00690B36"/>
    <w:pPr>
      <w:spacing w:before="100" w:beforeAutospacing="1"/>
    </w:pPr>
    <w:rPr>
      <w:color w:val="000000"/>
      <w:sz w:val="22"/>
      <w:szCs w:val="22"/>
    </w:rPr>
  </w:style>
  <w:style w:type="paragraph" w:customStyle="1" w:styleId="western1">
    <w:name w:val="western1"/>
    <w:basedOn w:val="Normalny"/>
    <w:rsid w:val="00690B36"/>
    <w:pPr>
      <w:spacing w:before="100" w:beforeAutospacing="1"/>
    </w:pPr>
    <w:rPr>
      <w:color w:val="000000"/>
      <w:sz w:val="22"/>
      <w:szCs w:val="22"/>
    </w:rPr>
  </w:style>
  <w:style w:type="paragraph" w:customStyle="1" w:styleId="TableContents">
    <w:name w:val="Table Contents"/>
    <w:basedOn w:val="Standard"/>
    <w:rsid w:val="00BC1C1B"/>
    <w:pPr>
      <w:widowControl/>
      <w:suppressLineNumbers/>
    </w:pPr>
    <w:rPr>
      <w:rFonts w:ascii="Liberation Serif" w:eastAsia="SimSun" w:hAnsi="Liberation Serif" w:cs="Lucida Sans"/>
      <w:lang w:eastAsia="zh-CN" w:bidi="hi-IN"/>
    </w:rPr>
  </w:style>
  <w:style w:type="table" w:customStyle="1" w:styleId="Tabela-Siatka1">
    <w:name w:val="Tabela - Siatka1"/>
    <w:basedOn w:val="Standardowy"/>
    <w:next w:val="Tabela-Siatka"/>
    <w:uiPriority w:val="39"/>
    <w:rsid w:val="00990BE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87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6621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39"/>
    <w:rsid w:val="006621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211ptOdstpy2pt">
    <w:name w:val="Nagłówek #6 (2) + 11 pt;Odstępy 2 pt"/>
    <w:rsid w:val="00FF0B46"/>
    <w:rPr>
      <w:rFonts w:ascii="Calibri" w:eastAsia="Calibri" w:hAnsi="Calibri" w:cs="Calibri"/>
      <w:spacing w:val="50"/>
      <w:sz w:val="22"/>
      <w:szCs w:val="22"/>
      <w:shd w:val="clear" w:color="auto" w:fill="FFFFFF"/>
    </w:rPr>
  </w:style>
  <w:style w:type="character" w:customStyle="1" w:styleId="Teksttreci20">
    <w:name w:val="Tekst treści (2)_"/>
    <w:basedOn w:val="Domylnaczcionkaakapitu"/>
    <w:rsid w:val="00FF0B46"/>
    <w:rPr>
      <w:rFonts w:ascii="Arial" w:eastAsia="Arial" w:hAnsi="Arial" w:cs="Arial"/>
      <w:b w:val="0"/>
      <w:bCs w:val="0"/>
      <w:i w:val="0"/>
      <w:iCs w:val="0"/>
      <w:smallCaps w:val="0"/>
      <w:strike w:val="0"/>
      <w:sz w:val="20"/>
      <w:szCs w:val="20"/>
      <w:u w:val="none"/>
    </w:rPr>
  </w:style>
  <w:style w:type="table" w:styleId="Siatkatabelijasna">
    <w:name w:val="Grid Table Light"/>
    <w:basedOn w:val="Standardowy"/>
    <w:uiPriority w:val="40"/>
    <w:rsid w:val="003262D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50">
    <w:name w:val="Nagłówek #5_"/>
    <w:link w:val="Nagwek51"/>
    <w:rsid w:val="003262DB"/>
    <w:rPr>
      <w:rFonts w:ascii="Calibri" w:eastAsia="Calibri" w:hAnsi="Calibri" w:cs="Calibri"/>
      <w:sz w:val="28"/>
      <w:szCs w:val="28"/>
      <w:shd w:val="clear" w:color="auto" w:fill="FFFFFF"/>
    </w:rPr>
  </w:style>
  <w:style w:type="paragraph" w:customStyle="1" w:styleId="Nagwek51">
    <w:name w:val="Nagłówek #5"/>
    <w:basedOn w:val="Normalny"/>
    <w:link w:val="Nagwek50"/>
    <w:rsid w:val="003262DB"/>
    <w:pPr>
      <w:shd w:val="clear" w:color="auto" w:fill="FFFFFF"/>
      <w:spacing w:before="1740" w:after="3120" w:line="0" w:lineRule="atLeast"/>
      <w:outlineLvl w:val="4"/>
    </w:pPr>
    <w:rPr>
      <w:rFonts w:ascii="Calibri" w:eastAsia="Calibri" w:hAnsi="Calibri" w:cs="Calibri"/>
      <w:sz w:val="28"/>
      <w:szCs w:val="28"/>
    </w:rPr>
  </w:style>
  <w:style w:type="paragraph" w:customStyle="1" w:styleId="Tekst">
    <w:name w:val="Tekst"/>
    <w:basedOn w:val="Normalny"/>
    <w:qFormat/>
    <w:rsid w:val="00C5284B"/>
    <w:pPr>
      <w:spacing w:line="360" w:lineRule="auto"/>
      <w:jc w:val="both"/>
    </w:pPr>
    <w:rPr>
      <w:rFonts w:ascii="Calibri Light" w:eastAsia="Calibri" w:hAnsi="Calibri Light" w:cs="Arial"/>
      <w:noProof/>
      <w:color w:val="000000"/>
      <w:sz w:val="20"/>
    </w:rPr>
  </w:style>
  <w:style w:type="table" w:customStyle="1" w:styleId="TableNormal">
    <w:name w:val="Table Normal"/>
    <w:uiPriority w:val="2"/>
    <w:semiHidden/>
    <w:unhideWhenUsed/>
    <w:qFormat/>
    <w:rsid w:val="004206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4206C8"/>
    <w:pPr>
      <w:widowControl w:val="0"/>
      <w:autoSpaceDE w:val="0"/>
      <w:autoSpaceDN w:val="0"/>
    </w:pPr>
    <w:rPr>
      <w:sz w:val="22"/>
      <w:szCs w:val="22"/>
      <w:lang w:bidi="pl-PL"/>
    </w:rPr>
  </w:style>
  <w:style w:type="table" w:customStyle="1" w:styleId="TableNormal1">
    <w:name w:val="Table Normal1"/>
    <w:uiPriority w:val="2"/>
    <w:semiHidden/>
    <w:unhideWhenUsed/>
    <w:qFormat/>
    <w:rsid w:val="004206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4206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206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206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4206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seopreview">
    <w:name w:val="seo_preview"/>
    <w:basedOn w:val="Domylnaczcionkaakapitu"/>
    <w:rsid w:val="004206C8"/>
  </w:style>
  <w:style w:type="table" w:customStyle="1" w:styleId="TableNormal11">
    <w:name w:val="Table Normal11"/>
    <w:uiPriority w:val="2"/>
    <w:semiHidden/>
    <w:unhideWhenUsed/>
    <w:qFormat/>
    <w:rsid w:val="005D60D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5D60D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5D60D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5D60D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Nierozpoznanawzmianka2">
    <w:name w:val="Nierozpoznana wzmianka2"/>
    <w:basedOn w:val="Domylnaczcionkaakapitu"/>
    <w:uiPriority w:val="99"/>
    <w:semiHidden/>
    <w:unhideWhenUsed/>
    <w:rsid w:val="00D43C51"/>
    <w:rPr>
      <w:color w:val="605E5C"/>
      <w:shd w:val="clear" w:color="auto" w:fill="E1DFDD"/>
    </w:rPr>
  </w:style>
  <w:style w:type="character" w:customStyle="1" w:styleId="Nierozpoznanawzmianka3">
    <w:name w:val="Nierozpoznana wzmianka3"/>
    <w:basedOn w:val="Domylnaczcionkaakapitu"/>
    <w:uiPriority w:val="99"/>
    <w:semiHidden/>
    <w:unhideWhenUsed/>
    <w:rsid w:val="00864C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966">
      <w:bodyDiv w:val="1"/>
      <w:marLeft w:val="0"/>
      <w:marRight w:val="0"/>
      <w:marTop w:val="0"/>
      <w:marBottom w:val="0"/>
      <w:divBdr>
        <w:top w:val="none" w:sz="0" w:space="0" w:color="auto"/>
        <w:left w:val="none" w:sz="0" w:space="0" w:color="auto"/>
        <w:bottom w:val="none" w:sz="0" w:space="0" w:color="auto"/>
        <w:right w:val="none" w:sz="0" w:space="0" w:color="auto"/>
      </w:divBdr>
    </w:div>
    <w:div w:id="218517501">
      <w:bodyDiv w:val="1"/>
      <w:marLeft w:val="0"/>
      <w:marRight w:val="0"/>
      <w:marTop w:val="0"/>
      <w:marBottom w:val="0"/>
      <w:divBdr>
        <w:top w:val="none" w:sz="0" w:space="0" w:color="auto"/>
        <w:left w:val="none" w:sz="0" w:space="0" w:color="auto"/>
        <w:bottom w:val="none" w:sz="0" w:space="0" w:color="auto"/>
        <w:right w:val="none" w:sz="0" w:space="0" w:color="auto"/>
      </w:divBdr>
    </w:div>
    <w:div w:id="498277649">
      <w:bodyDiv w:val="1"/>
      <w:marLeft w:val="0"/>
      <w:marRight w:val="0"/>
      <w:marTop w:val="0"/>
      <w:marBottom w:val="0"/>
      <w:divBdr>
        <w:top w:val="none" w:sz="0" w:space="0" w:color="auto"/>
        <w:left w:val="none" w:sz="0" w:space="0" w:color="auto"/>
        <w:bottom w:val="none" w:sz="0" w:space="0" w:color="auto"/>
        <w:right w:val="none" w:sz="0" w:space="0" w:color="auto"/>
      </w:divBdr>
    </w:div>
    <w:div w:id="664282809">
      <w:bodyDiv w:val="1"/>
      <w:marLeft w:val="0"/>
      <w:marRight w:val="0"/>
      <w:marTop w:val="0"/>
      <w:marBottom w:val="0"/>
      <w:divBdr>
        <w:top w:val="none" w:sz="0" w:space="0" w:color="auto"/>
        <w:left w:val="none" w:sz="0" w:space="0" w:color="auto"/>
        <w:bottom w:val="none" w:sz="0" w:space="0" w:color="auto"/>
        <w:right w:val="none" w:sz="0" w:space="0" w:color="auto"/>
      </w:divBdr>
    </w:div>
    <w:div w:id="687753784">
      <w:bodyDiv w:val="1"/>
      <w:marLeft w:val="0"/>
      <w:marRight w:val="0"/>
      <w:marTop w:val="0"/>
      <w:marBottom w:val="0"/>
      <w:divBdr>
        <w:top w:val="none" w:sz="0" w:space="0" w:color="auto"/>
        <w:left w:val="none" w:sz="0" w:space="0" w:color="auto"/>
        <w:bottom w:val="none" w:sz="0" w:space="0" w:color="auto"/>
        <w:right w:val="none" w:sz="0" w:space="0" w:color="auto"/>
      </w:divBdr>
    </w:div>
    <w:div w:id="789402196">
      <w:bodyDiv w:val="1"/>
      <w:marLeft w:val="0"/>
      <w:marRight w:val="0"/>
      <w:marTop w:val="0"/>
      <w:marBottom w:val="0"/>
      <w:divBdr>
        <w:top w:val="none" w:sz="0" w:space="0" w:color="auto"/>
        <w:left w:val="none" w:sz="0" w:space="0" w:color="auto"/>
        <w:bottom w:val="none" w:sz="0" w:space="0" w:color="auto"/>
        <w:right w:val="none" w:sz="0" w:space="0" w:color="auto"/>
      </w:divBdr>
    </w:div>
    <w:div w:id="818889793">
      <w:bodyDiv w:val="1"/>
      <w:marLeft w:val="0"/>
      <w:marRight w:val="0"/>
      <w:marTop w:val="0"/>
      <w:marBottom w:val="0"/>
      <w:divBdr>
        <w:top w:val="none" w:sz="0" w:space="0" w:color="auto"/>
        <w:left w:val="none" w:sz="0" w:space="0" w:color="auto"/>
        <w:bottom w:val="none" w:sz="0" w:space="0" w:color="auto"/>
        <w:right w:val="none" w:sz="0" w:space="0" w:color="auto"/>
      </w:divBdr>
    </w:div>
    <w:div w:id="836917136">
      <w:bodyDiv w:val="1"/>
      <w:marLeft w:val="0"/>
      <w:marRight w:val="0"/>
      <w:marTop w:val="0"/>
      <w:marBottom w:val="0"/>
      <w:divBdr>
        <w:top w:val="none" w:sz="0" w:space="0" w:color="auto"/>
        <w:left w:val="none" w:sz="0" w:space="0" w:color="auto"/>
        <w:bottom w:val="none" w:sz="0" w:space="0" w:color="auto"/>
        <w:right w:val="none" w:sz="0" w:space="0" w:color="auto"/>
      </w:divBdr>
    </w:div>
    <w:div w:id="928806184">
      <w:bodyDiv w:val="1"/>
      <w:marLeft w:val="0"/>
      <w:marRight w:val="0"/>
      <w:marTop w:val="0"/>
      <w:marBottom w:val="0"/>
      <w:divBdr>
        <w:top w:val="none" w:sz="0" w:space="0" w:color="auto"/>
        <w:left w:val="none" w:sz="0" w:space="0" w:color="auto"/>
        <w:bottom w:val="none" w:sz="0" w:space="0" w:color="auto"/>
        <w:right w:val="none" w:sz="0" w:space="0" w:color="auto"/>
      </w:divBdr>
    </w:div>
    <w:div w:id="957293236">
      <w:bodyDiv w:val="1"/>
      <w:marLeft w:val="0"/>
      <w:marRight w:val="0"/>
      <w:marTop w:val="0"/>
      <w:marBottom w:val="0"/>
      <w:divBdr>
        <w:top w:val="none" w:sz="0" w:space="0" w:color="auto"/>
        <w:left w:val="none" w:sz="0" w:space="0" w:color="auto"/>
        <w:bottom w:val="none" w:sz="0" w:space="0" w:color="auto"/>
        <w:right w:val="none" w:sz="0" w:space="0" w:color="auto"/>
      </w:divBdr>
    </w:div>
    <w:div w:id="989797235">
      <w:bodyDiv w:val="1"/>
      <w:marLeft w:val="0"/>
      <w:marRight w:val="0"/>
      <w:marTop w:val="0"/>
      <w:marBottom w:val="0"/>
      <w:divBdr>
        <w:top w:val="none" w:sz="0" w:space="0" w:color="auto"/>
        <w:left w:val="none" w:sz="0" w:space="0" w:color="auto"/>
        <w:bottom w:val="none" w:sz="0" w:space="0" w:color="auto"/>
        <w:right w:val="none" w:sz="0" w:space="0" w:color="auto"/>
      </w:divBdr>
    </w:div>
    <w:div w:id="1036465566">
      <w:bodyDiv w:val="1"/>
      <w:marLeft w:val="0"/>
      <w:marRight w:val="0"/>
      <w:marTop w:val="0"/>
      <w:marBottom w:val="0"/>
      <w:divBdr>
        <w:top w:val="none" w:sz="0" w:space="0" w:color="auto"/>
        <w:left w:val="none" w:sz="0" w:space="0" w:color="auto"/>
        <w:bottom w:val="none" w:sz="0" w:space="0" w:color="auto"/>
        <w:right w:val="none" w:sz="0" w:space="0" w:color="auto"/>
      </w:divBdr>
    </w:div>
    <w:div w:id="1099718105">
      <w:marLeft w:val="0"/>
      <w:marRight w:val="0"/>
      <w:marTop w:val="0"/>
      <w:marBottom w:val="0"/>
      <w:divBdr>
        <w:top w:val="none" w:sz="0" w:space="0" w:color="auto"/>
        <w:left w:val="none" w:sz="0" w:space="0" w:color="auto"/>
        <w:bottom w:val="none" w:sz="0" w:space="0" w:color="auto"/>
        <w:right w:val="none" w:sz="0" w:space="0" w:color="auto"/>
      </w:divBdr>
    </w:div>
    <w:div w:id="1099718106">
      <w:marLeft w:val="0"/>
      <w:marRight w:val="0"/>
      <w:marTop w:val="0"/>
      <w:marBottom w:val="0"/>
      <w:divBdr>
        <w:top w:val="none" w:sz="0" w:space="0" w:color="auto"/>
        <w:left w:val="none" w:sz="0" w:space="0" w:color="auto"/>
        <w:bottom w:val="none" w:sz="0" w:space="0" w:color="auto"/>
        <w:right w:val="none" w:sz="0" w:space="0" w:color="auto"/>
      </w:divBdr>
    </w:div>
    <w:div w:id="1099718107">
      <w:marLeft w:val="0"/>
      <w:marRight w:val="0"/>
      <w:marTop w:val="0"/>
      <w:marBottom w:val="0"/>
      <w:divBdr>
        <w:top w:val="none" w:sz="0" w:space="0" w:color="auto"/>
        <w:left w:val="none" w:sz="0" w:space="0" w:color="auto"/>
        <w:bottom w:val="none" w:sz="0" w:space="0" w:color="auto"/>
        <w:right w:val="none" w:sz="0" w:space="0" w:color="auto"/>
      </w:divBdr>
    </w:div>
    <w:div w:id="1099718108">
      <w:marLeft w:val="0"/>
      <w:marRight w:val="0"/>
      <w:marTop w:val="0"/>
      <w:marBottom w:val="0"/>
      <w:divBdr>
        <w:top w:val="none" w:sz="0" w:space="0" w:color="auto"/>
        <w:left w:val="none" w:sz="0" w:space="0" w:color="auto"/>
        <w:bottom w:val="none" w:sz="0" w:space="0" w:color="auto"/>
        <w:right w:val="none" w:sz="0" w:space="0" w:color="auto"/>
      </w:divBdr>
    </w:div>
    <w:div w:id="1099718109">
      <w:marLeft w:val="0"/>
      <w:marRight w:val="0"/>
      <w:marTop w:val="0"/>
      <w:marBottom w:val="0"/>
      <w:divBdr>
        <w:top w:val="none" w:sz="0" w:space="0" w:color="auto"/>
        <w:left w:val="none" w:sz="0" w:space="0" w:color="auto"/>
        <w:bottom w:val="none" w:sz="0" w:space="0" w:color="auto"/>
        <w:right w:val="none" w:sz="0" w:space="0" w:color="auto"/>
      </w:divBdr>
    </w:div>
    <w:div w:id="1099718110">
      <w:marLeft w:val="0"/>
      <w:marRight w:val="0"/>
      <w:marTop w:val="0"/>
      <w:marBottom w:val="0"/>
      <w:divBdr>
        <w:top w:val="none" w:sz="0" w:space="0" w:color="auto"/>
        <w:left w:val="none" w:sz="0" w:space="0" w:color="auto"/>
        <w:bottom w:val="none" w:sz="0" w:space="0" w:color="auto"/>
        <w:right w:val="none" w:sz="0" w:space="0" w:color="auto"/>
      </w:divBdr>
    </w:div>
    <w:div w:id="1099718111">
      <w:marLeft w:val="0"/>
      <w:marRight w:val="0"/>
      <w:marTop w:val="0"/>
      <w:marBottom w:val="0"/>
      <w:divBdr>
        <w:top w:val="none" w:sz="0" w:space="0" w:color="auto"/>
        <w:left w:val="none" w:sz="0" w:space="0" w:color="auto"/>
        <w:bottom w:val="none" w:sz="0" w:space="0" w:color="auto"/>
        <w:right w:val="none" w:sz="0" w:space="0" w:color="auto"/>
      </w:divBdr>
    </w:div>
    <w:div w:id="1099718112">
      <w:marLeft w:val="0"/>
      <w:marRight w:val="0"/>
      <w:marTop w:val="0"/>
      <w:marBottom w:val="0"/>
      <w:divBdr>
        <w:top w:val="none" w:sz="0" w:space="0" w:color="auto"/>
        <w:left w:val="none" w:sz="0" w:space="0" w:color="auto"/>
        <w:bottom w:val="none" w:sz="0" w:space="0" w:color="auto"/>
        <w:right w:val="none" w:sz="0" w:space="0" w:color="auto"/>
      </w:divBdr>
    </w:div>
    <w:div w:id="1099718113">
      <w:marLeft w:val="0"/>
      <w:marRight w:val="0"/>
      <w:marTop w:val="0"/>
      <w:marBottom w:val="0"/>
      <w:divBdr>
        <w:top w:val="none" w:sz="0" w:space="0" w:color="auto"/>
        <w:left w:val="none" w:sz="0" w:space="0" w:color="auto"/>
        <w:bottom w:val="none" w:sz="0" w:space="0" w:color="auto"/>
        <w:right w:val="none" w:sz="0" w:space="0" w:color="auto"/>
      </w:divBdr>
    </w:div>
    <w:div w:id="1099718114">
      <w:marLeft w:val="0"/>
      <w:marRight w:val="0"/>
      <w:marTop w:val="0"/>
      <w:marBottom w:val="0"/>
      <w:divBdr>
        <w:top w:val="none" w:sz="0" w:space="0" w:color="auto"/>
        <w:left w:val="none" w:sz="0" w:space="0" w:color="auto"/>
        <w:bottom w:val="none" w:sz="0" w:space="0" w:color="auto"/>
        <w:right w:val="none" w:sz="0" w:space="0" w:color="auto"/>
      </w:divBdr>
    </w:div>
    <w:div w:id="1099718115">
      <w:marLeft w:val="0"/>
      <w:marRight w:val="0"/>
      <w:marTop w:val="0"/>
      <w:marBottom w:val="0"/>
      <w:divBdr>
        <w:top w:val="none" w:sz="0" w:space="0" w:color="auto"/>
        <w:left w:val="none" w:sz="0" w:space="0" w:color="auto"/>
        <w:bottom w:val="none" w:sz="0" w:space="0" w:color="auto"/>
        <w:right w:val="none" w:sz="0" w:space="0" w:color="auto"/>
      </w:divBdr>
    </w:div>
    <w:div w:id="1099718116">
      <w:marLeft w:val="0"/>
      <w:marRight w:val="0"/>
      <w:marTop w:val="0"/>
      <w:marBottom w:val="0"/>
      <w:divBdr>
        <w:top w:val="none" w:sz="0" w:space="0" w:color="auto"/>
        <w:left w:val="none" w:sz="0" w:space="0" w:color="auto"/>
        <w:bottom w:val="none" w:sz="0" w:space="0" w:color="auto"/>
        <w:right w:val="none" w:sz="0" w:space="0" w:color="auto"/>
      </w:divBdr>
    </w:div>
    <w:div w:id="1099718117">
      <w:marLeft w:val="0"/>
      <w:marRight w:val="0"/>
      <w:marTop w:val="0"/>
      <w:marBottom w:val="0"/>
      <w:divBdr>
        <w:top w:val="none" w:sz="0" w:space="0" w:color="auto"/>
        <w:left w:val="none" w:sz="0" w:space="0" w:color="auto"/>
        <w:bottom w:val="none" w:sz="0" w:space="0" w:color="auto"/>
        <w:right w:val="none" w:sz="0" w:space="0" w:color="auto"/>
      </w:divBdr>
    </w:div>
    <w:div w:id="1099718120">
      <w:marLeft w:val="0"/>
      <w:marRight w:val="0"/>
      <w:marTop w:val="0"/>
      <w:marBottom w:val="0"/>
      <w:divBdr>
        <w:top w:val="none" w:sz="0" w:space="0" w:color="auto"/>
        <w:left w:val="none" w:sz="0" w:space="0" w:color="auto"/>
        <w:bottom w:val="none" w:sz="0" w:space="0" w:color="auto"/>
        <w:right w:val="none" w:sz="0" w:space="0" w:color="auto"/>
      </w:divBdr>
    </w:div>
    <w:div w:id="1099718121">
      <w:marLeft w:val="0"/>
      <w:marRight w:val="0"/>
      <w:marTop w:val="0"/>
      <w:marBottom w:val="0"/>
      <w:divBdr>
        <w:top w:val="none" w:sz="0" w:space="0" w:color="auto"/>
        <w:left w:val="none" w:sz="0" w:space="0" w:color="auto"/>
        <w:bottom w:val="none" w:sz="0" w:space="0" w:color="auto"/>
        <w:right w:val="none" w:sz="0" w:space="0" w:color="auto"/>
      </w:divBdr>
      <w:divsChild>
        <w:div w:id="1099718124">
          <w:marLeft w:val="821"/>
          <w:marRight w:val="0"/>
          <w:marTop w:val="0"/>
          <w:marBottom w:val="0"/>
          <w:divBdr>
            <w:top w:val="none" w:sz="0" w:space="0" w:color="auto"/>
            <w:left w:val="none" w:sz="0" w:space="0" w:color="auto"/>
            <w:bottom w:val="none" w:sz="0" w:space="0" w:color="auto"/>
            <w:right w:val="none" w:sz="0" w:space="0" w:color="auto"/>
          </w:divBdr>
        </w:div>
        <w:div w:id="1099718175">
          <w:marLeft w:val="821"/>
          <w:marRight w:val="0"/>
          <w:marTop w:val="0"/>
          <w:marBottom w:val="0"/>
          <w:divBdr>
            <w:top w:val="none" w:sz="0" w:space="0" w:color="auto"/>
            <w:left w:val="none" w:sz="0" w:space="0" w:color="auto"/>
            <w:bottom w:val="none" w:sz="0" w:space="0" w:color="auto"/>
            <w:right w:val="none" w:sz="0" w:space="0" w:color="auto"/>
          </w:divBdr>
        </w:div>
      </w:divsChild>
    </w:div>
    <w:div w:id="1099718126">
      <w:marLeft w:val="0"/>
      <w:marRight w:val="0"/>
      <w:marTop w:val="0"/>
      <w:marBottom w:val="0"/>
      <w:divBdr>
        <w:top w:val="none" w:sz="0" w:space="0" w:color="auto"/>
        <w:left w:val="none" w:sz="0" w:space="0" w:color="auto"/>
        <w:bottom w:val="none" w:sz="0" w:space="0" w:color="auto"/>
        <w:right w:val="none" w:sz="0" w:space="0" w:color="auto"/>
      </w:divBdr>
    </w:div>
    <w:div w:id="1099718128">
      <w:marLeft w:val="0"/>
      <w:marRight w:val="0"/>
      <w:marTop w:val="0"/>
      <w:marBottom w:val="0"/>
      <w:divBdr>
        <w:top w:val="none" w:sz="0" w:space="0" w:color="auto"/>
        <w:left w:val="none" w:sz="0" w:space="0" w:color="auto"/>
        <w:bottom w:val="none" w:sz="0" w:space="0" w:color="auto"/>
        <w:right w:val="none" w:sz="0" w:space="0" w:color="auto"/>
      </w:divBdr>
      <w:divsChild>
        <w:div w:id="1099718122">
          <w:marLeft w:val="547"/>
          <w:marRight w:val="0"/>
          <w:marTop w:val="0"/>
          <w:marBottom w:val="0"/>
          <w:divBdr>
            <w:top w:val="none" w:sz="0" w:space="0" w:color="auto"/>
            <w:left w:val="none" w:sz="0" w:space="0" w:color="auto"/>
            <w:bottom w:val="none" w:sz="0" w:space="0" w:color="auto"/>
            <w:right w:val="none" w:sz="0" w:space="0" w:color="auto"/>
          </w:divBdr>
        </w:div>
      </w:divsChild>
    </w:div>
    <w:div w:id="1099718129">
      <w:marLeft w:val="0"/>
      <w:marRight w:val="0"/>
      <w:marTop w:val="0"/>
      <w:marBottom w:val="0"/>
      <w:divBdr>
        <w:top w:val="none" w:sz="0" w:space="0" w:color="auto"/>
        <w:left w:val="none" w:sz="0" w:space="0" w:color="auto"/>
        <w:bottom w:val="none" w:sz="0" w:space="0" w:color="auto"/>
        <w:right w:val="none" w:sz="0" w:space="0" w:color="auto"/>
      </w:divBdr>
    </w:div>
    <w:div w:id="1099718130">
      <w:marLeft w:val="0"/>
      <w:marRight w:val="0"/>
      <w:marTop w:val="0"/>
      <w:marBottom w:val="0"/>
      <w:divBdr>
        <w:top w:val="none" w:sz="0" w:space="0" w:color="auto"/>
        <w:left w:val="none" w:sz="0" w:space="0" w:color="auto"/>
        <w:bottom w:val="none" w:sz="0" w:space="0" w:color="auto"/>
        <w:right w:val="none" w:sz="0" w:space="0" w:color="auto"/>
      </w:divBdr>
    </w:div>
    <w:div w:id="1099718131">
      <w:marLeft w:val="0"/>
      <w:marRight w:val="0"/>
      <w:marTop w:val="0"/>
      <w:marBottom w:val="0"/>
      <w:divBdr>
        <w:top w:val="none" w:sz="0" w:space="0" w:color="auto"/>
        <w:left w:val="none" w:sz="0" w:space="0" w:color="auto"/>
        <w:bottom w:val="none" w:sz="0" w:space="0" w:color="auto"/>
        <w:right w:val="none" w:sz="0" w:space="0" w:color="auto"/>
      </w:divBdr>
    </w:div>
    <w:div w:id="1099718133">
      <w:marLeft w:val="0"/>
      <w:marRight w:val="0"/>
      <w:marTop w:val="0"/>
      <w:marBottom w:val="0"/>
      <w:divBdr>
        <w:top w:val="none" w:sz="0" w:space="0" w:color="auto"/>
        <w:left w:val="none" w:sz="0" w:space="0" w:color="auto"/>
        <w:bottom w:val="none" w:sz="0" w:space="0" w:color="auto"/>
        <w:right w:val="none" w:sz="0" w:space="0" w:color="auto"/>
      </w:divBdr>
    </w:div>
    <w:div w:id="1099718134">
      <w:marLeft w:val="0"/>
      <w:marRight w:val="0"/>
      <w:marTop w:val="0"/>
      <w:marBottom w:val="0"/>
      <w:divBdr>
        <w:top w:val="none" w:sz="0" w:space="0" w:color="auto"/>
        <w:left w:val="none" w:sz="0" w:space="0" w:color="auto"/>
        <w:bottom w:val="none" w:sz="0" w:space="0" w:color="auto"/>
        <w:right w:val="none" w:sz="0" w:space="0" w:color="auto"/>
      </w:divBdr>
    </w:div>
    <w:div w:id="1099718135">
      <w:marLeft w:val="0"/>
      <w:marRight w:val="0"/>
      <w:marTop w:val="0"/>
      <w:marBottom w:val="0"/>
      <w:divBdr>
        <w:top w:val="none" w:sz="0" w:space="0" w:color="auto"/>
        <w:left w:val="none" w:sz="0" w:space="0" w:color="auto"/>
        <w:bottom w:val="none" w:sz="0" w:space="0" w:color="auto"/>
        <w:right w:val="none" w:sz="0" w:space="0" w:color="auto"/>
      </w:divBdr>
    </w:div>
    <w:div w:id="1099718136">
      <w:marLeft w:val="0"/>
      <w:marRight w:val="0"/>
      <w:marTop w:val="0"/>
      <w:marBottom w:val="0"/>
      <w:divBdr>
        <w:top w:val="none" w:sz="0" w:space="0" w:color="auto"/>
        <w:left w:val="none" w:sz="0" w:space="0" w:color="auto"/>
        <w:bottom w:val="none" w:sz="0" w:space="0" w:color="auto"/>
        <w:right w:val="none" w:sz="0" w:space="0" w:color="auto"/>
      </w:divBdr>
    </w:div>
    <w:div w:id="1099718137">
      <w:marLeft w:val="0"/>
      <w:marRight w:val="0"/>
      <w:marTop w:val="0"/>
      <w:marBottom w:val="0"/>
      <w:divBdr>
        <w:top w:val="none" w:sz="0" w:space="0" w:color="auto"/>
        <w:left w:val="none" w:sz="0" w:space="0" w:color="auto"/>
        <w:bottom w:val="none" w:sz="0" w:space="0" w:color="auto"/>
        <w:right w:val="none" w:sz="0" w:space="0" w:color="auto"/>
      </w:divBdr>
    </w:div>
    <w:div w:id="1099718138">
      <w:marLeft w:val="0"/>
      <w:marRight w:val="0"/>
      <w:marTop w:val="0"/>
      <w:marBottom w:val="0"/>
      <w:divBdr>
        <w:top w:val="none" w:sz="0" w:space="0" w:color="auto"/>
        <w:left w:val="none" w:sz="0" w:space="0" w:color="auto"/>
        <w:bottom w:val="none" w:sz="0" w:space="0" w:color="auto"/>
        <w:right w:val="none" w:sz="0" w:space="0" w:color="auto"/>
      </w:divBdr>
      <w:divsChild>
        <w:div w:id="1099718123">
          <w:marLeft w:val="0"/>
          <w:marRight w:val="0"/>
          <w:marTop w:val="0"/>
          <w:marBottom w:val="0"/>
          <w:divBdr>
            <w:top w:val="none" w:sz="0" w:space="0" w:color="auto"/>
            <w:left w:val="none" w:sz="0" w:space="0" w:color="auto"/>
            <w:bottom w:val="none" w:sz="0" w:space="0" w:color="auto"/>
            <w:right w:val="none" w:sz="0" w:space="0" w:color="auto"/>
          </w:divBdr>
        </w:div>
        <w:div w:id="1099718155">
          <w:marLeft w:val="0"/>
          <w:marRight w:val="0"/>
          <w:marTop w:val="0"/>
          <w:marBottom w:val="0"/>
          <w:divBdr>
            <w:top w:val="none" w:sz="0" w:space="0" w:color="auto"/>
            <w:left w:val="none" w:sz="0" w:space="0" w:color="auto"/>
            <w:bottom w:val="none" w:sz="0" w:space="0" w:color="auto"/>
            <w:right w:val="none" w:sz="0" w:space="0" w:color="auto"/>
          </w:divBdr>
        </w:div>
        <w:div w:id="1099718177">
          <w:marLeft w:val="0"/>
          <w:marRight w:val="0"/>
          <w:marTop w:val="0"/>
          <w:marBottom w:val="0"/>
          <w:divBdr>
            <w:top w:val="none" w:sz="0" w:space="0" w:color="auto"/>
            <w:left w:val="none" w:sz="0" w:space="0" w:color="auto"/>
            <w:bottom w:val="none" w:sz="0" w:space="0" w:color="auto"/>
            <w:right w:val="none" w:sz="0" w:space="0" w:color="auto"/>
          </w:divBdr>
        </w:div>
      </w:divsChild>
    </w:div>
    <w:div w:id="1099718139">
      <w:marLeft w:val="0"/>
      <w:marRight w:val="0"/>
      <w:marTop w:val="0"/>
      <w:marBottom w:val="0"/>
      <w:divBdr>
        <w:top w:val="none" w:sz="0" w:space="0" w:color="auto"/>
        <w:left w:val="none" w:sz="0" w:space="0" w:color="auto"/>
        <w:bottom w:val="none" w:sz="0" w:space="0" w:color="auto"/>
        <w:right w:val="none" w:sz="0" w:space="0" w:color="auto"/>
      </w:divBdr>
      <w:divsChild>
        <w:div w:id="1099718167">
          <w:marLeft w:val="0"/>
          <w:marRight w:val="0"/>
          <w:marTop w:val="72"/>
          <w:marBottom w:val="0"/>
          <w:divBdr>
            <w:top w:val="none" w:sz="0" w:space="0" w:color="auto"/>
            <w:left w:val="none" w:sz="0" w:space="0" w:color="auto"/>
            <w:bottom w:val="none" w:sz="0" w:space="0" w:color="auto"/>
            <w:right w:val="none" w:sz="0" w:space="0" w:color="auto"/>
          </w:divBdr>
        </w:div>
        <w:div w:id="1099718174">
          <w:marLeft w:val="0"/>
          <w:marRight w:val="0"/>
          <w:marTop w:val="72"/>
          <w:marBottom w:val="0"/>
          <w:divBdr>
            <w:top w:val="none" w:sz="0" w:space="0" w:color="auto"/>
            <w:left w:val="none" w:sz="0" w:space="0" w:color="auto"/>
            <w:bottom w:val="none" w:sz="0" w:space="0" w:color="auto"/>
            <w:right w:val="none" w:sz="0" w:space="0" w:color="auto"/>
          </w:divBdr>
        </w:div>
        <w:div w:id="1099718176">
          <w:marLeft w:val="0"/>
          <w:marRight w:val="0"/>
          <w:marTop w:val="72"/>
          <w:marBottom w:val="0"/>
          <w:divBdr>
            <w:top w:val="none" w:sz="0" w:space="0" w:color="auto"/>
            <w:left w:val="none" w:sz="0" w:space="0" w:color="auto"/>
            <w:bottom w:val="none" w:sz="0" w:space="0" w:color="auto"/>
            <w:right w:val="none" w:sz="0" w:space="0" w:color="auto"/>
          </w:divBdr>
        </w:div>
        <w:div w:id="1099718184">
          <w:marLeft w:val="0"/>
          <w:marRight w:val="0"/>
          <w:marTop w:val="72"/>
          <w:marBottom w:val="0"/>
          <w:divBdr>
            <w:top w:val="none" w:sz="0" w:space="0" w:color="auto"/>
            <w:left w:val="none" w:sz="0" w:space="0" w:color="auto"/>
            <w:bottom w:val="none" w:sz="0" w:space="0" w:color="auto"/>
            <w:right w:val="none" w:sz="0" w:space="0" w:color="auto"/>
          </w:divBdr>
        </w:div>
      </w:divsChild>
    </w:div>
    <w:div w:id="1099718140">
      <w:marLeft w:val="0"/>
      <w:marRight w:val="0"/>
      <w:marTop w:val="0"/>
      <w:marBottom w:val="0"/>
      <w:divBdr>
        <w:top w:val="none" w:sz="0" w:space="0" w:color="auto"/>
        <w:left w:val="none" w:sz="0" w:space="0" w:color="auto"/>
        <w:bottom w:val="none" w:sz="0" w:space="0" w:color="auto"/>
        <w:right w:val="none" w:sz="0" w:space="0" w:color="auto"/>
      </w:divBdr>
    </w:div>
    <w:div w:id="1099718142">
      <w:marLeft w:val="0"/>
      <w:marRight w:val="0"/>
      <w:marTop w:val="0"/>
      <w:marBottom w:val="0"/>
      <w:divBdr>
        <w:top w:val="none" w:sz="0" w:space="0" w:color="auto"/>
        <w:left w:val="none" w:sz="0" w:space="0" w:color="auto"/>
        <w:bottom w:val="none" w:sz="0" w:space="0" w:color="auto"/>
        <w:right w:val="none" w:sz="0" w:space="0" w:color="auto"/>
      </w:divBdr>
    </w:div>
    <w:div w:id="1099718143">
      <w:marLeft w:val="0"/>
      <w:marRight w:val="0"/>
      <w:marTop w:val="0"/>
      <w:marBottom w:val="0"/>
      <w:divBdr>
        <w:top w:val="none" w:sz="0" w:space="0" w:color="auto"/>
        <w:left w:val="none" w:sz="0" w:space="0" w:color="auto"/>
        <w:bottom w:val="none" w:sz="0" w:space="0" w:color="auto"/>
        <w:right w:val="none" w:sz="0" w:space="0" w:color="auto"/>
      </w:divBdr>
    </w:div>
    <w:div w:id="1099718144">
      <w:marLeft w:val="0"/>
      <w:marRight w:val="0"/>
      <w:marTop w:val="0"/>
      <w:marBottom w:val="0"/>
      <w:divBdr>
        <w:top w:val="none" w:sz="0" w:space="0" w:color="auto"/>
        <w:left w:val="none" w:sz="0" w:space="0" w:color="auto"/>
        <w:bottom w:val="none" w:sz="0" w:space="0" w:color="auto"/>
        <w:right w:val="none" w:sz="0" w:space="0" w:color="auto"/>
      </w:divBdr>
    </w:div>
    <w:div w:id="1099718145">
      <w:marLeft w:val="0"/>
      <w:marRight w:val="0"/>
      <w:marTop w:val="0"/>
      <w:marBottom w:val="0"/>
      <w:divBdr>
        <w:top w:val="none" w:sz="0" w:space="0" w:color="auto"/>
        <w:left w:val="none" w:sz="0" w:space="0" w:color="auto"/>
        <w:bottom w:val="none" w:sz="0" w:space="0" w:color="auto"/>
        <w:right w:val="none" w:sz="0" w:space="0" w:color="auto"/>
      </w:divBdr>
      <w:divsChild>
        <w:div w:id="1099718118">
          <w:marLeft w:val="0"/>
          <w:marRight w:val="0"/>
          <w:marTop w:val="0"/>
          <w:marBottom w:val="0"/>
          <w:divBdr>
            <w:top w:val="none" w:sz="0" w:space="0" w:color="auto"/>
            <w:left w:val="none" w:sz="0" w:space="0" w:color="auto"/>
            <w:bottom w:val="none" w:sz="0" w:space="0" w:color="auto"/>
            <w:right w:val="none" w:sz="0" w:space="0" w:color="auto"/>
          </w:divBdr>
        </w:div>
        <w:div w:id="1099718141">
          <w:marLeft w:val="0"/>
          <w:marRight w:val="0"/>
          <w:marTop w:val="0"/>
          <w:marBottom w:val="0"/>
          <w:divBdr>
            <w:top w:val="none" w:sz="0" w:space="0" w:color="auto"/>
            <w:left w:val="none" w:sz="0" w:space="0" w:color="auto"/>
            <w:bottom w:val="none" w:sz="0" w:space="0" w:color="auto"/>
            <w:right w:val="none" w:sz="0" w:space="0" w:color="auto"/>
          </w:divBdr>
        </w:div>
        <w:div w:id="1099718149">
          <w:marLeft w:val="0"/>
          <w:marRight w:val="0"/>
          <w:marTop w:val="0"/>
          <w:marBottom w:val="0"/>
          <w:divBdr>
            <w:top w:val="none" w:sz="0" w:space="0" w:color="auto"/>
            <w:left w:val="none" w:sz="0" w:space="0" w:color="auto"/>
            <w:bottom w:val="none" w:sz="0" w:space="0" w:color="auto"/>
            <w:right w:val="none" w:sz="0" w:space="0" w:color="auto"/>
          </w:divBdr>
        </w:div>
      </w:divsChild>
    </w:div>
    <w:div w:id="1099718146">
      <w:marLeft w:val="0"/>
      <w:marRight w:val="0"/>
      <w:marTop w:val="0"/>
      <w:marBottom w:val="0"/>
      <w:divBdr>
        <w:top w:val="none" w:sz="0" w:space="0" w:color="auto"/>
        <w:left w:val="none" w:sz="0" w:space="0" w:color="auto"/>
        <w:bottom w:val="none" w:sz="0" w:space="0" w:color="auto"/>
        <w:right w:val="none" w:sz="0" w:space="0" w:color="auto"/>
      </w:divBdr>
    </w:div>
    <w:div w:id="1099718147">
      <w:marLeft w:val="0"/>
      <w:marRight w:val="0"/>
      <w:marTop w:val="0"/>
      <w:marBottom w:val="0"/>
      <w:divBdr>
        <w:top w:val="none" w:sz="0" w:space="0" w:color="auto"/>
        <w:left w:val="none" w:sz="0" w:space="0" w:color="auto"/>
        <w:bottom w:val="none" w:sz="0" w:space="0" w:color="auto"/>
        <w:right w:val="none" w:sz="0" w:space="0" w:color="auto"/>
      </w:divBdr>
    </w:div>
    <w:div w:id="1099718148">
      <w:marLeft w:val="0"/>
      <w:marRight w:val="0"/>
      <w:marTop w:val="0"/>
      <w:marBottom w:val="0"/>
      <w:divBdr>
        <w:top w:val="none" w:sz="0" w:space="0" w:color="auto"/>
        <w:left w:val="none" w:sz="0" w:space="0" w:color="auto"/>
        <w:bottom w:val="none" w:sz="0" w:space="0" w:color="auto"/>
        <w:right w:val="none" w:sz="0" w:space="0" w:color="auto"/>
      </w:divBdr>
      <w:divsChild>
        <w:div w:id="1099718125">
          <w:marLeft w:val="749"/>
          <w:marRight w:val="0"/>
          <w:marTop w:val="0"/>
          <w:marBottom w:val="0"/>
          <w:divBdr>
            <w:top w:val="none" w:sz="0" w:space="0" w:color="auto"/>
            <w:left w:val="none" w:sz="0" w:space="0" w:color="auto"/>
            <w:bottom w:val="none" w:sz="0" w:space="0" w:color="auto"/>
            <w:right w:val="none" w:sz="0" w:space="0" w:color="auto"/>
          </w:divBdr>
        </w:div>
        <w:div w:id="1099718127">
          <w:marLeft w:val="749"/>
          <w:marRight w:val="0"/>
          <w:marTop w:val="0"/>
          <w:marBottom w:val="0"/>
          <w:divBdr>
            <w:top w:val="none" w:sz="0" w:space="0" w:color="auto"/>
            <w:left w:val="none" w:sz="0" w:space="0" w:color="auto"/>
            <w:bottom w:val="none" w:sz="0" w:space="0" w:color="auto"/>
            <w:right w:val="none" w:sz="0" w:space="0" w:color="auto"/>
          </w:divBdr>
        </w:div>
        <w:div w:id="1099718165">
          <w:marLeft w:val="749"/>
          <w:marRight w:val="0"/>
          <w:marTop w:val="0"/>
          <w:marBottom w:val="0"/>
          <w:divBdr>
            <w:top w:val="none" w:sz="0" w:space="0" w:color="auto"/>
            <w:left w:val="none" w:sz="0" w:space="0" w:color="auto"/>
            <w:bottom w:val="none" w:sz="0" w:space="0" w:color="auto"/>
            <w:right w:val="none" w:sz="0" w:space="0" w:color="auto"/>
          </w:divBdr>
        </w:div>
      </w:divsChild>
    </w:div>
    <w:div w:id="1099718150">
      <w:marLeft w:val="0"/>
      <w:marRight w:val="0"/>
      <w:marTop w:val="0"/>
      <w:marBottom w:val="0"/>
      <w:divBdr>
        <w:top w:val="none" w:sz="0" w:space="0" w:color="auto"/>
        <w:left w:val="none" w:sz="0" w:space="0" w:color="auto"/>
        <w:bottom w:val="none" w:sz="0" w:space="0" w:color="auto"/>
        <w:right w:val="none" w:sz="0" w:space="0" w:color="auto"/>
      </w:divBdr>
    </w:div>
    <w:div w:id="1099718151">
      <w:marLeft w:val="0"/>
      <w:marRight w:val="0"/>
      <w:marTop w:val="0"/>
      <w:marBottom w:val="0"/>
      <w:divBdr>
        <w:top w:val="none" w:sz="0" w:space="0" w:color="auto"/>
        <w:left w:val="none" w:sz="0" w:space="0" w:color="auto"/>
        <w:bottom w:val="none" w:sz="0" w:space="0" w:color="auto"/>
        <w:right w:val="none" w:sz="0" w:space="0" w:color="auto"/>
      </w:divBdr>
    </w:div>
    <w:div w:id="1099718152">
      <w:marLeft w:val="0"/>
      <w:marRight w:val="0"/>
      <w:marTop w:val="0"/>
      <w:marBottom w:val="0"/>
      <w:divBdr>
        <w:top w:val="none" w:sz="0" w:space="0" w:color="auto"/>
        <w:left w:val="none" w:sz="0" w:space="0" w:color="auto"/>
        <w:bottom w:val="none" w:sz="0" w:space="0" w:color="auto"/>
        <w:right w:val="none" w:sz="0" w:space="0" w:color="auto"/>
      </w:divBdr>
    </w:div>
    <w:div w:id="1099718153">
      <w:marLeft w:val="0"/>
      <w:marRight w:val="0"/>
      <w:marTop w:val="0"/>
      <w:marBottom w:val="0"/>
      <w:divBdr>
        <w:top w:val="none" w:sz="0" w:space="0" w:color="auto"/>
        <w:left w:val="none" w:sz="0" w:space="0" w:color="auto"/>
        <w:bottom w:val="none" w:sz="0" w:space="0" w:color="auto"/>
        <w:right w:val="none" w:sz="0" w:space="0" w:color="auto"/>
      </w:divBdr>
    </w:div>
    <w:div w:id="1099718154">
      <w:marLeft w:val="0"/>
      <w:marRight w:val="0"/>
      <w:marTop w:val="0"/>
      <w:marBottom w:val="0"/>
      <w:divBdr>
        <w:top w:val="none" w:sz="0" w:space="0" w:color="auto"/>
        <w:left w:val="none" w:sz="0" w:space="0" w:color="auto"/>
        <w:bottom w:val="none" w:sz="0" w:space="0" w:color="auto"/>
        <w:right w:val="none" w:sz="0" w:space="0" w:color="auto"/>
      </w:divBdr>
    </w:div>
    <w:div w:id="1099718156">
      <w:marLeft w:val="0"/>
      <w:marRight w:val="0"/>
      <w:marTop w:val="0"/>
      <w:marBottom w:val="0"/>
      <w:divBdr>
        <w:top w:val="none" w:sz="0" w:space="0" w:color="auto"/>
        <w:left w:val="none" w:sz="0" w:space="0" w:color="auto"/>
        <w:bottom w:val="none" w:sz="0" w:space="0" w:color="auto"/>
        <w:right w:val="none" w:sz="0" w:space="0" w:color="auto"/>
      </w:divBdr>
    </w:div>
    <w:div w:id="1099718157">
      <w:marLeft w:val="0"/>
      <w:marRight w:val="0"/>
      <w:marTop w:val="0"/>
      <w:marBottom w:val="0"/>
      <w:divBdr>
        <w:top w:val="none" w:sz="0" w:space="0" w:color="auto"/>
        <w:left w:val="none" w:sz="0" w:space="0" w:color="auto"/>
        <w:bottom w:val="none" w:sz="0" w:space="0" w:color="auto"/>
        <w:right w:val="none" w:sz="0" w:space="0" w:color="auto"/>
      </w:divBdr>
    </w:div>
    <w:div w:id="1099718158">
      <w:marLeft w:val="0"/>
      <w:marRight w:val="0"/>
      <w:marTop w:val="0"/>
      <w:marBottom w:val="0"/>
      <w:divBdr>
        <w:top w:val="none" w:sz="0" w:space="0" w:color="auto"/>
        <w:left w:val="none" w:sz="0" w:space="0" w:color="auto"/>
        <w:bottom w:val="none" w:sz="0" w:space="0" w:color="auto"/>
        <w:right w:val="none" w:sz="0" w:space="0" w:color="auto"/>
      </w:divBdr>
    </w:div>
    <w:div w:id="1099718159">
      <w:marLeft w:val="0"/>
      <w:marRight w:val="0"/>
      <w:marTop w:val="0"/>
      <w:marBottom w:val="0"/>
      <w:divBdr>
        <w:top w:val="none" w:sz="0" w:space="0" w:color="auto"/>
        <w:left w:val="none" w:sz="0" w:space="0" w:color="auto"/>
        <w:bottom w:val="none" w:sz="0" w:space="0" w:color="auto"/>
        <w:right w:val="none" w:sz="0" w:space="0" w:color="auto"/>
      </w:divBdr>
    </w:div>
    <w:div w:id="1099718160">
      <w:marLeft w:val="0"/>
      <w:marRight w:val="0"/>
      <w:marTop w:val="0"/>
      <w:marBottom w:val="0"/>
      <w:divBdr>
        <w:top w:val="none" w:sz="0" w:space="0" w:color="auto"/>
        <w:left w:val="none" w:sz="0" w:space="0" w:color="auto"/>
        <w:bottom w:val="none" w:sz="0" w:space="0" w:color="auto"/>
        <w:right w:val="none" w:sz="0" w:space="0" w:color="auto"/>
      </w:divBdr>
    </w:div>
    <w:div w:id="1099718161">
      <w:marLeft w:val="0"/>
      <w:marRight w:val="0"/>
      <w:marTop w:val="0"/>
      <w:marBottom w:val="0"/>
      <w:divBdr>
        <w:top w:val="none" w:sz="0" w:space="0" w:color="auto"/>
        <w:left w:val="none" w:sz="0" w:space="0" w:color="auto"/>
        <w:bottom w:val="none" w:sz="0" w:space="0" w:color="auto"/>
        <w:right w:val="none" w:sz="0" w:space="0" w:color="auto"/>
      </w:divBdr>
    </w:div>
    <w:div w:id="1099718162">
      <w:marLeft w:val="0"/>
      <w:marRight w:val="0"/>
      <w:marTop w:val="0"/>
      <w:marBottom w:val="0"/>
      <w:divBdr>
        <w:top w:val="none" w:sz="0" w:space="0" w:color="auto"/>
        <w:left w:val="none" w:sz="0" w:space="0" w:color="auto"/>
        <w:bottom w:val="none" w:sz="0" w:space="0" w:color="auto"/>
        <w:right w:val="none" w:sz="0" w:space="0" w:color="auto"/>
      </w:divBdr>
    </w:div>
    <w:div w:id="1099718163">
      <w:marLeft w:val="0"/>
      <w:marRight w:val="0"/>
      <w:marTop w:val="0"/>
      <w:marBottom w:val="0"/>
      <w:divBdr>
        <w:top w:val="none" w:sz="0" w:space="0" w:color="auto"/>
        <w:left w:val="none" w:sz="0" w:space="0" w:color="auto"/>
        <w:bottom w:val="none" w:sz="0" w:space="0" w:color="auto"/>
        <w:right w:val="none" w:sz="0" w:space="0" w:color="auto"/>
      </w:divBdr>
    </w:div>
    <w:div w:id="1099718164">
      <w:marLeft w:val="0"/>
      <w:marRight w:val="0"/>
      <w:marTop w:val="0"/>
      <w:marBottom w:val="0"/>
      <w:divBdr>
        <w:top w:val="none" w:sz="0" w:space="0" w:color="auto"/>
        <w:left w:val="none" w:sz="0" w:space="0" w:color="auto"/>
        <w:bottom w:val="none" w:sz="0" w:space="0" w:color="auto"/>
        <w:right w:val="none" w:sz="0" w:space="0" w:color="auto"/>
      </w:divBdr>
    </w:div>
    <w:div w:id="1099718166">
      <w:marLeft w:val="0"/>
      <w:marRight w:val="0"/>
      <w:marTop w:val="0"/>
      <w:marBottom w:val="0"/>
      <w:divBdr>
        <w:top w:val="none" w:sz="0" w:space="0" w:color="auto"/>
        <w:left w:val="none" w:sz="0" w:space="0" w:color="auto"/>
        <w:bottom w:val="none" w:sz="0" w:space="0" w:color="auto"/>
        <w:right w:val="none" w:sz="0" w:space="0" w:color="auto"/>
      </w:divBdr>
    </w:div>
    <w:div w:id="1099718169">
      <w:marLeft w:val="0"/>
      <w:marRight w:val="0"/>
      <w:marTop w:val="0"/>
      <w:marBottom w:val="0"/>
      <w:divBdr>
        <w:top w:val="none" w:sz="0" w:space="0" w:color="auto"/>
        <w:left w:val="none" w:sz="0" w:space="0" w:color="auto"/>
        <w:bottom w:val="none" w:sz="0" w:space="0" w:color="auto"/>
        <w:right w:val="none" w:sz="0" w:space="0" w:color="auto"/>
      </w:divBdr>
    </w:div>
    <w:div w:id="1099718170">
      <w:marLeft w:val="0"/>
      <w:marRight w:val="0"/>
      <w:marTop w:val="0"/>
      <w:marBottom w:val="0"/>
      <w:divBdr>
        <w:top w:val="none" w:sz="0" w:space="0" w:color="auto"/>
        <w:left w:val="none" w:sz="0" w:space="0" w:color="auto"/>
        <w:bottom w:val="none" w:sz="0" w:space="0" w:color="auto"/>
        <w:right w:val="none" w:sz="0" w:space="0" w:color="auto"/>
      </w:divBdr>
    </w:div>
    <w:div w:id="1099718171">
      <w:marLeft w:val="0"/>
      <w:marRight w:val="0"/>
      <w:marTop w:val="0"/>
      <w:marBottom w:val="0"/>
      <w:divBdr>
        <w:top w:val="none" w:sz="0" w:space="0" w:color="auto"/>
        <w:left w:val="none" w:sz="0" w:space="0" w:color="auto"/>
        <w:bottom w:val="none" w:sz="0" w:space="0" w:color="auto"/>
        <w:right w:val="none" w:sz="0" w:space="0" w:color="auto"/>
      </w:divBdr>
    </w:div>
    <w:div w:id="1099718172">
      <w:marLeft w:val="0"/>
      <w:marRight w:val="0"/>
      <w:marTop w:val="0"/>
      <w:marBottom w:val="0"/>
      <w:divBdr>
        <w:top w:val="none" w:sz="0" w:space="0" w:color="auto"/>
        <w:left w:val="none" w:sz="0" w:space="0" w:color="auto"/>
        <w:bottom w:val="none" w:sz="0" w:space="0" w:color="auto"/>
        <w:right w:val="none" w:sz="0" w:space="0" w:color="auto"/>
      </w:divBdr>
    </w:div>
    <w:div w:id="1099718173">
      <w:marLeft w:val="0"/>
      <w:marRight w:val="0"/>
      <w:marTop w:val="0"/>
      <w:marBottom w:val="0"/>
      <w:divBdr>
        <w:top w:val="none" w:sz="0" w:space="0" w:color="auto"/>
        <w:left w:val="none" w:sz="0" w:space="0" w:color="auto"/>
        <w:bottom w:val="none" w:sz="0" w:space="0" w:color="auto"/>
        <w:right w:val="none" w:sz="0" w:space="0" w:color="auto"/>
      </w:divBdr>
    </w:div>
    <w:div w:id="1099718178">
      <w:marLeft w:val="0"/>
      <w:marRight w:val="0"/>
      <w:marTop w:val="0"/>
      <w:marBottom w:val="0"/>
      <w:divBdr>
        <w:top w:val="none" w:sz="0" w:space="0" w:color="auto"/>
        <w:left w:val="none" w:sz="0" w:space="0" w:color="auto"/>
        <w:bottom w:val="none" w:sz="0" w:space="0" w:color="auto"/>
        <w:right w:val="none" w:sz="0" w:space="0" w:color="auto"/>
      </w:divBdr>
    </w:div>
    <w:div w:id="1099718179">
      <w:marLeft w:val="0"/>
      <w:marRight w:val="0"/>
      <w:marTop w:val="0"/>
      <w:marBottom w:val="0"/>
      <w:divBdr>
        <w:top w:val="none" w:sz="0" w:space="0" w:color="auto"/>
        <w:left w:val="none" w:sz="0" w:space="0" w:color="auto"/>
        <w:bottom w:val="none" w:sz="0" w:space="0" w:color="auto"/>
        <w:right w:val="none" w:sz="0" w:space="0" w:color="auto"/>
      </w:divBdr>
    </w:div>
    <w:div w:id="1099718180">
      <w:marLeft w:val="0"/>
      <w:marRight w:val="0"/>
      <w:marTop w:val="0"/>
      <w:marBottom w:val="0"/>
      <w:divBdr>
        <w:top w:val="none" w:sz="0" w:space="0" w:color="auto"/>
        <w:left w:val="none" w:sz="0" w:space="0" w:color="auto"/>
        <w:bottom w:val="none" w:sz="0" w:space="0" w:color="auto"/>
        <w:right w:val="none" w:sz="0" w:space="0" w:color="auto"/>
      </w:divBdr>
    </w:div>
    <w:div w:id="1099718181">
      <w:marLeft w:val="0"/>
      <w:marRight w:val="0"/>
      <w:marTop w:val="0"/>
      <w:marBottom w:val="0"/>
      <w:divBdr>
        <w:top w:val="none" w:sz="0" w:space="0" w:color="auto"/>
        <w:left w:val="none" w:sz="0" w:space="0" w:color="auto"/>
        <w:bottom w:val="none" w:sz="0" w:space="0" w:color="auto"/>
        <w:right w:val="none" w:sz="0" w:space="0" w:color="auto"/>
      </w:divBdr>
    </w:div>
    <w:div w:id="1099718182">
      <w:marLeft w:val="0"/>
      <w:marRight w:val="0"/>
      <w:marTop w:val="0"/>
      <w:marBottom w:val="0"/>
      <w:divBdr>
        <w:top w:val="none" w:sz="0" w:space="0" w:color="auto"/>
        <w:left w:val="none" w:sz="0" w:space="0" w:color="auto"/>
        <w:bottom w:val="none" w:sz="0" w:space="0" w:color="auto"/>
        <w:right w:val="none" w:sz="0" w:space="0" w:color="auto"/>
      </w:divBdr>
    </w:div>
    <w:div w:id="1099718183">
      <w:marLeft w:val="0"/>
      <w:marRight w:val="0"/>
      <w:marTop w:val="0"/>
      <w:marBottom w:val="0"/>
      <w:divBdr>
        <w:top w:val="none" w:sz="0" w:space="0" w:color="auto"/>
        <w:left w:val="none" w:sz="0" w:space="0" w:color="auto"/>
        <w:bottom w:val="none" w:sz="0" w:space="0" w:color="auto"/>
        <w:right w:val="none" w:sz="0" w:space="0" w:color="auto"/>
      </w:divBdr>
      <w:divsChild>
        <w:div w:id="1099718119">
          <w:marLeft w:val="360"/>
          <w:marRight w:val="0"/>
          <w:marTop w:val="0"/>
          <w:marBottom w:val="72"/>
          <w:divBdr>
            <w:top w:val="none" w:sz="0" w:space="0" w:color="auto"/>
            <w:left w:val="none" w:sz="0" w:space="0" w:color="auto"/>
            <w:bottom w:val="none" w:sz="0" w:space="0" w:color="auto"/>
            <w:right w:val="none" w:sz="0" w:space="0" w:color="auto"/>
          </w:divBdr>
        </w:div>
        <w:div w:id="1099718132">
          <w:marLeft w:val="360"/>
          <w:marRight w:val="0"/>
          <w:marTop w:val="0"/>
          <w:marBottom w:val="72"/>
          <w:divBdr>
            <w:top w:val="none" w:sz="0" w:space="0" w:color="auto"/>
            <w:left w:val="none" w:sz="0" w:space="0" w:color="auto"/>
            <w:bottom w:val="none" w:sz="0" w:space="0" w:color="auto"/>
            <w:right w:val="none" w:sz="0" w:space="0" w:color="auto"/>
          </w:divBdr>
        </w:div>
        <w:div w:id="1099718168">
          <w:marLeft w:val="360"/>
          <w:marRight w:val="0"/>
          <w:marTop w:val="72"/>
          <w:marBottom w:val="72"/>
          <w:divBdr>
            <w:top w:val="none" w:sz="0" w:space="0" w:color="auto"/>
            <w:left w:val="none" w:sz="0" w:space="0" w:color="auto"/>
            <w:bottom w:val="none" w:sz="0" w:space="0" w:color="auto"/>
            <w:right w:val="none" w:sz="0" w:space="0" w:color="auto"/>
          </w:divBdr>
        </w:div>
      </w:divsChild>
    </w:div>
    <w:div w:id="1171718740">
      <w:bodyDiv w:val="1"/>
      <w:marLeft w:val="0"/>
      <w:marRight w:val="0"/>
      <w:marTop w:val="0"/>
      <w:marBottom w:val="0"/>
      <w:divBdr>
        <w:top w:val="none" w:sz="0" w:space="0" w:color="auto"/>
        <w:left w:val="none" w:sz="0" w:space="0" w:color="auto"/>
        <w:bottom w:val="none" w:sz="0" w:space="0" w:color="auto"/>
        <w:right w:val="none" w:sz="0" w:space="0" w:color="auto"/>
      </w:divBdr>
    </w:div>
    <w:div w:id="1283030990">
      <w:bodyDiv w:val="1"/>
      <w:marLeft w:val="0"/>
      <w:marRight w:val="0"/>
      <w:marTop w:val="0"/>
      <w:marBottom w:val="0"/>
      <w:divBdr>
        <w:top w:val="none" w:sz="0" w:space="0" w:color="auto"/>
        <w:left w:val="none" w:sz="0" w:space="0" w:color="auto"/>
        <w:bottom w:val="none" w:sz="0" w:space="0" w:color="auto"/>
        <w:right w:val="none" w:sz="0" w:space="0" w:color="auto"/>
      </w:divBdr>
    </w:div>
    <w:div w:id="1418282235">
      <w:bodyDiv w:val="1"/>
      <w:marLeft w:val="0"/>
      <w:marRight w:val="0"/>
      <w:marTop w:val="0"/>
      <w:marBottom w:val="0"/>
      <w:divBdr>
        <w:top w:val="none" w:sz="0" w:space="0" w:color="auto"/>
        <w:left w:val="none" w:sz="0" w:space="0" w:color="auto"/>
        <w:bottom w:val="none" w:sz="0" w:space="0" w:color="auto"/>
        <w:right w:val="none" w:sz="0" w:space="0" w:color="auto"/>
      </w:divBdr>
    </w:div>
    <w:div w:id="1463185315">
      <w:bodyDiv w:val="1"/>
      <w:marLeft w:val="0"/>
      <w:marRight w:val="0"/>
      <w:marTop w:val="0"/>
      <w:marBottom w:val="0"/>
      <w:divBdr>
        <w:top w:val="none" w:sz="0" w:space="0" w:color="auto"/>
        <w:left w:val="none" w:sz="0" w:space="0" w:color="auto"/>
        <w:bottom w:val="none" w:sz="0" w:space="0" w:color="auto"/>
        <w:right w:val="none" w:sz="0" w:space="0" w:color="auto"/>
      </w:divBdr>
    </w:div>
    <w:div w:id="1550654341">
      <w:bodyDiv w:val="1"/>
      <w:marLeft w:val="0"/>
      <w:marRight w:val="0"/>
      <w:marTop w:val="0"/>
      <w:marBottom w:val="0"/>
      <w:divBdr>
        <w:top w:val="none" w:sz="0" w:space="0" w:color="auto"/>
        <w:left w:val="none" w:sz="0" w:space="0" w:color="auto"/>
        <w:bottom w:val="none" w:sz="0" w:space="0" w:color="auto"/>
        <w:right w:val="none" w:sz="0" w:space="0" w:color="auto"/>
      </w:divBdr>
    </w:div>
    <w:div w:id="1622881421">
      <w:bodyDiv w:val="1"/>
      <w:marLeft w:val="0"/>
      <w:marRight w:val="0"/>
      <w:marTop w:val="0"/>
      <w:marBottom w:val="0"/>
      <w:divBdr>
        <w:top w:val="none" w:sz="0" w:space="0" w:color="auto"/>
        <w:left w:val="none" w:sz="0" w:space="0" w:color="auto"/>
        <w:bottom w:val="none" w:sz="0" w:space="0" w:color="auto"/>
        <w:right w:val="none" w:sz="0" w:space="0" w:color="auto"/>
      </w:divBdr>
    </w:div>
    <w:div w:id="1775705069">
      <w:bodyDiv w:val="1"/>
      <w:marLeft w:val="0"/>
      <w:marRight w:val="0"/>
      <w:marTop w:val="0"/>
      <w:marBottom w:val="0"/>
      <w:divBdr>
        <w:top w:val="none" w:sz="0" w:space="0" w:color="auto"/>
        <w:left w:val="none" w:sz="0" w:space="0" w:color="auto"/>
        <w:bottom w:val="none" w:sz="0" w:space="0" w:color="auto"/>
        <w:right w:val="none" w:sz="0" w:space="0" w:color="auto"/>
      </w:divBdr>
    </w:div>
    <w:div w:id="1856267878">
      <w:bodyDiv w:val="1"/>
      <w:marLeft w:val="0"/>
      <w:marRight w:val="0"/>
      <w:marTop w:val="0"/>
      <w:marBottom w:val="0"/>
      <w:divBdr>
        <w:top w:val="none" w:sz="0" w:space="0" w:color="auto"/>
        <w:left w:val="none" w:sz="0" w:space="0" w:color="auto"/>
        <w:bottom w:val="none" w:sz="0" w:space="0" w:color="auto"/>
        <w:right w:val="none" w:sz="0" w:space="0" w:color="auto"/>
      </w:divBdr>
    </w:div>
    <w:div w:id="2081176258">
      <w:bodyDiv w:val="1"/>
      <w:marLeft w:val="0"/>
      <w:marRight w:val="0"/>
      <w:marTop w:val="0"/>
      <w:marBottom w:val="0"/>
      <w:divBdr>
        <w:top w:val="none" w:sz="0" w:space="0" w:color="auto"/>
        <w:left w:val="none" w:sz="0" w:space="0" w:color="auto"/>
        <w:bottom w:val="none" w:sz="0" w:space="0" w:color="auto"/>
        <w:right w:val="none" w:sz="0" w:space="0" w:color="auto"/>
      </w:divBdr>
    </w:div>
    <w:div w:id="2093233366">
      <w:bodyDiv w:val="1"/>
      <w:marLeft w:val="0"/>
      <w:marRight w:val="0"/>
      <w:marTop w:val="0"/>
      <w:marBottom w:val="0"/>
      <w:divBdr>
        <w:top w:val="none" w:sz="0" w:space="0" w:color="auto"/>
        <w:left w:val="none" w:sz="0" w:space="0" w:color="auto"/>
        <w:bottom w:val="none" w:sz="0" w:space="0" w:color="auto"/>
        <w:right w:val="none" w:sz="0" w:space="0" w:color="auto"/>
      </w:divBdr>
    </w:div>
    <w:div w:id="210279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iod@katowice.uw.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zamowieniauw@katowice.uw.gov.pl" TargetMode="External"/><Relationship Id="rId17" Type="http://schemas.openxmlformats.org/officeDocument/2006/relationships/hyperlink" Target="mailto:buryk@katowice.uw.gov.pl" TargetMode="External"/><Relationship Id="rId2" Type="http://schemas.openxmlformats.org/officeDocument/2006/relationships/numbering" Target="numbering.xml"/><Relationship Id="rId16" Type="http://schemas.openxmlformats.org/officeDocument/2006/relationships/hyperlink" Target="mailto:michalike@katowice.uw.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piekoszewskam@katowice.uw.gov.pl" TargetMode="External"/><Relationship Id="rId23" Type="http://schemas.microsoft.com/office/2016/09/relationships/commentsIds" Target="commentsIds.xm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katowice.uw.gov.pl" TargetMode="External"/><Relationship Id="rId14" Type="http://schemas.openxmlformats.org/officeDocument/2006/relationships/hyperlink" Target="mailto:dubae@katowice.uw.gov.pl" TargetMode="External"/><Relationship Id="rId22"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B598D-5A2E-4516-9806-49D892ED8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60</Pages>
  <Words>22262</Words>
  <Characters>133576</Characters>
  <Application>Microsoft Office Word</Application>
  <DocSecurity>0</DocSecurity>
  <Lines>1113</Lines>
  <Paragraphs>311</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155527</CharactersWithSpaces>
  <SharedDoc>false</SharedDoc>
  <HLinks>
    <vt:vector size="168" baseType="variant">
      <vt:variant>
        <vt:i4>5177446</vt:i4>
      </vt:variant>
      <vt:variant>
        <vt:i4>153</vt:i4>
      </vt:variant>
      <vt:variant>
        <vt:i4>0</vt:i4>
      </vt:variant>
      <vt:variant>
        <vt:i4>5</vt:i4>
      </vt:variant>
      <vt:variant>
        <vt:lpwstr>mailto:zamowieniauw@katowice.uw.gov.pl</vt:lpwstr>
      </vt:variant>
      <vt:variant>
        <vt:lpwstr/>
      </vt:variant>
      <vt:variant>
        <vt:i4>6029437</vt:i4>
      </vt:variant>
      <vt:variant>
        <vt:i4>150</vt:i4>
      </vt:variant>
      <vt:variant>
        <vt:i4>0</vt:i4>
      </vt:variant>
      <vt:variant>
        <vt:i4>5</vt:i4>
      </vt:variant>
      <vt:variant>
        <vt:lpwstr>mailto:iod@katowice.uw.gov.pl</vt:lpwstr>
      </vt:variant>
      <vt:variant>
        <vt:lpwstr/>
      </vt:variant>
      <vt:variant>
        <vt:i4>8257580</vt:i4>
      </vt:variant>
      <vt:variant>
        <vt:i4>147</vt:i4>
      </vt:variant>
      <vt:variant>
        <vt:i4>0</vt:i4>
      </vt:variant>
      <vt:variant>
        <vt:i4>5</vt:i4>
      </vt:variant>
      <vt:variant>
        <vt:lpwstr>https://ezamowienia.gov.pl/</vt:lpwstr>
      </vt:variant>
      <vt:variant>
        <vt:lpwstr/>
      </vt:variant>
      <vt:variant>
        <vt:i4>3604516</vt:i4>
      </vt:variant>
      <vt:variant>
        <vt:i4>144</vt:i4>
      </vt:variant>
      <vt:variant>
        <vt:i4>0</vt:i4>
      </vt:variant>
      <vt:variant>
        <vt:i4>5</vt:i4>
      </vt:variant>
      <vt:variant>
        <vt:lpwstr>http://www.katowice.uw.gov.pl/</vt:lpwstr>
      </vt:variant>
      <vt:variant>
        <vt:lpwstr/>
      </vt:variant>
      <vt:variant>
        <vt:i4>5177446</vt:i4>
      </vt:variant>
      <vt:variant>
        <vt:i4>141</vt:i4>
      </vt:variant>
      <vt:variant>
        <vt:i4>0</vt:i4>
      </vt:variant>
      <vt:variant>
        <vt:i4>5</vt:i4>
      </vt:variant>
      <vt:variant>
        <vt:lpwstr>mailto:zamowieniauw@katowice.uw.gov.pl</vt:lpwstr>
      </vt:variant>
      <vt:variant>
        <vt:lpwstr/>
      </vt:variant>
      <vt:variant>
        <vt:i4>1507384</vt:i4>
      </vt:variant>
      <vt:variant>
        <vt:i4>134</vt:i4>
      </vt:variant>
      <vt:variant>
        <vt:i4>0</vt:i4>
      </vt:variant>
      <vt:variant>
        <vt:i4>5</vt:i4>
      </vt:variant>
      <vt:variant>
        <vt:lpwstr/>
      </vt:variant>
      <vt:variant>
        <vt:lpwstr>_Toc129341405</vt:lpwstr>
      </vt:variant>
      <vt:variant>
        <vt:i4>1507384</vt:i4>
      </vt:variant>
      <vt:variant>
        <vt:i4>128</vt:i4>
      </vt:variant>
      <vt:variant>
        <vt:i4>0</vt:i4>
      </vt:variant>
      <vt:variant>
        <vt:i4>5</vt:i4>
      </vt:variant>
      <vt:variant>
        <vt:lpwstr/>
      </vt:variant>
      <vt:variant>
        <vt:lpwstr>_Toc129341404</vt:lpwstr>
      </vt:variant>
      <vt:variant>
        <vt:i4>1507384</vt:i4>
      </vt:variant>
      <vt:variant>
        <vt:i4>122</vt:i4>
      </vt:variant>
      <vt:variant>
        <vt:i4>0</vt:i4>
      </vt:variant>
      <vt:variant>
        <vt:i4>5</vt:i4>
      </vt:variant>
      <vt:variant>
        <vt:lpwstr/>
      </vt:variant>
      <vt:variant>
        <vt:lpwstr>_Toc129341403</vt:lpwstr>
      </vt:variant>
      <vt:variant>
        <vt:i4>1507384</vt:i4>
      </vt:variant>
      <vt:variant>
        <vt:i4>116</vt:i4>
      </vt:variant>
      <vt:variant>
        <vt:i4>0</vt:i4>
      </vt:variant>
      <vt:variant>
        <vt:i4>5</vt:i4>
      </vt:variant>
      <vt:variant>
        <vt:lpwstr/>
      </vt:variant>
      <vt:variant>
        <vt:lpwstr>_Toc129341402</vt:lpwstr>
      </vt:variant>
      <vt:variant>
        <vt:i4>1507384</vt:i4>
      </vt:variant>
      <vt:variant>
        <vt:i4>110</vt:i4>
      </vt:variant>
      <vt:variant>
        <vt:i4>0</vt:i4>
      </vt:variant>
      <vt:variant>
        <vt:i4>5</vt:i4>
      </vt:variant>
      <vt:variant>
        <vt:lpwstr/>
      </vt:variant>
      <vt:variant>
        <vt:lpwstr>_Toc129341401</vt:lpwstr>
      </vt:variant>
      <vt:variant>
        <vt:i4>1507384</vt:i4>
      </vt:variant>
      <vt:variant>
        <vt:i4>104</vt:i4>
      </vt:variant>
      <vt:variant>
        <vt:i4>0</vt:i4>
      </vt:variant>
      <vt:variant>
        <vt:i4>5</vt:i4>
      </vt:variant>
      <vt:variant>
        <vt:lpwstr/>
      </vt:variant>
      <vt:variant>
        <vt:lpwstr>_Toc129341400</vt:lpwstr>
      </vt:variant>
      <vt:variant>
        <vt:i4>1966143</vt:i4>
      </vt:variant>
      <vt:variant>
        <vt:i4>98</vt:i4>
      </vt:variant>
      <vt:variant>
        <vt:i4>0</vt:i4>
      </vt:variant>
      <vt:variant>
        <vt:i4>5</vt:i4>
      </vt:variant>
      <vt:variant>
        <vt:lpwstr/>
      </vt:variant>
      <vt:variant>
        <vt:lpwstr>_Toc129341399</vt:lpwstr>
      </vt:variant>
      <vt:variant>
        <vt:i4>1966143</vt:i4>
      </vt:variant>
      <vt:variant>
        <vt:i4>92</vt:i4>
      </vt:variant>
      <vt:variant>
        <vt:i4>0</vt:i4>
      </vt:variant>
      <vt:variant>
        <vt:i4>5</vt:i4>
      </vt:variant>
      <vt:variant>
        <vt:lpwstr/>
      </vt:variant>
      <vt:variant>
        <vt:lpwstr>_Toc129341398</vt:lpwstr>
      </vt:variant>
      <vt:variant>
        <vt:i4>1966143</vt:i4>
      </vt:variant>
      <vt:variant>
        <vt:i4>86</vt:i4>
      </vt:variant>
      <vt:variant>
        <vt:i4>0</vt:i4>
      </vt:variant>
      <vt:variant>
        <vt:i4>5</vt:i4>
      </vt:variant>
      <vt:variant>
        <vt:lpwstr/>
      </vt:variant>
      <vt:variant>
        <vt:lpwstr>_Toc129341397</vt:lpwstr>
      </vt:variant>
      <vt:variant>
        <vt:i4>1966143</vt:i4>
      </vt:variant>
      <vt:variant>
        <vt:i4>80</vt:i4>
      </vt:variant>
      <vt:variant>
        <vt:i4>0</vt:i4>
      </vt:variant>
      <vt:variant>
        <vt:i4>5</vt:i4>
      </vt:variant>
      <vt:variant>
        <vt:lpwstr/>
      </vt:variant>
      <vt:variant>
        <vt:lpwstr>_Toc129341396</vt:lpwstr>
      </vt:variant>
      <vt:variant>
        <vt:i4>1966143</vt:i4>
      </vt:variant>
      <vt:variant>
        <vt:i4>74</vt:i4>
      </vt:variant>
      <vt:variant>
        <vt:i4>0</vt:i4>
      </vt:variant>
      <vt:variant>
        <vt:i4>5</vt:i4>
      </vt:variant>
      <vt:variant>
        <vt:lpwstr/>
      </vt:variant>
      <vt:variant>
        <vt:lpwstr>_Toc129341395</vt:lpwstr>
      </vt:variant>
      <vt:variant>
        <vt:i4>1966143</vt:i4>
      </vt:variant>
      <vt:variant>
        <vt:i4>68</vt:i4>
      </vt:variant>
      <vt:variant>
        <vt:i4>0</vt:i4>
      </vt:variant>
      <vt:variant>
        <vt:i4>5</vt:i4>
      </vt:variant>
      <vt:variant>
        <vt:lpwstr/>
      </vt:variant>
      <vt:variant>
        <vt:lpwstr>_Toc129341394</vt:lpwstr>
      </vt:variant>
      <vt:variant>
        <vt:i4>1966143</vt:i4>
      </vt:variant>
      <vt:variant>
        <vt:i4>62</vt:i4>
      </vt:variant>
      <vt:variant>
        <vt:i4>0</vt:i4>
      </vt:variant>
      <vt:variant>
        <vt:i4>5</vt:i4>
      </vt:variant>
      <vt:variant>
        <vt:lpwstr/>
      </vt:variant>
      <vt:variant>
        <vt:lpwstr>_Toc129341393</vt:lpwstr>
      </vt:variant>
      <vt:variant>
        <vt:i4>1966143</vt:i4>
      </vt:variant>
      <vt:variant>
        <vt:i4>56</vt:i4>
      </vt:variant>
      <vt:variant>
        <vt:i4>0</vt:i4>
      </vt:variant>
      <vt:variant>
        <vt:i4>5</vt:i4>
      </vt:variant>
      <vt:variant>
        <vt:lpwstr/>
      </vt:variant>
      <vt:variant>
        <vt:lpwstr>_Toc129341392</vt:lpwstr>
      </vt:variant>
      <vt:variant>
        <vt:i4>1966143</vt:i4>
      </vt:variant>
      <vt:variant>
        <vt:i4>50</vt:i4>
      </vt:variant>
      <vt:variant>
        <vt:i4>0</vt:i4>
      </vt:variant>
      <vt:variant>
        <vt:i4>5</vt:i4>
      </vt:variant>
      <vt:variant>
        <vt:lpwstr/>
      </vt:variant>
      <vt:variant>
        <vt:lpwstr>_Toc129341391</vt:lpwstr>
      </vt:variant>
      <vt:variant>
        <vt:i4>1966143</vt:i4>
      </vt:variant>
      <vt:variant>
        <vt:i4>44</vt:i4>
      </vt:variant>
      <vt:variant>
        <vt:i4>0</vt:i4>
      </vt:variant>
      <vt:variant>
        <vt:i4>5</vt:i4>
      </vt:variant>
      <vt:variant>
        <vt:lpwstr/>
      </vt:variant>
      <vt:variant>
        <vt:lpwstr>_Toc129341390</vt:lpwstr>
      </vt:variant>
      <vt:variant>
        <vt:i4>2031679</vt:i4>
      </vt:variant>
      <vt:variant>
        <vt:i4>38</vt:i4>
      </vt:variant>
      <vt:variant>
        <vt:i4>0</vt:i4>
      </vt:variant>
      <vt:variant>
        <vt:i4>5</vt:i4>
      </vt:variant>
      <vt:variant>
        <vt:lpwstr/>
      </vt:variant>
      <vt:variant>
        <vt:lpwstr>_Toc129341389</vt:lpwstr>
      </vt:variant>
      <vt:variant>
        <vt:i4>2031679</vt:i4>
      </vt:variant>
      <vt:variant>
        <vt:i4>32</vt:i4>
      </vt:variant>
      <vt:variant>
        <vt:i4>0</vt:i4>
      </vt:variant>
      <vt:variant>
        <vt:i4>5</vt:i4>
      </vt:variant>
      <vt:variant>
        <vt:lpwstr/>
      </vt:variant>
      <vt:variant>
        <vt:lpwstr>_Toc129341388</vt:lpwstr>
      </vt:variant>
      <vt:variant>
        <vt:i4>2031679</vt:i4>
      </vt:variant>
      <vt:variant>
        <vt:i4>26</vt:i4>
      </vt:variant>
      <vt:variant>
        <vt:i4>0</vt:i4>
      </vt:variant>
      <vt:variant>
        <vt:i4>5</vt:i4>
      </vt:variant>
      <vt:variant>
        <vt:lpwstr/>
      </vt:variant>
      <vt:variant>
        <vt:lpwstr>_Toc129341387</vt:lpwstr>
      </vt:variant>
      <vt:variant>
        <vt:i4>2031679</vt:i4>
      </vt:variant>
      <vt:variant>
        <vt:i4>20</vt:i4>
      </vt:variant>
      <vt:variant>
        <vt:i4>0</vt:i4>
      </vt:variant>
      <vt:variant>
        <vt:i4>5</vt:i4>
      </vt:variant>
      <vt:variant>
        <vt:lpwstr/>
      </vt:variant>
      <vt:variant>
        <vt:lpwstr>_Toc129341386</vt:lpwstr>
      </vt:variant>
      <vt:variant>
        <vt:i4>2031679</vt:i4>
      </vt:variant>
      <vt:variant>
        <vt:i4>14</vt:i4>
      </vt:variant>
      <vt:variant>
        <vt:i4>0</vt:i4>
      </vt:variant>
      <vt:variant>
        <vt:i4>5</vt:i4>
      </vt:variant>
      <vt:variant>
        <vt:lpwstr/>
      </vt:variant>
      <vt:variant>
        <vt:lpwstr>_Toc129341385</vt:lpwstr>
      </vt:variant>
      <vt:variant>
        <vt:i4>2031679</vt:i4>
      </vt:variant>
      <vt:variant>
        <vt:i4>8</vt:i4>
      </vt:variant>
      <vt:variant>
        <vt:i4>0</vt:i4>
      </vt:variant>
      <vt:variant>
        <vt:i4>5</vt:i4>
      </vt:variant>
      <vt:variant>
        <vt:lpwstr/>
      </vt:variant>
      <vt:variant>
        <vt:lpwstr>_Toc129341384</vt:lpwstr>
      </vt:variant>
      <vt:variant>
        <vt:i4>2031679</vt:i4>
      </vt:variant>
      <vt:variant>
        <vt:i4>2</vt:i4>
      </vt:variant>
      <vt:variant>
        <vt:i4>0</vt:i4>
      </vt:variant>
      <vt:variant>
        <vt:i4>5</vt:i4>
      </vt:variant>
      <vt:variant>
        <vt:lpwstr/>
      </vt:variant>
      <vt:variant>
        <vt:lpwstr>_Toc129341383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subject/>
  <dc:creator>Katarzyna Kucharczyk</dc:creator>
  <cp:keywords/>
  <dc:description/>
  <cp:lastModifiedBy>Iwona Gadomska-Dysy</cp:lastModifiedBy>
  <cp:revision>65</cp:revision>
  <cp:lastPrinted>2025-07-29T10:01:00Z</cp:lastPrinted>
  <dcterms:created xsi:type="dcterms:W3CDTF">2025-09-26T12:18:00Z</dcterms:created>
  <dcterms:modified xsi:type="dcterms:W3CDTF">2025-11-07T08:33:00Z</dcterms:modified>
</cp:coreProperties>
</file>